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E252" w14:textId="77777777" w:rsidR="00950A23" w:rsidRDefault="00950A23">
      <w:pPr>
        <w:pStyle w:val="BodyText"/>
        <w:rPr>
          <w:sz w:val="14"/>
        </w:rPr>
      </w:pPr>
    </w:p>
    <w:p w14:paraId="5BAA4AD0" w14:textId="77777777" w:rsidR="00C74E7E" w:rsidRDefault="00C74E7E">
      <w:pPr>
        <w:pStyle w:val="BodyText"/>
        <w:rPr>
          <w:sz w:val="14"/>
        </w:rPr>
      </w:pPr>
    </w:p>
    <w:p w14:paraId="2F050466" w14:textId="77777777" w:rsidR="00C74E7E" w:rsidRDefault="00C74E7E">
      <w:pPr>
        <w:pStyle w:val="BodyText"/>
        <w:rPr>
          <w:sz w:val="14"/>
        </w:rPr>
      </w:pPr>
    </w:p>
    <w:p w14:paraId="6E869A0A" w14:textId="77777777" w:rsidR="00C74E7E" w:rsidRDefault="00C74E7E">
      <w:pPr>
        <w:pStyle w:val="BodyText"/>
        <w:rPr>
          <w:sz w:val="14"/>
        </w:rPr>
      </w:pPr>
    </w:p>
    <w:p w14:paraId="3CD05B6F" w14:textId="77777777" w:rsidR="00C74E7E" w:rsidRDefault="00C74E7E">
      <w:pPr>
        <w:pStyle w:val="BodyText"/>
        <w:rPr>
          <w:sz w:val="14"/>
        </w:rPr>
      </w:pPr>
    </w:p>
    <w:p w14:paraId="20507716" w14:textId="77777777" w:rsidR="00C74E7E" w:rsidRDefault="00C74E7E">
      <w:pPr>
        <w:pStyle w:val="BodyText"/>
        <w:rPr>
          <w:sz w:val="14"/>
        </w:rPr>
      </w:pPr>
    </w:p>
    <w:p w14:paraId="49F53E97" w14:textId="77777777" w:rsidR="00C74E7E" w:rsidRDefault="00C74E7E">
      <w:pPr>
        <w:pStyle w:val="BodyText"/>
        <w:rPr>
          <w:sz w:val="14"/>
        </w:rPr>
      </w:pPr>
    </w:p>
    <w:p w14:paraId="606EF827" w14:textId="77777777" w:rsidR="00950A23" w:rsidRDefault="008E3DB8">
      <w:pPr>
        <w:pStyle w:val="BodyText"/>
        <w:spacing w:before="90"/>
        <w:ind w:left="364"/>
        <w:jc w:val="center"/>
      </w:pPr>
      <w:r>
        <w:t>PROGRAM EXIT SURVEY</w:t>
      </w:r>
    </w:p>
    <w:p w14:paraId="1C32CD15" w14:textId="77777777" w:rsidR="00950A23" w:rsidRDefault="008E3DB8">
      <w:pPr>
        <w:pStyle w:val="BodyText"/>
        <w:spacing w:before="41"/>
        <w:ind w:left="140"/>
      </w:pPr>
      <w:r>
        <w:t>Dear student,</w:t>
      </w:r>
    </w:p>
    <w:p w14:paraId="63F25B18" w14:textId="77777777" w:rsidR="00950A23" w:rsidRDefault="008E3DB8">
      <w:pPr>
        <w:pStyle w:val="BodyText"/>
        <w:spacing w:before="142" w:line="360" w:lineRule="auto"/>
        <w:ind w:left="140" w:right="148" w:firstLine="57"/>
        <w:jc w:val="both"/>
      </w:pPr>
      <w:r>
        <w:t xml:space="preserve">It’s our pleasure </w:t>
      </w:r>
      <w:r>
        <w:rPr>
          <w:spacing w:val="2"/>
        </w:rPr>
        <w:t xml:space="preserve">to </w:t>
      </w:r>
      <w:r>
        <w:t xml:space="preserve">note that you are completing your graduation </w:t>
      </w:r>
      <w:r>
        <w:rPr>
          <w:spacing w:val="-3"/>
        </w:rPr>
        <w:t xml:space="preserve">in </w:t>
      </w:r>
      <w:r>
        <w:t xml:space="preserve">a few days. </w:t>
      </w:r>
      <w:r>
        <w:rPr>
          <w:spacing w:val="-3"/>
        </w:rPr>
        <w:t xml:space="preserve">We </w:t>
      </w:r>
      <w:r>
        <w:t xml:space="preserve">are soliciting your overall opinion, for further improvement of the academic process and other facilities </w:t>
      </w:r>
      <w:r>
        <w:rPr>
          <w:spacing w:val="4"/>
        </w:rPr>
        <w:t xml:space="preserve">of </w:t>
      </w:r>
      <w:r>
        <w:t xml:space="preserve">this institution. </w:t>
      </w:r>
      <w:r>
        <w:rPr>
          <w:spacing w:val="-3"/>
        </w:rPr>
        <w:t xml:space="preserve">We </w:t>
      </w:r>
      <w:r>
        <w:t xml:space="preserve">are interested </w:t>
      </w:r>
      <w:r>
        <w:rPr>
          <w:spacing w:val="-3"/>
        </w:rPr>
        <w:t xml:space="preserve">in </w:t>
      </w:r>
      <w:r>
        <w:t>learning about your experiences in the B.Tech</w:t>
      </w:r>
      <w:r w:rsidR="00272507">
        <w:t>.</w:t>
      </w:r>
      <w:r>
        <w:t xml:space="preserve"> program. Kindly give your valuable response on the followingaspects.</w:t>
      </w:r>
    </w:p>
    <w:p w14:paraId="639D97F6" w14:textId="77777777" w:rsidR="00C74E7E" w:rsidRDefault="00C74E7E">
      <w:pPr>
        <w:pStyle w:val="BodyText"/>
        <w:spacing w:before="142" w:line="360" w:lineRule="auto"/>
        <w:ind w:left="140" w:right="148" w:firstLine="57"/>
        <w:jc w:val="both"/>
      </w:pPr>
    </w:p>
    <w:p w14:paraId="2FDB95F4" w14:textId="77777777" w:rsidR="00C74E7E" w:rsidRDefault="00C74E7E">
      <w:pPr>
        <w:pStyle w:val="BodyText"/>
        <w:spacing w:before="142" w:line="360" w:lineRule="auto"/>
        <w:ind w:left="140" w:right="148" w:firstLine="57"/>
        <w:jc w:val="both"/>
      </w:pPr>
    </w:p>
    <w:p w14:paraId="16148676" w14:textId="77777777" w:rsidR="00950A23" w:rsidRDefault="008E3DB8">
      <w:pPr>
        <w:pStyle w:val="BodyText"/>
        <w:spacing w:before="1"/>
        <w:ind w:left="7343"/>
      </w:pPr>
      <w:r>
        <w:t>Head of the Department</w:t>
      </w:r>
    </w:p>
    <w:p w14:paraId="2C772806" w14:textId="77777777" w:rsidR="00C74E7E" w:rsidRDefault="00C74E7E">
      <w:pPr>
        <w:pStyle w:val="BodyText"/>
        <w:spacing w:before="1"/>
        <w:ind w:left="7343"/>
      </w:pPr>
    </w:p>
    <w:p w14:paraId="724728C5" w14:textId="77777777" w:rsidR="00C74E7E" w:rsidRDefault="00C74E7E">
      <w:pPr>
        <w:pStyle w:val="BodyText"/>
        <w:spacing w:before="1"/>
        <w:ind w:left="7343"/>
      </w:pPr>
    </w:p>
    <w:p w14:paraId="2EF40F6B" w14:textId="77777777" w:rsidR="00C74E7E" w:rsidRDefault="00C74E7E">
      <w:pPr>
        <w:pStyle w:val="BodyText"/>
        <w:spacing w:before="1"/>
        <w:ind w:left="7343"/>
      </w:pPr>
    </w:p>
    <w:p w14:paraId="64004D77" w14:textId="77777777" w:rsidR="00C74E7E" w:rsidRDefault="00C74E7E">
      <w:pPr>
        <w:pStyle w:val="BodyText"/>
        <w:spacing w:before="1"/>
        <w:ind w:left="7343"/>
      </w:pPr>
    </w:p>
    <w:p w14:paraId="7AA8C703" w14:textId="77777777" w:rsidR="00C74E7E" w:rsidRDefault="00C74E7E">
      <w:pPr>
        <w:pStyle w:val="BodyText"/>
        <w:spacing w:before="1"/>
        <w:ind w:left="7343"/>
      </w:pPr>
    </w:p>
    <w:p w14:paraId="37E7B6CD" w14:textId="77777777" w:rsidR="00C74E7E" w:rsidRDefault="00C74E7E">
      <w:pPr>
        <w:pStyle w:val="BodyText"/>
        <w:spacing w:before="1"/>
        <w:ind w:left="7343"/>
      </w:pPr>
    </w:p>
    <w:p w14:paraId="4F5CA1ED" w14:textId="77777777" w:rsidR="00C74E7E" w:rsidRDefault="00C74E7E">
      <w:pPr>
        <w:pStyle w:val="BodyText"/>
        <w:spacing w:before="1"/>
        <w:ind w:left="7343"/>
      </w:pPr>
    </w:p>
    <w:p w14:paraId="2FBCD791" w14:textId="77777777" w:rsidR="00C74E7E" w:rsidRDefault="00C74E7E">
      <w:pPr>
        <w:pStyle w:val="BodyText"/>
        <w:spacing w:before="1"/>
        <w:ind w:left="7343"/>
      </w:pPr>
    </w:p>
    <w:p w14:paraId="7AA6A0AD" w14:textId="77777777" w:rsidR="00C74E7E" w:rsidRDefault="00C74E7E">
      <w:pPr>
        <w:pStyle w:val="BodyText"/>
        <w:spacing w:before="1"/>
        <w:ind w:left="7343"/>
      </w:pPr>
    </w:p>
    <w:p w14:paraId="656F063B" w14:textId="77777777" w:rsidR="00C74E7E" w:rsidRDefault="00C74E7E">
      <w:pPr>
        <w:pStyle w:val="BodyText"/>
        <w:spacing w:before="1"/>
        <w:ind w:left="7343"/>
      </w:pPr>
    </w:p>
    <w:p w14:paraId="6F4EE929" w14:textId="77777777" w:rsidR="00C74E7E" w:rsidRDefault="00C74E7E">
      <w:pPr>
        <w:pStyle w:val="BodyText"/>
        <w:spacing w:before="1"/>
        <w:ind w:left="7343"/>
      </w:pPr>
    </w:p>
    <w:p w14:paraId="4153C108" w14:textId="77777777" w:rsidR="00C74E7E" w:rsidRDefault="00C74E7E">
      <w:pPr>
        <w:pStyle w:val="BodyText"/>
        <w:spacing w:before="1"/>
        <w:ind w:left="7343"/>
      </w:pPr>
    </w:p>
    <w:p w14:paraId="4521228D" w14:textId="77777777" w:rsidR="00C74E7E" w:rsidRDefault="00C74E7E">
      <w:pPr>
        <w:pStyle w:val="BodyText"/>
        <w:spacing w:before="1"/>
        <w:ind w:left="7343"/>
      </w:pPr>
    </w:p>
    <w:p w14:paraId="2337627A" w14:textId="77777777" w:rsidR="00C74E7E" w:rsidRDefault="00C74E7E">
      <w:pPr>
        <w:pStyle w:val="BodyText"/>
        <w:spacing w:before="1"/>
        <w:ind w:left="7343"/>
      </w:pPr>
    </w:p>
    <w:p w14:paraId="1EC9A156" w14:textId="77777777" w:rsidR="00C74E7E" w:rsidRDefault="00C74E7E">
      <w:pPr>
        <w:pStyle w:val="BodyText"/>
        <w:spacing w:before="1"/>
        <w:ind w:left="7343"/>
      </w:pPr>
    </w:p>
    <w:p w14:paraId="383F30DE" w14:textId="77777777" w:rsidR="00C74E7E" w:rsidRDefault="00C74E7E">
      <w:pPr>
        <w:pStyle w:val="BodyText"/>
        <w:spacing w:before="1"/>
        <w:ind w:left="7343"/>
      </w:pPr>
    </w:p>
    <w:p w14:paraId="6B427935" w14:textId="77777777" w:rsidR="00C74E7E" w:rsidRDefault="00C74E7E">
      <w:pPr>
        <w:pStyle w:val="BodyText"/>
        <w:spacing w:before="1"/>
        <w:ind w:left="7343"/>
      </w:pPr>
    </w:p>
    <w:p w14:paraId="7030C7CF" w14:textId="77777777" w:rsidR="00C74E7E" w:rsidRDefault="00C74E7E">
      <w:pPr>
        <w:pStyle w:val="BodyText"/>
        <w:spacing w:before="1"/>
        <w:ind w:left="7343"/>
      </w:pPr>
    </w:p>
    <w:p w14:paraId="1A6E3D39" w14:textId="77777777" w:rsidR="00C74E7E" w:rsidRDefault="00C74E7E">
      <w:pPr>
        <w:pStyle w:val="BodyText"/>
        <w:spacing w:before="1"/>
        <w:ind w:left="7343"/>
      </w:pPr>
    </w:p>
    <w:p w14:paraId="122F7246" w14:textId="77777777" w:rsidR="00C74E7E" w:rsidRDefault="00C74E7E">
      <w:pPr>
        <w:pStyle w:val="BodyText"/>
        <w:spacing w:before="1"/>
        <w:ind w:left="7343"/>
      </w:pPr>
    </w:p>
    <w:p w14:paraId="413FB49B" w14:textId="77777777" w:rsidR="00C74E7E" w:rsidRDefault="00C74E7E">
      <w:pPr>
        <w:pStyle w:val="BodyText"/>
        <w:spacing w:before="1"/>
        <w:ind w:left="7343"/>
      </w:pPr>
    </w:p>
    <w:p w14:paraId="44007B98" w14:textId="77777777" w:rsidR="00C74E7E" w:rsidRDefault="00C74E7E">
      <w:pPr>
        <w:pStyle w:val="BodyText"/>
        <w:spacing w:before="1"/>
        <w:ind w:left="7343"/>
      </w:pPr>
    </w:p>
    <w:p w14:paraId="61925587" w14:textId="77777777" w:rsidR="00C74E7E" w:rsidRDefault="00C74E7E">
      <w:pPr>
        <w:pStyle w:val="BodyText"/>
        <w:spacing w:before="1"/>
        <w:ind w:left="7343"/>
      </w:pPr>
    </w:p>
    <w:p w14:paraId="45E7F7AE" w14:textId="77777777" w:rsidR="00C74E7E" w:rsidRDefault="00C74E7E">
      <w:pPr>
        <w:pStyle w:val="BodyText"/>
        <w:spacing w:before="1"/>
        <w:ind w:left="7343"/>
      </w:pPr>
    </w:p>
    <w:p w14:paraId="6F15ADAB" w14:textId="77777777" w:rsidR="00C74E7E" w:rsidRDefault="00C74E7E">
      <w:pPr>
        <w:pStyle w:val="BodyText"/>
        <w:spacing w:before="1"/>
        <w:ind w:left="7343"/>
      </w:pPr>
    </w:p>
    <w:p w14:paraId="2DB462B2" w14:textId="77777777" w:rsidR="00C74E7E" w:rsidRDefault="00C74E7E">
      <w:pPr>
        <w:pStyle w:val="BodyText"/>
        <w:spacing w:before="1"/>
        <w:ind w:left="7343"/>
      </w:pPr>
    </w:p>
    <w:p w14:paraId="7C3B1DF4" w14:textId="77777777" w:rsidR="00C74E7E" w:rsidRDefault="00C74E7E">
      <w:pPr>
        <w:pStyle w:val="BodyText"/>
        <w:spacing w:before="1"/>
        <w:ind w:left="7343"/>
      </w:pPr>
    </w:p>
    <w:p w14:paraId="02F90AF0" w14:textId="77777777" w:rsidR="00C74E7E" w:rsidRDefault="00C74E7E">
      <w:pPr>
        <w:pStyle w:val="BodyText"/>
        <w:spacing w:before="1"/>
        <w:ind w:left="7343"/>
      </w:pPr>
    </w:p>
    <w:p w14:paraId="27253EE1" w14:textId="77777777" w:rsidR="00C74E7E" w:rsidRDefault="00C74E7E">
      <w:pPr>
        <w:pStyle w:val="BodyText"/>
        <w:spacing w:before="1"/>
        <w:ind w:left="7343"/>
      </w:pPr>
    </w:p>
    <w:p w14:paraId="5AE9FF3A" w14:textId="77777777" w:rsidR="00C74E7E" w:rsidRDefault="00C74E7E">
      <w:pPr>
        <w:pStyle w:val="BodyText"/>
        <w:spacing w:before="1"/>
        <w:ind w:left="7343"/>
      </w:pPr>
    </w:p>
    <w:p w14:paraId="5DF13B78" w14:textId="77777777" w:rsidR="00C74E7E" w:rsidRDefault="00C74E7E">
      <w:pPr>
        <w:pStyle w:val="BodyText"/>
        <w:spacing w:before="1"/>
        <w:ind w:left="7343"/>
      </w:pPr>
    </w:p>
    <w:p w14:paraId="0A835DE9" w14:textId="77777777" w:rsidR="00C74E7E" w:rsidRDefault="00C74E7E">
      <w:pPr>
        <w:pStyle w:val="BodyText"/>
        <w:spacing w:before="1"/>
        <w:ind w:left="7343"/>
      </w:pPr>
    </w:p>
    <w:p w14:paraId="6CB67C06" w14:textId="77777777" w:rsidR="00C74E7E" w:rsidRDefault="00C74E7E">
      <w:pPr>
        <w:pStyle w:val="BodyText"/>
        <w:spacing w:before="1"/>
        <w:ind w:left="7343"/>
      </w:pPr>
    </w:p>
    <w:p w14:paraId="2FC0DDDA" w14:textId="77777777" w:rsidR="00C74E7E" w:rsidRDefault="00C74E7E">
      <w:pPr>
        <w:pStyle w:val="BodyText"/>
        <w:spacing w:before="1"/>
        <w:ind w:left="7343"/>
      </w:pPr>
    </w:p>
    <w:p w14:paraId="150BCEC9" w14:textId="77777777" w:rsidR="00C74E7E" w:rsidRDefault="00C74E7E">
      <w:pPr>
        <w:pStyle w:val="BodyText"/>
        <w:spacing w:before="1"/>
        <w:ind w:left="7343"/>
      </w:pPr>
    </w:p>
    <w:p w14:paraId="0108BFA7" w14:textId="77777777" w:rsidR="00950A23" w:rsidRDefault="008E3DB8">
      <w:pPr>
        <w:pStyle w:val="BodyText"/>
        <w:tabs>
          <w:tab w:val="left" w:pos="3741"/>
        </w:tabs>
        <w:spacing w:before="136"/>
        <w:ind w:left="140"/>
      </w:pPr>
      <w:r>
        <w:t>Name:</w:t>
      </w:r>
      <w:r>
        <w:tab/>
        <w:t>U</w:t>
      </w:r>
      <w:r w:rsidR="00C34D06">
        <w:t>niversi</w:t>
      </w:r>
      <w:r>
        <w:t>ty</w:t>
      </w:r>
      <w:r w:rsidR="00371489">
        <w:t xml:space="preserve"> </w:t>
      </w:r>
      <w:r w:rsidR="00C34D06">
        <w:t xml:space="preserve"> </w:t>
      </w:r>
      <w:r>
        <w:t>Reg.</w:t>
      </w:r>
      <w:r w:rsidR="00371489">
        <w:t xml:space="preserve"> </w:t>
      </w:r>
      <w:r>
        <w:t>No:</w:t>
      </w:r>
    </w:p>
    <w:p w14:paraId="47AD19D9" w14:textId="77777777" w:rsidR="00950A23" w:rsidRDefault="008E3DB8">
      <w:pPr>
        <w:pStyle w:val="BodyText"/>
        <w:tabs>
          <w:tab w:val="left" w:pos="3741"/>
          <w:tab w:val="left" w:pos="7343"/>
        </w:tabs>
        <w:spacing w:before="137"/>
        <w:ind w:left="140"/>
      </w:pPr>
      <w:r>
        <w:t>e-mail:</w:t>
      </w:r>
      <w:r>
        <w:tab/>
        <w:t>Contact</w:t>
      </w:r>
      <w:r w:rsidR="00C34D06">
        <w:t xml:space="preserve"> </w:t>
      </w:r>
      <w:r>
        <w:t>No:</w:t>
      </w:r>
      <w:r>
        <w:tab/>
        <w:t>Year of</w:t>
      </w:r>
      <w:r w:rsidR="000F00AF">
        <w:t xml:space="preserve"> </w:t>
      </w:r>
      <w:r>
        <w:t>completion:</w:t>
      </w:r>
    </w:p>
    <w:p w14:paraId="56C56BCE" w14:textId="77777777" w:rsidR="00950A23" w:rsidRDefault="008E3DB8">
      <w:pPr>
        <w:pStyle w:val="Heading1"/>
        <w:spacing w:before="143"/>
        <w:ind w:left="369"/>
        <w:rPr>
          <w:u w:val="none"/>
        </w:rPr>
      </w:pPr>
      <w:r>
        <w:rPr>
          <w:u w:val="thick"/>
        </w:rPr>
        <w:t>PART A</w:t>
      </w:r>
      <w:r w:rsidR="00371489">
        <w:rPr>
          <w:u w:val="thick"/>
        </w:rPr>
        <w:t xml:space="preserve"> </w:t>
      </w:r>
      <w:r>
        <w:rPr>
          <w:u w:val="thick"/>
        </w:rPr>
        <w:t>(PO’s &amp;</w:t>
      </w:r>
      <w:r w:rsidR="00371489">
        <w:rPr>
          <w:u w:val="thick"/>
        </w:rPr>
        <w:t xml:space="preserve"> </w:t>
      </w:r>
      <w:r>
        <w:rPr>
          <w:u w:val="thick"/>
        </w:rPr>
        <w:t>PSO’S)</w:t>
      </w:r>
    </w:p>
    <w:p w14:paraId="6EC59832" w14:textId="77777777" w:rsidR="00950A23" w:rsidRDefault="00950A23">
      <w:pPr>
        <w:pStyle w:val="BodyText"/>
        <w:spacing w:before="0"/>
        <w:rPr>
          <w:b/>
          <w:sz w:val="20"/>
        </w:rPr>
      </w:pPr>
    </w:p>
    <w:p w14:paraId="2D6CB89E" w14:textId="77777777" w:rsidR="00950A23" w:rsidRDefault="00950A23">
      <w:pPr>
        <w:pStyle w:val="BodyText"/>
        <w:rPr>
          <w:b/>
          <w:sz w:val="13"/>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667"/>
        <w:gridCol w:w="1278"/>
        <w:gridCol w:w="709"/>
        <w:gridCol w:w="1276"/>
        <w:gridCol w:w="649"/>
      </w:tblGrid>
      <w:tr w:rsidR="00950A23" w14:paraId="085A90B7" w14:textId="77777777" w:rsidTr="000F00AF">
        <w:trPr>
          <w:trHeight w:val="330"/>
        </w:trPr>
        <w:tc>
          <w:tcPr>
            <w:tcW w:w="703" w:type="dxa"/>
            <w:vMerge w:val="restart"/>
          </w:tcPr>
          <w:p w14:paraId="3EF34204" w14:textId="77777777" w:rsidR="00950A23" w:rsidRDefault="008E3DB8">
            <w:pPr>
              <w:pStyle w:val="TableParagraph"/>
              <w:spacing w:before="193"/>
              <w:jc w:val="center"/>
            </w:pPr>
            <w:r>
              <w:t>#</w:t>
            </w:r>
          </w:p>
        </w:tc>
        <w:tc>
          <w:tcPr>
            <w:tcW w:w="5667" w:type="dxa"/>
            <w:vMerge w:val="restart"/>
          </w:tcPr>
          <w:p w14:paraId="15386B46" w14:textId="77777777" w:rsidR="00950A23" w:rsidRDefault="008E3DB8">
            <w:pPr>
              <w:pStyle w:val="TableParagraph"/>
              <w:spacing w:before="197"/>
              <w:ind w:left="1104"/>
              <w:rPr>
                <w:b/>
              </w:rPr>
            </w:pPr>
            <w:r>
              <w:rPr>
                <w:b/>
              </w:rPr>
              <w:t>Parameter for evaluation</w:t>
            </w:r>
          </w:p>
        </w:tc>
        <w:tc>
          <w:tcPr>
            <w:tcW w:w="3912" w:type="dxa"/>
            <w:gridSpan w:val="4"/>
          </w:tcPr>
          <w:p w14:paraId="30780B69" w14:textId="77777777" w:rsidR="00950A23" w:rsidRDefault="008E3DB8">
            <w:pPr>
              <w:pStyle w:val="TableParagraph"/>
              <w:spacing w:before="58" w:line="252" w:lineRule="exact"/>
              <w:ind w:left="1100"/>
              <w:rPr>
                <w:sz w:val="23"/>
              </w:rPr>
            </w:pPr>
            <w:r>
              <w:t>Put (</w:t>
            </w:r>
            <w:r>
              <w:rPr>
                <w:rFonts w:ascii="Arial" w:hAnsi="Arial"/>
              </w:rPr>
              <w:t>√</w:t>
            </w:r>
            <w:r>
              <w:rPr>
                <w:sz w:val="23"/>
              </w:rPr>
              <w:t>)mark on you</w:t>
            </w:r>
            <w:r w:rsidR="00272507">
              <w:rPr>
                <w:sz w:val="23"/>
              </w:rPr>
              <w:t>r</w:t>
            </w:r>
            <w:r>
              <w:rPr>
                <w:sz w:val="23"/>
              </w:rPr>
              <w:t xml:space="preserve"> choice</w:t>
            </w:r>
          </w:p>
        </w:tc>
      </w:tr>
      <w:tr w:rsidR="00950A23" w14:paraId="20DAA977" w14:textId="77777777" w:rsidTr="000F00AF">
        <w:trPr>
          <w:trHeight w:val="316"/>
        </w:trPr>
        <w:tc>
          <w:tcPr>
            <w:tcW w:w="703" w:type="dxa"/>
            <w:vMerge/>
            <w:tcBorders>
              <w:top w:val="nil"/>
            </w:tcBorders>
          </w:tcPr>
          <w:p w14:paraId="156E8098" w14:textId="77777777" w:rsidR="00950A23" w:rsidRDefault="00950A23">
            <w:pPr>
              <w:rPr>
                <w:sz w:val="2"/>
                <w:szCs w:val="2"/>
              </w:rPr>
            </w:pPr>
          </w:p>
        </w:tc>
        <w:tc>
          <w:tcPr>
            <w:tcW w:w="5667" w:type="dxa"/>
            <w:vMerge/>
            <w:tcBorders>
              <w:top w:val="nil"/>
            </w:tcBorders>
          </w:tcPr>
          <w:p w14:paraId="4B47FEF7" w14:textId="77777777" w:rsidR="00950A23" w:rsidRDefault="00950A23">
            <w:pPr>
              <w:rPr>
                <w:sz w:val="2"/>
                <w:szCs w:val="2"/>
              </w:rPr>
            </w:pPr>
          </w:p>
        </w:tc>
        <w:tc>
          <w:tcPr>
            <w:tcW w:w="1278" w:type="dxa"/>
            <w:vAlign w:val="center"/>
          </w:tcPr>
          <w:p w14:paraId="240D28F7" w14:textId="77777777" w:rsidR="00950A23" w:rsidRDefault="008E3DB8" w:rsidP="00850DDB">
            <w:pPr>
              <w:pStyle w:val="TableParagraph"/>
              <w:spacing w:before="58" w:line="238" w:lineRule="exact"/>
              <w:jc w:val="center"/>
              <w:rPr>
                <w:b/>
              </w:rPr>
            </w:pPr>
            <w:r>
              <w:rPr>
                <w:b/>
              </w:rPr>
              <w:t>Excellent</w:t>
            </w:r>
          </w:p>
        </w:tc>
        <w:tc>
          <w:tcPr>
            <w:tcW w:w="709" w:type="dxa"/>
            <w:vAlign w:val="center"/>
          </w:tcPr>
          <w:p w14:paraId="27E96067" w14:textId="77777777" w:rsidR="00950A23" w:rsidRDefault="008E3DB8" w:rsidP="00850DDB">
            <w:pPr>
              <w:pStyle w:val="TableParagraph"/>
              <w:spacing w:before="58" w:line="238" w:lineRule="exact"/>
              <w:jc w:val="center"/>
              <w:rPr>
                <w:b/>
              </w:rPr>
            </w:pPr>
            <w:r>
              <w:rPr>
                <w:b/>
              </w:rPr>
              <w:t>Good</w:t>
            </w:r>
          </w:p>
        </w:tc>
        <w:tc>
          <w:tcPr>
            <w:tcW w:w="1276" w:type="dxa"/>
            <w:vAlign w:val="center"/>
          </w:tcPr>
          <w:p w14:paraId="3F240CA2" w14:textId="77777777" w:rsidR="00950A23" w:rsidRDefault="008E3DB8" w:rsidP="00850DDB">
            <w:pPr>
              <w:pStyle w:val="TableParagraph"/>
              <w:spacing w:before="58" w:line="238" w:lineRule="exact"/>
              <w:jc w:val="center"/>
              <w:rPr>
                <w:b/>
              </w:rPr>
            </w:pPr>
            <w:r>
              <w:rPr>
                <w:b/>
              </w:rPr>
              <w:t>Satisfactory</w:t>
            </w:r>
          </w:p>
        </w:tc>
        <w:tc>
          <w:tcPr>
            <w:tcW w:w="649" w:type="dxa"/>
            <w:vAlign w:val="center"/>
          </w:tcPr>
          <w:p w14:paraId="65058C0D" w14:textId="77777777" w:rsidR="00950A23" w:rsidRDefault="008E3DB8" w:rsidP="00850DDB">
            <w:pPr>
              <w:pStyle w:val="TableParagraph"/>
              <w:spacing w:before="58" w:line="238" w:lineRule="exact"/>
              <w:jc w:val="center"/>
              <w:rPr>
                <w:b/>
              </w:rPr>
            </w:pPr>
            <w:r>
              <w:rPr>
                <w:b/>
              </w:rPr>
              <w:t>Poor</w:t>
            </w:r>
          </w:p>
        </w:tc>
      </w:tr>
      <w:tr w:rsidR="00950A23" w14:paraId="694163AA" w14:textId="77777777" w:rsidTr="000F00AF">
        <w:trPr>
          <w:trHeight w:val="758"/>
        </w:trPr>
        <w:tc>
          <w:tcPr>
            <w:tcW w:w="703" w:type="dxa"/>
            <w:vAlign w:val="center"/>
          </w:tcPr>
          <w:p w14:paraId="7FA3EC6E" w14:textId="77777777" w:rsidR="00950A23" w:rsidRPr="00850DDB" w:rsidRDefault="008E3DB8" w:rsidP="00850DDB">
            <w:pPr>
              <w:pStyle w:val="TableParagraph"/>
              <w:spacing w:before="1"/>
              <w:ind w:right="204"/>
              <w:jc w:val="center"/>
              <w:rPr>
                <w:sz w:val="20"/>
              </w:rPr>
            </w:pPr>
            <w:r w:rsidRPr="00850DDB">
              <w:rPr>
                <w:sz w:val="20"/>
              </w:rPr>
              <w:t>PO1</w:t>
            </w:r>
          </w:p>
        </w:tc>
        <w:tc>
          <w:tcPr>
            <w:tcW w:w="5667" w:type="dxa"/>
          </w:tcPr>
          <w:p w14:paraId="4EB22CA0" w14:textId="77777777" w:rsidR="00950A23" w:rsidRDefault="00850DDB">
            <w:pPr>
              <w:pStyle w:val="TableParagraph"/>
              <w:spacing w:line="243" w:lineRule="exact"/>
              <w:ind w:left="110"/>
            </w:pPr>
            <w:r w:rsidRPr="00850DDB">
              <w:t>Apply the knowledge of mathematics, science, engineering fundamentals, and an engineering specialization to the solution of complex engineering pr</w:t>
            </w:r>
            <w:r>
              <w:t xml:space="preserve">oblems </w:t>
            </w:r>
            <w:r w:rsidR="008E3DB8">
              <w:t>(Engineering Knowledge)</w:t>
            </w:r>
          </w:p>
        </w:tc>
        <w:tc>
          <w:tcPr>
            <w:tcW w:w="1278" w:type="dxa"/>
          </w:tcPr>
          <w:p w14:paraId="2466C8EC" w14:textId="77777777" w:rsidR="00950A23" w:rsidRDefault="00950A23">
            <w:pPr>
              <w:pStyle w:val="TableParagraph"/>
            </w:pPr>
          </w:p>
        </w:tc>
        <w:tc>
          <w:tcPr>
            <w:tcW w:w="709" w:type="dxa"/>
          </w:tcPr>
          <w:p w14:paraId="1636D490" w14:textId="77777777" w:rsidR="00950A23" w:rsidRDefault="00950A23">
            <w:pPr>
              <w:pStyle w:val="TableParagraph"/>
            </w:pPr>
          </w:p>
        </w:tc>
        <w:tc>
          <w:tcPr>
            <w:tcW w:w="1276" w:type="dxa"/>
          </w:tcPr>
          <w:p w14:paraId="50854F16" w14:textId="77777777" w:rsidR="00950A23" w:rsidRDefault="00950A23">
            <w:pPr>
              <w:pStyle w:val="TableParagraph"/>
            </w:pPr>
          </w:p>
        </w:tc>
        <w:tc>
          <w:tcPr>
            <w:tcW w:w="649" w:type="dxa"/>
          </w:tcPr>
          <w:p w14:paraId="2537D05E" w14:textId="77777777" w:rsidR="00950A23" w:rsidRDefault="00950A23">
            <w:pPr>
              <w:pStyle w:val="TableParagraph"/>
            </w:pPr>
          </w:p>
        </w:tc>
      </w:tr>
      <w:tr w:rsidR="00950A23" w14:paraId="67C20BA1" w14:textId="77777777" w:rsidTr="000F00AF">
        <w:trPr>
          <w:trHeight w:val="710"/>
        </w:trPr>
        <w:tc>
          <w:tcPr>
            <w:tcW w:w="703" w:type="dxa"/>
            <w:vAlign w:val="center"/>
          </w:tcPr>
          <w:p w14:paraId="0C994F78" w14:textId="77777777" w:rsidR="00950A23" w:rsidRPr="00850DDB" w:rsidRDefault="008E3DB8" w:rsidP="00850DDB">
            <w:pPr>
              <w:pStyle w:val="TableParagraph"/>
              <w:spacing w:before="1"/>
              <w:ind w:right="204"/>
              <w:jc w:val="center"/>
              <w:rPr>
                <w:sz w:val="20"/>
              </w:rPr>
            </w:pPr>
            <w:r w:rsidRPr="00850DDB">
              <w:rPr>
                <w:sz w:val="20"/>
              </w:rPr>
              <w:t>PO2</w:t>
            </w:r>
          </w:p>
        </w:tc>
        <w:tc>
          <w:tcPr>
            <w:tcW w:w="5667" w:type="dxa"/>
          </w:tcPr>
          <w:p w14:paraId="708A78D8" w14:textId="77777777" w:rsidR="00950A23" w:rsidRDefault="00850DDB">
            <w:pPr>
              <w:pStyle w:val="TableParagraph"/>
              <w:spacing w:before="92"/>
              <w:ind w:left="110" w:right="114"/>
            </w:pPr>
            <w:r w:rsidRPr="00850DDB">
              <w:t xml:space="preserve">Identify, formulate, review research literature, and analyze complex engineering problems reaching substantiated conclusions using first principles of mathematics, natural sciences, and engineering sciences </w:t>
            </w:r>
            <w:r w:rsidR="008E3DB8">
              <w:t>(Problem analysis)</w:t>
            </w:r>
          </w:p>
        </w:tc>
        <w:tc>
          <w:tcPr>
            <w:tcW w:w="1278" w:type="dxa"/>
          </w:tcPr>
          <w:p w14:paraId="0B4AF6E6" w14:textId="77777777" w:rsidR="00950A23" w:rsidRDefault="00950A23">
            <w:pPr>
              <w:pStyle w:val="TableParagraph"/>
            </w:pPr>
          </w:p>
        </w:tc>
        <w:tc>
          <w:tcPr>
            <w:tcW w:w="709" w:type="dxa"/>
          </w:tcPr>
          <w:p w14:paraId="55EE95EB" w14:textId="77777777" w:rsidR="00950A23" w:rsidRDefault="00950A23">
            <w:pPr>
              <w:pStyle w:val="TableParagraph"/>
            </w:pPr>
          </w:p>
        </w:tc>
        <w:tc>
          <w:tcPr>
            <w:tcW w:w="1276" w:type="dxa"/>
          </w:tcPr>
          <w:p w14:paraId="3CFA3356" w14:textId="77777777" w:rsidR="00950A23" w:rsidRDefault="00950A23">
            <w:pPr>
              <w:pStyle w:val="TableParagraph"/>
            </w:pPr>
          </w:p>
        </w:tc>
        <w:tc>
          <w:tcPr>
            <w:tcW w:w="649" w:type="dxa"/>
          </w:tcPr>
          <w:p w14:paraId="65903159" w14:textId="77777777" w:rsidR="00950A23" w:rsidRDefault="00950A23">
            <w:pPr>
              <w:pStyle w:val="TableParagraph"/>
            </w:pPr>
          </w:p>
        </w:tc>
      </w:tr>
      <w:tr w:rsidR="00950A23" w14:paraId="12FD5C15" w14:textId="77777777" w:rsidTr="000F00AF">
        <w:trPr>
          <w:trHeight w:val="757"/>
        </w:trPr>
        <w:tc>
          <w:tcPr>
            <w:tcW w:w="703" w:type="dxa"/>
            <w:vAlign w:val="center"/>
          </w:tcPr>
          <w:p w14:paraId="1A4519B3" w14:textId="77777777" w:rsidR="00950A23" w:rsidRPr="00850DDB" w:rsidRDefault="008E3DB8" w:rsidP="00850DDB">
            <w:pPr>
              <w:pStyle w:val="TableParagraph"/>
              <w:spacing w:before="1"/>
              <w:ind w:right="204"/>
              <w:jc w:val="center"/>
              <w:rPr>
                <w:sz w:val="20"/>
              </w:rPr>
            </w:pPr>
            <w:r w:rsidRPr="00850DDB">
              <w:rPr>
                <w:sz w:val="20"/>
              </w:rPr>
              <w:t>PO3</w:t>
            </w:r>
          </w:p>
        </w:tc>
        <w:tc>
          <w:tcPr>
            <w:tcW w:w="5667" w:type="dxa"/>
          </w:tcPr>
          <w:p w14:paraId="67F7A551" w14:textId="77777777" w:rsidR="00950A23" w:rsidRDefault="00850DDB">
            <w:pPr>
              <w:pStyle w:val="TableParagraph"/>
              <w:spacing w:line="237" w:lineRule="auto"/>
              <w:ind w:left="110" w:right="114"/>
            </w:pPr>
            <w:r w:rsidRPr="00850DDB">
              <w:t xml:space="preserve">Design solutions for complex engineering problems and design system components or processes that meet the specified needs with appropriate consideration for the public health and safety, and the cultural, societal, and environmental considerations. </w:t>
            </w:r>
            <w:r w:rsidR="008E3DB8">
              <w:t>(Design /development of</w:t>
            </w:r>
          </w:p>
          <w:p w14:paraId="228E0498" w14:textId="77777777" w:rsidR="00950A23" w:rsidRDefault="008E3DB8">
            <w:pPr>
              <w:pStyle w:val="TableParagraph"/>
              <w:spacing w:line="243" w:lineRule="exact"/>
              <w:ind w:left="110"/>
            </w:pPr>
            <w:r>
              <w:t>solutions)</w:t>
            </w:r>
          </w:p>
        </w:tc>
        <w:tc>
          <w:tcPr>
            <w:tcW w:w="1278" w:type="dxa"/>
          </w:tcPr>
          <w:p w14:paraId="3D5311D6" w14:textId="77777777" w:rsidR="00950A23" w:rsidRDefault="00950A23">
            <w:pPr>
              <w:pStyle w:val="TableParagraph"/>
            </w:pPr>
          </w:p>
        </w:tc>
        <w:tc>
          <w:tcPr>
            <w:tcW w:w="709" w:type="dxa"/>
          </w:tcPr>
          <w:p w14:paraId="36E017AF" w14:textId="77777777" w:rsidR="00950A23" w:rsidRDefault="00950A23">
            <w:pPr>
              <w:pStyle w:val="TableParagraph"/>
            </w:pPr>
          </w:p>
        </w:tc>
        <w:tc>
          <w:tcPr>
            <w:tcW w:w="1276" w:type="dxa"/>
          </w:tcPr>
          <w:p w14:paraId="4DF95F5A" w14:textId="77777777" w:rsidR="00950A23" w:rsidRDefault="00950A23">
            <w:pPr>
              <w:pStyle w:val="TableParagraph"/>
            </w:pPr>
          </w:p>
        </w:tc>
        <w:tc>
          <w:tcPr>
            <w:tcW w:w="649" w:type="dxa"/>
          </w:tcPr>
          <w:p w14:paraId="72CBE42C" w14:textId="77777777" w:rsidR="00950A23" w:rsidRDefault="00950A23">
            <w:pPr>
              <w:pStyle w:val="TableParagraph"/>
            </w:pPr>
          </w:p>
        </w:tc>
      </w:tr>
      <w:tr w:rsidR="00950A23" w14:paraId="5AF2A306" w14:textId="77777777" w:rsidTr="000F00AF">
        <w:trPr>
          <w:trHeight w:val="758"/>
        </w:trPr>
        <w:tc>
          <w:tcPr>
            <w:tcW w:w="703" w:type="dxa"/>
            <w:vAlign w:val="center"/>
          </w:tcPr>
          <w:p w14:paraId="1CC23AEB" w14:textId="77777777" w:rsidR="00950A23" w:rsidRPr="00850DDB" w:rsidRDefault="008E3DB8" w:rsidP="00C74E7E">
            <w:pPr>
              <w:pStyle w:val="TableParagraph"/>
              <w:ind w:right="204"/>
              <w:jc w:val="center"/>
              <w:rPr>
                <w:sz w:val="20"/>
              </w:rPr>
            </w:pPr>
            <w:r w:rsidRPr="00850DDB">
              <w:rPr>
                <w:sz w:val="20"/>
              </w:rPr>
              <w:t>PO4</w:t>
            </w:r>
          </w:p>
        </w:tc>
        <w:tc>
          <w:tcPr>
            <w:tcW w:w="5667" w:type="dxa"/>
          </w:tcPr>
          <w:p w14:paraId="625B0011" w14:textId="77777777" w:rsidR="00950A23" w:rsidRDefault="00850DDB">
            <w:pPr>
              <w:pStyle w:val="TableParagraph"/>
              <w:spacing w:before="7" w:line="250" w:lineRule="exact"/>
              <w:ind w:left="110"/>
            </w:pPr>
            <w:r w:rsidRPr="00850DDB">
              <w:t xml:space="preserve">Use research-based knowledge and research methods including design of experiments, analysis and interpretation of data, and synthesis of the information to provide valid conclusions. </w:t>
            </w:r>
            <w:r w:rsidR="008E3DB8">
              <w:t>(Conduct investigations of complex problems)</w:t>
            </w:r>
          </w:p>
        </w:tc>
        <w:tc>
          <w:tcPr>
            <w:tcW w:w="1278" w:type="dxa"/>
          </w:tcPr>
          <w:p w14:paraId="581E7CF1" w14:textId="77777777" w:rsidR="00950A23" w:rsidRDefault="00950A23">
            <w:pPr>
              <w:pStyle w:val="TableParagraph"/>
            </w:pPr>
          </w:p>
        </w:tc>
        <w:tc>
          <w:tcPr>
            <w:tcW w:w="709" w:type="dxa"/>
          </w:tcPr>
          <w:p w14:paraId="24AC118E" w14:textId="77777777" w:rsidR="00950A23" w:rsidRDefault="00950A23">
            <w:pPr>
              <w:pStyle w:val="TableParagraph"/>
            </w:pPr>
          </w:p>
        </w:tc>
        <w:tc>
          <w:tcPr>
            <w:tcW w:w="1276" w:type="dxa"/>
          </w:tcPr>
          <w:p w14:paraId="782A2C8E" w14:textId="77777777" w:rsidR="00950A23" w:rsidRDefault="00950A23">
            <w:pPr>
              <w:pStyle w:val="TableParagraph"/>
            </w:pPr>
          </w:p>
        </w:tc>
        <w:tc>
          <w:tcPr>
            <w:tcW w:w="649" w:type="dxa"/>
          </w:tcPr>
          <w:p w14:paraId="04FC37BB" w14:textId="77777777" w:rsidR="00950A23" w:rsidRDefault="00950A23">
            <w:pPr>
              <w:pStyle w:val="TableParagraph"/>
            </w:pPr>
          </w:p>
        </w:tc>
      </w:tr>
      <w:tr w:rsidR="00950A23" w14:paraId="34D0AAEF" w14:textId="77777777" w:rsidTr="000F00AF">
        <w:trPr>
          <w:trHeight w:val="758"/>
        </w:trPr>
        <w:tc>
          <w:tcPr>
            <w:tcW w:w="703" w:type="dxa"/>
            <w:vAlign w:val="center"/>
          </w:tcPr>
          <w:p w14:paraId="29650FD2" w14:textId="77777777" w:rsidR="00950A23" w:rsidRPr="00850DDB" w:rsidRDefault="008E3DB8" w:rsidP="00850DDB">
            <w:pPr>
              <w:pStyle w:val="TableParagraph"/>
              <w:ind w:right="204"/>
              <w:jc w:val="center"/>
              <w:rPr>
                <w:sz w:val="20"/>
              </w:rPr>
            </w:pPr>
            <w:r w:rsidRPr="00850DDB">
              <w:rPr>
                <w:sz w:val="20"/>
              </w:rPr>
              <w:t>PO5</w:t>
            </w:r>
          </w:p>
        </w:tc>
        <w:tc>
          <w:tcPr>
            <w:tcW w:w="5667" w:type="dxa"/>
          </w:tcPr>
          <w:p w14:paraId="251CC1AF" w14:textId="77777777" w:rsidR="00950A23" w:rsidRDefault="00850DDB">
            <w:pPr>
              <w:pStyle w:val="TableParagraph"/>
              <w:spacing w:before="7" w:line="250" w:lineRule="exact"/>
              <w:ind w:left="110" w:right="138"/>
            </w:pPr>
            <w:r w:rsidRPr="00850DDB">
              <w:t xml:space="preserve">Create, select, and apply appropriate techniques, resources, and modern engineering and IT tools including prediction and modeling to complex engineering activities with an understanding of the limitations. </w:t>
            </w:r>
            <w:r w:rsidR="008E3DB8">
              <w:t>(Modern tool usage)</w:t>
            </w:r>
          </w:p>
        </w:tc>
        <w:tc>
          <w:tcPr>
            <w:tcW w:w="1278" w:type="dxa"/>
          </w:tcPr>
          <w:p w14:paraId="5B3F1A9C" w14:textId="77777777" w:rsidR="00950A23" w:rsidRDefault="00950A23">
            <w:pPr>
              <w:pStyle w:val="TableParagraph"/>
            </w:pPr>
          </w:p>
        </w:tc>
        <w:tc>
          <w:tcPr>
            <w:tcW w:w="709" w:type="dxa"/>
          </w:tcPr>
          <w:p w14:paraId="1EECA9D1" w14:textId="77777777" w:rsidR="00950A23" w:rsidRDefault="00950A23">
            <w:pPr>
              <w:pStyle w:val="TableParagraph"/>
            </w:pPr>
          </w:p>
        </w:tc>
        <w:tc>
          <w:tcPr>
            <w:tcW w:w="1276" w:type="dxa"/>
          </w:tcPr>
          <w:p w14:paraId="783B73EA" w14:textId="77777777" w:rsidR="00950A23" w:rsidRDefault="00950A23">
            <w:pPr>
              <w:pStyle w:val="TableParagraph"/>
            </w:pPr>
          </w:p>
        </w:tc>
        <w:tc>
          <w:tcPr>
            <w:tcW w:w="649" w:type="dxa"/>
          </w:tcPr>
          <w:p w14:paraId="1BDAD2AB" w14:textId="77777777" w:rsidR="00950A23" w:rsidRDefault="00950A23">
            <w:pPr>
              <w:pStyle w:val="TableParagraph"/>
            </w:pPr>
          </w:p>
        </w:tc>
      </w:tr>
      <w:tr w:rsidR="00950A23" w14:paraId="0E158E46" w14:textId="77777777" w:rsidTr="000F00AF">
        <w:trPr>
          <w:trHeight w:val="1267"/>
        </w:trPr>
        <w:tc>
          <w:tcPr>
            <w:tcW w:w="703" w:type="dxa"/>
            <w:vAlign w:val="center"/>
          </w:tcPr>
          <w:p w14:paraId="443A713C" w14:textId="77777777" w:rsidR="00950A23" w:rsidRPr="00850DDB" w:rsidRDefault="008E3DB8" w:rsidP="00850DDB">
            <w:pPr>
              <w:pStyle w:val="TableParagraph"/>
              <w:ind w:right="204"/>
              <w:jc w:val="center"/>
              <w:rPr>
                <w:sz w:val="20"/>
              </w:rPr>
            </w:pPr>
            <w:r w:rsidRPr="00850DDB">
              <w:rPr>
                <w:sz w:val="20"/>
              </w:rPr>
              <w:t>PO6</w:t>
            </w:r>
          </w:p>
        </w:tc>
        <w:tc>
          <w:tcPr>
            <w:tcW w:w="5667" w:type="dxa"/>
          </w:tcPr>
          <w:p w14:paraId="1116DF8B" w14:textId="77777777" w:rsidR="00950A23" w:rsidRDefault="00850DDB" w:rsidP="00850DDB">
            <w:pPr>
              <w:pStyle w:val="TableParagraph"/>
              <w:ind w:left="110" w:right="353"/>
            </w:pPr>
            <w:r w:rsidRPr="00850DDB">
              <w:t xml:space="preserve">Apply reasoning informed by the contextual knowledge to assess societal, health, safety, legal and cultural issues and the consequent responsibilities relevant to the professional engineering practice. </w:t>
            </w:r>
            <w:r w:rsidR="000F00AF">
              <w:t xml:space="preserve">(The Engineer and  </w:t>
            </w:r>
            <w:r w:rsidR="008E3DB8">
              <w:t>society)</w:t>
            </w:r>
          </w:p>
        </w:tc>
        <w:tc>
          <w:tcPr>
            <w:tcW w:w="1278" w:type="dxa"/>
          </w:tcPr>
          <w:p w14:paraId="358A9BAF" w14:textId="77777777" w:rsidR="00950A23" w:rsidRDefault="00950A23">
            <w:pPr>
              <w:pStyle w:val="TableParagraph"/>
            </w:pPr>
          </w:p>
        </w:tc>
        <w:tc>
          <w:tcPr>
            <w:tcW w:w="709" w:type="dxa"/>
          </w:tcPr>
          <w:p w14:paraId="2183474B" w14:textId="77777777" w:rsidR="00950A23" w:rsidRDefault="00950A23">
            <w:pPr>
              <w:pStyle w:val="TableParagraph"/>
            </w:pPr>
          </w:p>
        </w:tc>
        <w:tc>
          <w:tcPr>
            <w:tcW w:w="1276" w:type="dxa"/>
          </w:tcPr>
          <w:p w14:paraId="4452BCFF" w14:textId="77777777" w:rsidR="00950A23" w:rsidRDefault="00950A23">
            <w:pPr>
              <w:pStyle w:val="TableParagraph"/>
            </w:pPr>
          </w:p>
        </w:tc>
        <w:tc>
          <w:tcPr>
            <w:tcW w:w="649" w:type="dxa"/>
          </w:tcPr>
          <w:p w14:paraId="352957AE" w14:textId="77777777" w:rsidR="00950A23" w:rsidRDefault="00950A23">
            <w:pPr>
              <w:pStyle w:val="TableParagraph"/>
            </w:pPr>
          </w:p>
        </w:tc>
      </w:tr>
      <w:tr w:rsidR="00950A23" w14:paraId="18456A18" w14:textId="77777777" w:rsidTr="000F00AF">
        <w:trPr>
          <w:trHeight w:val="1262"/>
        </w:trPr>
        <w:tc>
          <w:tcPr>
            <w:tcW w:w="703" w:type="dxa"/>
            <w:vAlign w:val="center"/>
          </w:tcPr>
          <w:p w14:paraId="6BFFC1A8" w14:textId="77777777" w:rsidR="00950A23" w:rsidRPr="00850DDB" w:rsidRDefault="008E3DB8" w:rsidP="00850DDB">
            <w:pPr>
              <w:pStyle w:val="TableParagraph"/>
              <w:ind w:right="204"/>
              <w:jc w:val="center"/>
              <w:rPr>
                <w:sz w:val="20"/>
              </w:rPr>
            </w:pPr>
            <w:r w:rsidRPr="00850DDB">
              <w:rPr>
                <w:sz w:val="20"/>
              </w:rPr>
              <w:t>PO7</w:t>
            </w:r>
          </w:p>
        </w:tc>
        <w:tc>
          <w:tcPr>
            <w:tcW w:w="5667" w:type="dxa"/>
          </w:tcPr>
          <w:p w14:paraId="4DB54D01" w14:textId="77777777" w:rsidR="00950A23" w:rsidRDefault="00850DDB" w:rsidP="00850DDB">
            <w:pPr>
              <w:pStyle w:val="TableParagraph"/>
              <w:ind w:left="110" w:right="114"/>
            </w:pPr>
            <w:r w:rsidRPr="00850DDB">
              <w:t xml:space="preserve">Understand the impact of the professional engineering solutions in societal and environmental contexts, and demonstrate the knowledge of, and need for sustainable development. </w:t>
            </w:r>
            <w:r w:rsidR="008E3DB8">
              <w:t>(Environm</w:t>
            </w:r>
            <w:r w:rsidR="000F00AF" w:rsidRPr="00C34D06">
              <w:t>ent</w:t>
            </w:r>
            <w:r w:rsidR="008E3DB8">
              <w:t xml:space="preserve"> and</w:t>
            </w:r>
            <w:r w:rsidR="000F00AF">
              <w:t xml:space="preserve"> S</w:t>
            </w:r>
            <w:r w:rsidR="008E3DB8">
              <w:t>ustainability)</w:t>
            </w:r>
          </w:p>
        </w:tc>
        <w:tc>
          <w:tcPr>
            <w:tcW w:w="1278" w:type="dxa"/>
          </w:tcPr>
          <w:p w14:paraId="3F580CAF" w14:textId="77777777" w:rsidR="00950A23" w:rsidRDefault="00950A23">
            <w:pPr>
              <w:pStyle w:val="TableParagraph"/>
            </w:pPr>
          </w:p>
        </w:tc>
        <w:tc>
          <w:tcPr>
            <w:tcW w:w="709" w:type="dxa"/>
          </w:tcPr>
          <w:p w14:paraId="2FEB6FF0" w14:textId="77777777" w:rsidR="00950A23" w:rsidRDefault="00950A23">
            <w:pPr>
              <w:pStyle w:val="TableParagraph"/>
            </w:pPr>
          </w:p>
        </w:tc>
        <w:tc>
          <w:tcPr>
            <w:tcW w:w="1276" w:type="dxa"/>
          </w:tcPr>
          <w:p w14:paraId="76322645" w14:textId="77777777" w:rsidR="00950A23" w:rsidRDefault="00950A23">
            <w:pPr>
              <w:pStyle w:val="TableParagraph"/>
            </w:pPr>
          </w:p>
        </w:tc>
        <w:tc>
          <w:tcPr>
            <w:tcW w:w="649" w:type="dxa"/>
          </w:tcPr>
          <w:p w14:paraId="7CF32E55" w14:textId="77777777" w:rsidR="00950A23" w:rsidRDefault="00950A23">
            <w:pPr>
              <w:pStyle w:val="TableParagraph"/>
            </w:pPr>
          </w:p>
        </w:tc>
      </w:tr>
      <w:tr w:rsidR="00950A23" w14:paraId="7961CAA8" w14:textId="77777777" w:rsidTr="000F00AF">
        <w:trPr>
          <w:trHeight w:val="762"/>
        </w:trPr>
        <w:tc>
          <w:tcPr>
            <w:tcW w:w="703" w:type="dxa"/>
            <w:vAlign w:val="center"/>
          </w:tcPr>
          <w:p w14:paraId="3A03CDE5" w14:textId="77777777" w:rsidR="00950A23" w:rsidRPr="00850DDB" w:rsidRDefault="008E3DB8" w:rsidP="00850DDB">
            <w:pPr>
              <w:pStyle w:val="TableParagraph"/>
              <w:ind w:right="204"/>
              <w:jc w:val="center"/>
              <w:rPr>
                <w:sz w:val="20"/>
              </w:rPr>
            </w:pPr>
            <w:r w:rsidRPr="00850DDB">
              <w:rPr>
                <w:sz w:val="20"/>
              </w:rPr>
              <w:t>PO8</w:t>
            </w:r>
          </w:p>
        </w:tc>
        <w:tc>
          <w:tcPr>
            <w:tcW w:w="5667" w:type="dxa"/>
          </w:tcPr>
          <w:p w14:paraId="3EFEA65B" w14:textId="77777777" w:rsidR="00950A23" w:rsidRDefault="00850DDB">
            <w:pPr>
              <w:pStyle w:val="TableParagraph"/>
              <w:spacing w:line="241" w:lineRule="exact"/>
              <w:ind w:left="110"/>
            </w:pPr>
            <w:r w:rsidRPr="00850DDB">
              <w:t xml:space="preserve">Apply ethical principles and commit to professional ethics and responsibilities and norms of the engineering practice </w:t>
            </w:r>
            <w:r w:rsidR="008E3DB8">
              <w:t>(Ethics)</w:t>
            </w:r>
          </w:p>
        </w:tc>
        <w:tc>
          <w:tcPr>
            <w:tcW w:w="1278" w:type="dxa"/>
          </w:tcPr>
          <w:p w14:paraId="4A40B492" w14:textId="77777777" w:rsidR="00950A23" w:rsidRDefault="00950A23">
            <w:pPr>
              <w:pStyle w:val="TableParagraph"/>
            </w:pPr>
          </w:p>
        </w:tc>
        <w:tc>
          <w:tcPr>
            <w:tcW w:w="709" w:type="dxa"/>
          </w:tcPr>
          <w:p w14:paraId="2F5C11C4" w14:textId="77777777" w:rsidR="00950A23" w:rsidRDefault="00950A23">
            <w:pPr>
              <w:pStyle w:val="TableParagraph"/>
            </w:pPr>
          </w:p>
        </w:tc>
        <w:tc>
          <w:tcPr>
            <w:tcW w:w="1276" w:type="dxa"/>
          </w:tcPr>
          <w:p w14:paraId="7A22660A" w14:textId="77777777" w:rsidR="00950A23" w:rsidRDefault="00950A23">
            <w:pPr>
              <w:pStyle w:val="TableParagraph"/>
            </w:pPr>
          </w:p>
        </w:tc>
        <w:tc>
          <w:tcPr>
            <w:tcW w:w="649" w:type="dxa"/>
          </w:tcPr>
          <w:p w14:paraId="14B185AC" w14:textId="77777777" w:rsidR="00950A23" w:rsidRDefault="00950A23">
            <w:pPr>
              <w:pStyle w:val="TableParagraph"/>
            </w:pPr>
          </w:p>
        </w:tc>
      </w:tr>
      <w:tr w:rsidR="00950A23" w14:paraId="42258FB5" w14:textId="77777777" w:rsidTr="000F00AF">
        <w:trPr>
          <w:trHeight w:val="758"/>
        </w:trPr>
        <w:tc>
          <w:tcPr>
            <w:tcW w:w="703" w:type="dxa"/>
            <w:vAlign w:val="center"/>
          </w:tcPr>
          <w:p w14:paraId="37A8918F" w14:textId="77777777" w:rsidR="00950A23" w:rsidRPr="00850DDB" w:rsidRDefault="008E3DB8" w:rsidP="00850DDB">
            <w:pPr>
              <w:pStyle w:val="TableParagraph"/>
              <w:spacing w:before="1"/>
              <w:ind w:right="204"/>
              <w:jc w:val="center"/>
              <w:rPr>
                <w:sz w:val="20"/>
              </w:rPr>
            </w:pPr>
            <w:r w:rsidRPr="00850DDB">
              <w:rPr>
                <w:sz w:val="20"/>
              </w:rPr>
              <w:t>PO9</w:t>
            </w:r>
          </w:p>
        </w:tc>
        <w:tc>
          <w:tcPr>
            <w:tcW w:w="5667" w:type="dxa"/>
          </w:tcPr>
          <w:p w14:paraId="58E4DE9C" w14:textId="77777777" w:rsidR="00950A23" w:rsidRDefault="00850DDB">
            <w:pPr>
              <w:pStyle w:val="TableParagraph"/>
              <w:spacing w:line="243" w:lineRule="exact"/>
              <w:ind w:left="110"/>
            </w:pPr>
            <w:r w:rsidRPr="00850DDB">
              <w:t xml:space="preserve">Function effectively as an individual, and as a member or leader in diverse teams, and in multidisciplinary settings </w:t>
            </w:r>
            <w:r w:rsidR="000F00AF">
              <w:t>(Individual and T</w:t>
            </w:r>
            <w:r w:rsidR="008E3DB8">
              <w:t>eam work)</w:t>
            </w:r>
          </w:p>
        </w:tc>
        <w:tc>
          <w:tcPr>
            <w:tcW w:w="1278" w:type="dxa"/>
          </w:tcPr>
          <w:p w14:paraId="5F3CE155" w14:textId="77777777" w:rsidR="00950A23" w:rsidRDefault="00950A23">
            <w:pPr>
              <w:pStyle w:val="TableParagraph"/>
            </w:pPr>
          </w:p>
        </w:tc>
        <w:tc>
          <w:tcPr>
            <w:tcW w:w="709" w:type="dxa"/>
          </w:tcPr>
          <w:p w14:paraId="3D9D71D7" w14:textId="77777777" w:rsidR="00950A23" w:rsidRDefault="00950A23">
            <w:pPr>
              <w:pStyle w:val="TableParagraph"/>
            </w:pPr>
          </w:p>
        </w:tc>
        <w:tc>
          <w:tcPr>
            <w:tcW w:w="1276" w:type="dxa"/>
          </w:tcPr>
          <w:p w14:paraId="5C251786" w14:textId="77777777" w:rsidR="00950A23" w:rsidRDefault="00950A23">
            <w:pPr>
              <w:pStyle w:val="TableParagraph"/>
            </w:pPr>
          </w:p>
        </w:tc>
        <w:tc>
          <w:tcPr>
            <w:tcW w:w="649" w:type="dxa"/>
          </w:tcPr>
          <w:p w14:paraId="16046864" w14:textId="77777777" w:rsidR="00950A23" w:rsidRDefault="00950A23">
            <w:pPr>
              <w:pStyle w:val="TableParagraph"/>
            </w:pPr>
          </w:p>
        </w:tc>
      </w:tr>
      <w:tr w:rsidR="00950A23" w14:paraId="1911467D" w14:textId="77777777" w:rsidTr="000F00AF">
        <w:trPr>
          <w:trHeight w:val="757"/>
        </w:trPr>
        <w:tc>
          <w:tcPr>
            <w:tcW w:w="703" w:type="dxa"/>
            <w:vAlign w:val="center"/>
          </w:tcPr>
          <w:p w14:paraId="3606E241" w14:textId="77777777" w:rsidR="00950A23" w:rsidRPr="00850DDB" w:rsidRDefault="00850DDB" w:rsidP="00850DDB">
            <w:pPr>
              <w:pStyle w:val="TableParagraph"/>
              <w:ind w:right="147"/>
              <w:jc w:val="center"/>
              <w:rPr>
                <w:sz w:val="20"/>
              </w:rPr>
            </w:pPr>
            <w:r>
              <w:rPr>
                <w:sz w:val="20"/>
              </w:rPr>
              <w:t>PO10</w:t>
            </w:r>
          </w:p>
        </w:tc>
        <w:tc>
          <w:tcPr>
            <w:tcW w:w="5667" w:type="dxa"/>
          </w:tcPr>
          <w:p w14:paraId="4122A6BD" w14:textId="77777777" w:rsidR="00950A23" w:rsidRDefault="00850DDB">
            <w:pPr>
              <w:pStyle w:val="TableParagraph"/>
              <w:spacing w:before="7" w:line="250" w:lineRule="exact"/>
              <w:ind w:left="110" w:right="114"/>
            </w:pPr>
            <w:r w:rsidRPr="00850DDB">
              <w:t xml:space="preserve">Communicate effectively on complex engineering activities with the engineering community and with society at large, such as, being able to comprehend and write effective reports and design documentation, make effective presentations, and give and receive clear instructions. </w:t>
            </w:r>
            <w:r w:rsidR="008E3DB8">
              <w:t>(Communication)</w:t>
            </w:r>
          </w:p>
          <w:p w14:paraId="6963734E" w14:textId="77777777" w:rsidR="000F00AF" w:rsidRDefault="000F00AF">
            <w:pPr>
              <w:pStyle w:val="TableParagraph"/>
              <w:spacing w:before="7" w:line="250" w:lineRule="exact"/>
              <w:ind w:left="110" w:right="114"/>
            </w:pPr>
          </w:p>
        </w:tc>
        <w:tc>
          <w:tcPr>
            <w:tcW w:w="1278" w:type="dxa"/>
          </w:tcPr>
          <w:p w14:paraId="274B5E97" w14:textId="77777777" w:rsidR="00950A23" w:rsidRDefault="00950A23">
            <w:pPr>
              <w:pStyle w:val="TableParagraph"/>
            </w:pPr>
          </w:p>
        </w:tc>
        <w:tc>
          <w:tcPr>
            <w:tcW w:w="709" w:type="dxa"/>
          </w:tcPr>
          <w:p w14:paraId="117885E0" w14:textId="77777777" w:rsidR="00950A23" w:rsidRDefault="00950A23">
            <w:pPr>
              <w:pStyle w:val="TableParagraph"/>
            </w:pPr>
          </w:p>
        </w:tc>
        <w:tc>
          <w:tcPr>
            <w:tcW w:w="1276" w:type="dxa"/>
          </w:tcPr>
          <w:p w14:paraId="57B48CA2" w14:textId="77777777" w:rsidR="00950A23" w:rsidRDefault="00950A23">
            <w:pPr>
              <w:pStyle w:val="TableParagraph"/>
            </w:pPr>
          </w:p>
        </w:tc>
        <w:tc>
          <w:tcPr>
            <w:tcW w:w="649" w:type="dxa"/>
          </w:tcPr>
          <w:p w14:paraId="44840DC6" w14:textId="77777777" w:rsidR="00950A23" w:rsidRDefault="00950A23">
            <w:pPr>
              <w:pStyle w:val="TableParagraph"/>
            </w:pPr>
          </w:p>
        </w:tc>
      </w:tr>
      <w:tr w:rsidR="00850DDB" w14:paraId="5D87B1A5" w14:textId="77777777" w:rsidTr="000F00AF">
        <w:trPr>
          <w:trHeight w:val="757"/>
        </w:trPr>
        <w:tc>
          <w:tcPr>
            <w:tcW w:w="703" w:type="dxa"/>
            <w:vAlign w:val="center"/>
          </w:tcPr>
          <w:p w14:paraId="46C9EFEB" w14:textId="77777777" w:rsidR="00850DDB" w:rsidRPr="00850DDB" w:rsidRDefault="00850DDB" w:rsidP="00850DDB">
            <w:pPr>
              <w:pStyle w:val="TableParagraph"/>
              <w:jc w:val="center"/>
              <w:rPr>
                <w:sz w:val="20"/>
              </w:rPr>
            </w:pPr>
            <w:r w:rsidRPr="00850DDB">
              <w:rPr>
                <w:sz w:val="20"/>
              </w:rPr>
              <w:lastRenderedPageBreak/>
              <w:t>PO11</w:t>
            </w:r>
          </w:p>
        </w:tc>
        <w:tc>
          <w:tcPr>
            <w:tcW w:w="5667" w:type="dxa"/>
          </w:tcPr>
          <w:p w14:paraId="4C05E14A" w14:textId="77777777" w:rsidR="00850DDB" w:rsidRPr="00850DDB" w:rsidRDefault="00850DDB">
            <w:pPr>
              <w:pStyle w:val="TableParagraph"/>
              <w:spacing w:before="7" w:line="250" w:lineRule="exact"/>
              <w:ind w:left="110" w:right="114"/>
            </w:pPr>
            <w:r w:rsidRPr="00850DDB">
              <w:t>Demonstrate knowledge and understanding of the engineering and management principles and apply these to one’s own work, as a member and leader in a team, to manage projects and in multidisciplinary environments</w:t>
            </w:r>
            <w:r w:rsidR="000F00AF">
              <w:t>(P</w:t>
            </w:r>
            <w:r>
              <w:t>roject management and finance)</w:t>
            </w:r>
          </w:p>
        </w:tc>
        <w:tc>
          <w:tcPr>
            <w:tcW w:w="1278" w:type="dxa"/>
          </w:tcPr>
          <w:p w14:paraId="18A0A256" w14:textId="77777777" w:rsidR="00850DDB" w:rsidRDefault="00850DDB">
            <w:pPr>
              <w:pStyle w:val="TableParagraph"/>
            </w:pPr>
          </w:p>
        </w:tc>
        <w:tc>
          <w:tcPr>
            <w:tcW w:w="709" w:type="dxa"/>
          </w:tcPr>
          <w:p w14:paraId="65807789" w14:textId="77777777" w:rsidR="00850DDB" w:rsidRDefault="00850DDB">
            <w:pPr>
              <w:pStyle w:val="TableParagraph"/>
            </w:pPr>
          </w:p>
        </w:tc>
        <w:tc>
          <w:tcPr>
            <w:tcW w:w="1276" w:type="dxa"/>
          </w:tcPr>
          <w:p w14:paraId="0C76A8C0" w14:textId="77777777" w:rsidR="00850DDB" w:rsidRDefault="00850DDB">
            <w:pPr>
              <w:pStyle w:val="TableParagraph"/>
            </w:pPr>
          </w:p>
        </w:tc>
        <w:tc>
          <w:tcPr>
            <w:tcW w:w="649" w:type="dxa"/>
          </w:tcPr>
          <w:p w14:paraId="3F348965" w14:textId="77777777" w:rsidR="00850DDB" w:rsidRDefault="00850DDB">
            <w:pPr>
              <w:pStyle w:val="TableParagraph"/>
            </w:pPr>
          </w:p>
        </w:tc>
      </w:tr>
      <w:tr w:rsidR="00850DDB" w14:paraId="4DD0D1DD" w14:textId="77777777" w:rsidTr="000F00AF">
        <w:trPr>
          <w:trHeight w:val="757"/>
        </w:trPr>
        <w:tc>
          <w:tcPr>
            <w:tcW w:w="703" w:type="dxa"/>
            <w:vAlign w:val="center"/>
          </w:tcPr>
          <w:p w14:paraId="39B6EB7F" w14:textId="77777777" w:rsidR="00850DDB" w:rsidRPr="00850DDB" w:rsidRDefault="00850DDB" w:rsidP="00850DDB">
            <w:pPr>
              <w:pStyle w:val="TableParagraph"/>
              <w:jc w:val="center"/>
              <w:rPr>
                <w:sz w:val="20"/>
              </w:rPr>
            </w:pPr>
            <w:r w:rsidRPr="00850DDB">
              <w:rPr>
                <w:sz w:val="20"/>
              </w:rPr>
              <w:t>PO12</w:t>
            </w:r>
          </w:p>
        </w:tc>
        <w:tc>
          <w:tcPr>
            <w:tcW w:w="5667" w:type="dxa"/>
          </w:tcPr>
          <w:p w14:paraId="397537D6" w14:textId="77777777" w:rsidR="00850DDB" w:rsidRPr="00850DDB" w:rsidRDefault="00850DDB" w:rsidP="000F00AF">
            <w:pPr>
              <w:pStyle w:val="TableParagraph"/>
              <w:ind w:left="110" w:right="160"/>
            </w:pPr>
            <w:r w:rsidRPr="00850DDB">
              <w:t>Recognize the need for, and have the preparation and ability to engage in independent and life-long learning in the broadest context of technological change.</w:t>
            </w:r>
            <w:r>
              <w:t>(Life</w:t>
            </w:r>
            <w:r w:rsidR="000F00AF">
              <w:t>-</w:t>
            </w:r>
            <w:r>
              <w:t>long learning)</w:t>
            </w:r>
          </w:p>
        </w:tc>
        <w:tc>
          <w:tcPr>
            <w:tcW w:w="1278" w:type="dxa"/>
          </w:tcPr>
          <w:p w14:paraId="60EBD845" w14:textId="77777777" w:rsidR="00850DDB" w:rsidRDefault="00850DDB">
            <w:pPr>
              <w:pStyle w:val="TableParagraph"/>
            </w:pPr>
          </w:p>
        </w:tc>
        <w:tc>
          <w:tcPr>
            <w:tcW w:w="709" w:type="dxa"/>
          </w:tcPr>
          <w:p w14:paraId="52D4AC80" w14:textId="77777777" w:rsidR="00850DDB" w:rsidRDefault="00850DDB">
            <w:pPr>
              <w:pStyle w:val="TableParagraph"/>
            </w:pPr>
          </w:p>
        </w:tc>
        <w:tc>
          <w:tcPr>
            <w:tcW w:w="1276" w:type="dxa"/>
          </w:tcPr>
          <w:p w14:paraId="43EA97BF" w14:textId="77777777" w:rsidR="00850DDB" w:rsidRDefault="00850DDB">
            <w:pPr>
              <w:pStyle w:val="TableParagraph"/>
            </w:pPr>
          </w:p>
        </w:tc>
        <w:tc>
          <w:tcPr>
            <w:tcW w:w="649" w:type="dxa"/>
          </w:tcPr>
          <w:p w14:paraId="19CC4DC9" w14:textId="77777777" w:rsidR="00850DDB" w:rsidRDefault="00850DDB">
            <w:pPr>
              <w:pStyle w:val="TableParagraph"/>
            </w:pPr>
          </w:p>
        </w:tc>
      </w:tr>
      <w:tr w:rsidR="00850DDB" w14:paraId="15A6C390" w14:textId="77777777" w:rsidTr="000F00AF">
        <w:trPr>
          <w:trHeight w:val="757"/>
        </w:trPr>
        <w:tc>
          <w:tcPr>
            <w:tcW w:w="703" w:type="dxa"/>
            <w:vAlign w:val="center"/>
          </w:tcPr>
          <w:p w14:paraId="5F0FEDD0" w14:textId="77777777" w:rsidR="00850DDB" w:rsidRPr="00850DDB" w:rsidRDefault="00850DDB" w:rsidP="00850DDB">
            <w:pPr>
              <w:pStyle w:val="TableParagraph"/>
              <w:jc w:val="center"/>
              <w:rPr>
                <w:color w:val="000000" w:themeColor="text1"/>
                <w:sz w:val="20"/>
              </w:rPr>
            </w:pPr>
            <w:r w:rsidRPr="00850DDB">
              <w:rPr>
                <w:color w:val="000000" w:themeColor="text1"/>
                <w:sz w:val="20"/>
              </w:rPr>
              <w:t>PSO1</w:t>
            </w:r>
          </w:p>
        </w:tc>
        <w:tc>
          <w:tcPr>
            <w:tcW w:w="5667" w:type="dxa"/>
          </w:tcPr>
          <w:p w14:paraId="01233F4D" w14:textId="77777777" w:rsidR="00850DDB" w:rsidRPr="00850DDB" w:rsidRDefault="00850DDB">
            <w:pPr>
              <w:pStyle w:val="TableParagraph"/>
              <w:spacing w:before="7" w:line="250" w:lineRule="exact"/>
              <w:ind w:left="110" w:right="114"/>
            </w:pPr>
            <w:r w:rsidRPr="00850DDB">
              <w:t>Apply technical and managerial skills necessary to enter career in planning, design, construction, operation or maintenance of the global infrastructure.</w:t>
            </w:r>
            <w:r>
              <w:t>(Global competence)</w:t>
            </w:r>
          </w:p>
        </w:tc>
        <w:tc>
          <w:tcPr>
            <w:tcW w:w="1278" w:type="dxa"/>
          </w:tcPr>
          <w:p w14:paraId="40400E51" w14:textId="77777777" w:rsidR="00850DDB" w:rsidRDefault="00850DDB">
            <w:pPr>
              <w:pStyle w:val="TableParagraph"/>
            </w:pPr>
          </w:p>
        </w:tc>
        <w:tc>
          <w:tcPr>
            <w:tcW w:w="709" w:type="dxa"/>
          </w:tcPr>
          <w:p w14:paraId="74720CBF" w14:textId="77777777" w:rsidR="00850DDB" w:rsidRDefault="00850DDB">
            <w:pPr>
              <w:pStyle w:val="TableParagraph"/>
            </w:pPr>
          </w:p>
        </w:tc>
        <w:tc>
          <w:tcPr>
            <w:tcW w:w="1276" w:type="dxa"/>
          </w:tcPr>
          <w:p w14:paraId="565FE017" w14:textId="77777777" w:rsidR="00850DDB" w:rsidRDefault="00850DDB">
            <w:pPr>
              <w:pStyle w:val="TableParagraph"/>
            </w:pPr>
          </w:p>
        </w:tc>
        <w:tc>
          <w:tcPr>
            <w:tcW w:w="649" w:type="dxa"/>
          </w:tcPr>
          <w:p w14:paraId="3724B0FE" w14:textId="77777777" w:rsidR="00850DDB" w:rsidRDefault="00850DDB">
            <w:pPr>
              <w:pStyle w:val="TableParagraph"/>
            </w:pPr>
          </w:p>
        </w:tc>
      </w:tr>
      <w:tr w:rsidR="00850DDB" w14:paraId="1000B2EF" w14:textId="77777777" w:rsidTr="000F00AF">
        <w:trPr>
          <w:trHeight w:val="757"/>
        </w:trPr>
        <w:tc>
          <w:tcPr>
            <w:tcW w:w="703" w:type="dxa"/>
            <w:vAlign w:val="center"/>
          </w:tcPr>
          <w:p w14:paraId="39A92323" w14:textId="77777777" w:rsidR="00850DDB" w:rsidRPr="00850DDB" w:rsidRDefault="00850DDB" w:rsidP="00850DDB">
            <w:pPr>
              <w:pStyle w:val="TableParagraph"/>
              <w:jc w:val="center"/>
              <w:rPr>
                <w:color w:val="000000" w:themeColor="text1"/>
                <w:sz w:val="20"/>
              </w:rPr>
            </w:pPr>
            <w:r w:rsidRPr="00850DDB">
              <w:rPr>
                <w:color w:val="000000" w:themeColor="text1"/>
                <w:sz w:val="20"/>
              </w:rPr>
              <w:t>PSO2</w:t>
            </w:r>
          </w:p>
        </w:tc>
        <w:tc>
          <w:tcPr>
            <w:tcW w:w="5667" w:type="dxa"/>
          </w:tcPr>
          <w:p w14:paraId="28B5B58E" w14:textId="77777777" w:rsidR="00850DDB" w:rsidRPr="00850DDB" w:rsidRDefault="00850DDB">
            <w:pPr>
              <w:pStyle w:val="TableParagraph"/>
              <w:spacing w:before="7" w:line="250" w:lineRule="exact"/>
              <w:ind w:left="110" w:right="114"/>
            </w:pPr>
            <w:r w:rsidRPr="00850DDB">
              <w:t>Update about the latest research and development in construction technology advances in construction materials and analysis or design procedures</w:t>
            </w:r>
            <w:r w:rsidR="000F00AF">
              <w:t>(Research and D</w:t>
            </w:r>
            <w:r>
              <w:t>evelopment)</w:t>
            </w:r>
          </w:p>
        </w:tc>
        <w:tc>
          <w:tcPr>
            <w:tcW w:w="1278" w:type="dxa"/>
          </w:tcPr>
          <w:p w14:paraId="5E02D922" w14:textId="77777777" w:rsidR="00850DDB" w:rsidRDefault="00850DDB">
            <w:pPr>
              <w:pStyle w:val="TableParagraph"/>
            </w:pPr>
          </w:p>
        </w:tc>
        <w:tc>
          <w:tcPr>
            <w:tcW w:w="709" w:type="dxa"/>
          </w:tcPr>
          <w:p w14:paraId="2E50D14F" w14:textId="77777777" w:rsidR="00850DDB" w:rsidRDefault="00850DDB">
            <w:pPr>
              <w:pStyle w:val="TableParagraph"/>
            </w:pPr>
          </w:p>
        </w:tc>
        <w:tc>
          <w:tcPr>
            <w:tcW w:w="1276" w:type="dxa"/>
          </w:tcPr>
          <w:p w14:paraId="6D7A8303" w14:textId="77777777" w:rsidR="00850DDB" w:rsidRDefault="00850DDB">
            <w:pPr>
              <w:pStyle w:val="TableParagraph"/>
            </w:pPr>
          </w:p>
        </w:tc>
        <w:tc>
          <w:tcPr>
            <w:tcW w:w="649" w:type="dxa"/>
          </w:tcPr>
          <w:p w14:paraId="1000F697" w14:textId="77777777" w:rsidR="00850DDB" w:rsidRDefault="00850DDB">
            <w:pPr>
              <w:pStyle w:val="TableParagraph"/>
            </w:pPr>
          </w:p>
        </w:tc>
      </w:tr>
      <w:tr w:rsidR="00850DDB" w14:paraId="010470C4" w14:textId="77777777" w:rsidTr="000F00AF">
        <w:trPr>
          <w:trHeight w:val="757"/>
        </w:trPr>
        <w:tc>
          <w:tcPr>
            <w:tcW w:w="703" w:type="dxa"/>
            <w:vAlign w:val="center"/>
          </w:tcPr>
          <w:p w14:paraId="05DD3785" w14:textId="77777777" w:rsidR="00850DDB" w:rsidRPr="00850DDB" w:rsidRDefault="00850DDB" w:rsidP="00850DDB">
            <w:pPr>
              <w:pStyle w:val="TableParagraph"/>
              <w:spacing w:before="178"/>
              <w:jc w:val="center"/>
              <w:rPr>
                <w:color w:val="000000" w:themeColor="text1"/>
                <w:sz w:val="20"/>
              </w:rPr>
            </w:pPr>
            <w:r w:rsidRPr="00850DDB">
              <w:rPr>
                <w:color w:val="000000" w:themeColor="text1"/>
                <w:sz w:val="20"/>
              </w:rPr>
              <w:t>PSO3</w:t>
            </w:r>
          </w:p>
        </w:tc>
        <w:tc>
          <w:tcPr>
            <w:tcW w:w="5667" w:type="dxa"/>
          </w:tcPr>
          <w:p w14:paraId="12A7A1BE" w14:textId="77777777" w:rsidR="00850DDB" w:rsidRPr="00850DDB" w:rsidRDefault="00850DDB" w:rsidP="00850DDB">
            <w:pPr>
              <w:pStyle w:val="TableParagraph"/>
              <w:spacing w:before="7" w:line="250" w:lineRule="exact"/>
              <w:ind w:left="110" w:right="114"/>
            </w:pPr>
            <w:r>
              <w:t xml:space="preserve">Acquire </w:t>
            </w:r>
            <w:r w:rsidRPr="00850DDB">
              <w:t>theoretical background about post disaster conditions such as rescue operations, damage assessment and retrofitting of structures.</w:t>
            </w:r>
            <w:r>
              <w:t>(Disaster management)</w:t>
            </w:r>
          </w:p>
        </w:tc>
        <w:tc>
          <w:tcPr>
            <w:tcW w:w="1278" w:type="dxa"/>
          </w:tcPr>
          <w:p w14:paraId="43F4A0E2" w14:textId="77777777" w:rsidR="00850DDB" w:rsidRDefault="00850DDB">
            <w:pPr>
              <w:pStyle w:val="TableParagraph"/>
            </w:pPr>
          </w:p>
        </w:tc>
        <w:tc>
          <w:tcPr>
            <w:tcW w:w="709" w:type="dxa"/>
          </w:tcPr>
          <w:p w14:paraId="1ACCD40C" w14:textId="77777777" w:rsidR="00850DDB" w:rsidRDefault="00850DDB">
            <w:pPr>
              <w:pStyle w:val="TableParagraph"/>
            </w:pPr>
          </w:p>
        </w:tc>
        <w:tc>
          <w:tcPr>
            <w:tcW w:w="1276" w:type="dxa"/>
          </w:tcPr>
          <w:p w14:paraId="3EEF90F3" w14:textId="77777777" w:rsidR="00850DDB" w:rsidRDefault="00850DDB">
            <w:pPr>
              <w:pStyle w:val="TableParagraph"/>
            </w:pPr>
          </w:p>
        </w:tc>
        <w:tc>
          <w:tcPr>
            <w:tcW w:w="649" w:type="dxa"/>
          </w:tcPr>
          <w:p w14:paraId="079883C9" w14:textId="77777777" w:rsidR="00850DDB" w:rsidRDefault="00850DDB">
            <w:pPr>
              <w:pStyle w:val="TableParagraph"/>
            </w:pPr>
          </w:p>
        </w:tc>
      </w:tr>
    </w:tbl>
    <w:p w14:paraId="2266D244" w14:textId="77777777" w:rsidR="00950A23" w:rsidRDefault="00950A23">
      <w:pPr>
        <w:pStyle w:val="BodyText"/>
        <w:spacing w:before="4" w:after="1"/>
        <w:rPr>
          <w:b/>
          <w:sz w:val="23"/>
        </w:rPr>
      </w:pPr>
    </w:p>
    <w:p w14:paraId="5D9D43FC" w14:textId="77777777" w:rsidR="00950A23" w:rsidRDefault="00950A23">
      <w:pPr>
        <w:pStyle w:val="BodyText"/>
        <w:spacing w:before="8"/>
        <w:rPr>
          <w:b/>
          <w:sz w:val="7"/>
        </w:rPr>
      </w:pPr>
    </w:p>
    <w:p w14:paraId="7545F23F" w14:textId="77777777" w:rsidR="00950A23" w:rsidRDefault="008E3DB8">
      <w:pPr>
        <w:spacing w:before="90" w:after="45"/>
        <w:ind w:left="360"/>
        <w:jc w:val="center"/>
        <w:rPr>
          <w:b/>
          <w:sz w:val="24"/>
        </w:rPr>
      </w:pPr>
      <w:r>
        <w:rPr>
          <w:b/>
          <w:sz w:val="24"/>
          <w:u w:val="thick"/>
        </w:rPr>
        <w:t>PART B</w:t>
      </w:r>
      <w:r w:rsidR="000F00AF">
        <w:rPr>
          <w:b/>
          <w:sz w:val="24"/>
          <w:u w:val="thick"/>
        </w:rPr>
        <w:t xml:space="preserve"> </w:t>
      </w:r>
      <w:r>
        <w:rPr>
          <w:b/>
          <w:sz w:val="24"/>
          <w:u w:val="thick"/>
        </w:rPr>
        <w:t>(FACILITIES &amp; SUPPORT SYSTEMS)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480"/>
        <w:gridCol w:w="1493"/>
        <w:gridCol w:w="1191"/>
        <w:gridCol w:w="1349"/>
        <w:gridCol w:w="1090"/>
      </w:tblGrid>
      <w:tr w:rsidR="00950A23" w14:paraId="0E62D69C" w14:textId="77777777">
        <w:trPr>
          <w:trHeight w:val="316"/>
        </w:trPr>
        <w:tc>
          <w:tcPr>
            <w:tcW w:w="960" w:type="dxa"/>
            <w:vMerge w:val="restart"/>
          </w:tcPr>
          <w:p w14:paraId="176B5F5D" w14:textId="77777777" w:rsidR="00950A23" w:rsidRDefault="00950A23">
            <w:pPr>
              <w:pStyle w:val="TableParagraph"/>
            </w:pPr>
          </w:p>
        </w:tc>
        <w:tc>
          <w:tcPr>
            <w:tcW w:w="4480" w:type="dxa"/>
            <w:vMerge w:val="restart"/>
          </w:tcPr>
          <w:p w14:paraId="0D362BA9" w14:textId="77777777" w:rsidR="00950A23" w:rsidRDefault="00950A23">
            <w:pPr>
              <w:pStyle w:val="TableParagraph"/>
            </w:pPr>
          </w:p>
        </w:tc>
        <w:tc>
          <w:tcPr>
            <w:tcW w:w="5123" w:type="dxa"/>
            <w:gridSpan w:val="4"/>
          </w:tcPr>
          <w:p w14:paraId="7235A0B3" w14:textId="77777777" w:rsidR="00950A23" w:rsidRDefault="008E3DB8">
            <w:pPr>
              <w:pStyle w:val="TableParagraph"/>
              <w:spacing w:before="44" w:line="252" w:lineRule="exact"/>
              <w:ind w:left="1310"/>
              <w:rPr>
                <w:sz w:val="23"/>
              </w:rPr>
            </w:pPr>
            <w:r>
              <w:t>Put (</w:t>
            </w:r>
            <w:r>
              <w:rPr>
                <w:rFonts w:ascii="Arial" w:hAnsi="Arial"/>
              </w:rPr>
              <w:t>√</w:t>
            </w:r>
            <w:r>
              <w:rPr>
                <w:sz w:val="23"/>
              </w:rPr>
              <w:t>)mark on your choice</w:t>
            </w:r>
          </w:p>
        </w:tc>
      </w:tr>
      <w:tr w:rsidR="00950A23" w14:paraId="13E9FCCD" w14:textId="77777777">
        <w:trPr>
          <w:trHeight w:val="302"/>
        </w:trPr>
        <w:tc>
          <w:tcPr>
            <w:tcW w:w="960" w:type="dxa"/>
            <w:vMerge/>
            <w:tcBorders>
              <w:top w:val="nil"/>
            </w:tcBorders>
          </w:tcPr>
          <w:p w14:paraId="00CFE196" w14:textId="77777777" w:rsidR="00950A23" w:rsidRDefault="00950A23">
            <w:pPr>
              <w:rPr>
                <w:sz w:val="2"/>
                <w:szCs w:val="2"/>
              </w:rPr>
            </w:pPr>
          </w:p>
        </w:tc>
        <w:tc>
          <w:tcPr>
            <w:tcW w:w="4480" w:type="dxa"/>
            <w:vMerge/>
            <w:tcBorders>
              <w:top w:val="nil"/>
            </w:tcBorders>
          </w:tcPr>
          <w:p w14:paraId="420DF2D6" w14:textId="77777777" w:rsidR="00950A23" w:rsidRDefault="00950A23">
            <w:pPr>
              <w:rPr>
                <w:sz w:val="2"/>
                <w:szCs w:val="2"/>
              </w:rPr>
            </w:pPr>
          </w:p>
        </w:tc>
        <w:tc>
          <w:tcPr>
            <w:tcW w:w="1493" w:type="dxa"/>
          </w:tcPr>
          <w:p w14:paraId="2C29D030" w14:textId="77777777" w:rsidR="00950A23" w:rsidRDefault="008E3DB8">
            <w:pPr>
              <w:pStyle w:val="TableParagraph"/>
              <w:spacing w:before="44" w:line="238" w:lineRule="exact"/>
              <w:ind w:left="312"/>
              <w:rPr>
                <w:b/>
              </w:rPr>
            </w:pPr>
            <w:r>
              <w:rPr>
                <w:b/>
              </w:rPr>
              <w:t>Excellent</w:t>
            </w:r>
          </w:p>
        </w:tc>
        <w:tc>
          <w:tcPr>
            <w:tcW w:w="1191" w:type="dxa"/>
          </w:tcPr>
          <w:p w14:paraId="5B249B93" w14:textId="77777777" w:rsidR="00950A23" w:rsidRDefault="008E3DB8">
            <w:pPr>
              <w:pStyle w:val="TableParagraph"/>
              <w:spacing w:before="44" w:line="238" w:lineRule="exact"/>
              <w:ind w:left="341"/>
              <w:rPr>
                <w:b/>
              </w:rPr>
            </w:pPr>
            <w:r>
              <w:rPr>
                <w:b/>
              </w:rPr>
              <w:t>Good</w:t>
            </w:r>
          </w:p>
        </w:tc>
        <w:tc>
          <w:tcPr>
            <w:tcW w:w="1349" w:type="dxa"/>
          </w:tcPr>
          <w:p w14:paraId="267143F3" w14:textId="77777777" w:rsidR="00950A23" w:rsidRDefault="008E3DB8">
            <w:pPr>
              <w:pStyle w:val="TableParagraph"/>
              <w:spacing w:before="44" w:line="238" w:lineRule="exact"/>
              <w:ind w:left="110"/>
              <w:rPr>
                <w:b/>
              </w:rPr>
            </w:pPr>
            <w:r>
              <w:rPr>
                <w:b/>
              </w:rPr>
              <w:t>Satisfactory</w:t>
            </w:r>
          </w:p>
        </w:tc>
        <w:tc>
          <w:tcPr>
            <w:tcW w:w="1090" w:type="dxa"/>
          </w:tcPr>
          <w:p w14:paraId="62488A2E" w14:textId="77777777" w:rsidR="00950A23" w:rsidRDefault="008E3DB8">
            <w:pPr>
              <w:pStyle w:val="TableParagraph"/>
              <w:spacing w:before="44" w:line="238" w:lineRule="exact"/>
              <w:ind w:left="317"/>
              <w:rPr>
                <w:b/>
              </w:rPr>
            </w:pPr>
            <w:r>
              <w:rPr>
                <w:b/>
              </w:rPr>
              <w:t>Poor</w:t>
            </w:r>
          </w:p>
        </w:tc>
      </w:tr>
      <w:tr w:rsidR="00950A23" w14:paraId="0E00C3FC" w14:textId="77777777">
        <w:trPr>
          <w:trHeight w:val="297"/>
        </w:trPr>
        <w:tc>
          <w:tcPr>
            <w:tcW w:w="960" w:type="dxa"/>
          </w:tcPr>
          <w:p w14:paraId="12940224" w14:textId="77777777" w:rsidR="00950A23" w:rsidRDefault="008E3DB8">
            <w:pPr>
              <w:pStyle w:val="TableParagraph"/>
              <w:spacing w:before="15"/>
              <w:ind w:left="14"/>
              <w:jc w:val="center"/>
            </w:pPr>
            <w:r>
              <w:t>1</w:t>
            </w:r>
          </w:p>
        </w:tc>
        <w:tc>
          <w:tcPr>
            <w:tcW w:w="4480" w:type="dxa"/>
          </w:tcPr>
          <w:p w14:paraId="5322E55C" w14:textId="77777777" w:rsidR="00950A23" w:rsidRDefault="008E3DB8">
            <w:pPr>
              <w:pStyle w:val="TableParagraph"/>
              <w:spacing w:before="39" w:line="238" w:lineRule="exact"/>
              <w:ind w:left="110"/>
            </w:pPr>
            <w:r>
              <w:t>Quality of education</w:t>
            </w:r>
          </w:p>
        </w:tc>
        <w:tc>
          <w:tcPr>
            <w:tcW w:w="1493" w:type="dxa"/>
          </w:tcPr>
          <w:p w14:paraId="7CC5E2CB" w14:textId="77777777" w:rsidR="00950A23" w:rsidRDefault="00950A23">
            <w:pPr>
              <w:pStyle w:val="TableParagraph"/>
            </w:pPr>
          </w:p>
        </w:tc>
        <w:tc>
          <w:tcPr>
            <w:tcW w:w="1191" w:type="dxa"/>
          </w:tcPr>
          <w:p w14:paraId="4E9A86EC" w14:textId="77777777" w:rsidR="00950A23" w:rsidRDefault="00950A23">
            <w:pPr>
              <w:pStyle w:val="TableParagraph"/>
            </w:pPr>
          </w:p>
        </w:tc>
        <w:tc>
          <w:tcPr>
            <w:tcW w:w="1349" w:type="dxa"/>
          </w:tcPr>
          <w:p w14:paraId="1936EB45" w14:textId="77777777" w:rsidR="00950A23" w:rsidRDefault="00950A23">
            <w:pPr>
              <w:pStyle w:val="TableParagraph"/>
            </w:pPr>
          </w:p>
        </w:tc>
        <w:tc>
          <w:tcPr>
            <w:tcW w:w="1090" w:type="dxa"/>
          </w:tcPr>
          <w:p w14:paraId="6AEC803E" w14:textId="77777777" w:rsidR="00950A23" w:rsidRDefault="00950A23">
            <w:pPr>
              <w:pStyle w:val="TableParagraph"/>
            </w:pPr>
          </w:p>
        </w:tc>
      </w:tr>
      <w:tr w:rsidR="00950A23" w14:paraId="7D2229BD" w14:textId="77777777">
        <w:trPr>
          <w:trHeight w:val="302"/>
        </w:trPr>
        <w:tc>
          <w:tcPr>
            <w:tcW w:w="960" w:type="dxa"/>
          </w:tcPr>
          <w:p w14:paraId="4E6B5EF5" w14:textId="77777777" w:rsidR="00950A23" w:rsidRDefault="008E3DB8">
            <w:pPr>
              <w:pStyle w:val="TableParagraph"/>
              <w:spacing w:before="15"/>
              <w:ind w:left="14"/>
              <w:jc w:val="center"/>
            </w:pPr>
            <w:r>
              <w:t>2</w:t>
            </w:r>
          </w:p>
        </w:tc>
        <w:tc>
          <w:tcPr>
            <w:tcW w:w="4480" w:type="dxa"/>
          </w:tcPr>
          <w:p w14:paraId="0826B0A1" w14:textId="77777777" w:rsidR="00950A23" w:rsidRDefault="008E3DB8">
            <w:pPr>
              <w:pStyle w:val="TableParagraph"/>
              <w:spacing w:before="39" w:line="243" w:lineRule="exact"/>
              <w:ind w:left="110"/>
            </w:pPr>
            <w:r>
              <w:t>Library facilities</w:t>
            </w:r>
          </w:p>
        </w:tc>
        <w:tc>
          <w:tcPr>
            <w:tcW w:w="1493" w:type="dxa"/>
          </w:tcPr>
          <w:p w14:paraId="4F52B8E0" w14:textId="77777777" w:rsidR="00950A23" w:rsidRDefault="00950A23">
            <w:pPr>
              <w:pStyle w:val="TableParagraph"/>
            </w:pPr>
          </w:p>
        </w:tc>
        <w:tc>
          <w:tcPr>
            <w:tcW w:w="1191" w:type="dxa"/>
          </w:tcPr>
          <w:p w14:paraId="338B3F8B" w14:textId="77777777" w:rsidR="00950A23" w:rsidRDefault="00950A23">
            <w:pPr>
              <w:pStyle w:val="TableParagraph"/>
            </w:pPr>
          </w:p>
        </w:tc>
        <w:tc>
          <w:tcPr>
            <w:tcW w:w="1349" w:type="dxa"/>
          </w:tcPr>
          <w:p w14:paraId="00118CFE" w14:textId="77777777" w:rsidR="00950A23" w:rsidRDefault="00950A23">
            <w:pPr>
              <w:pStyle w:val="TableParagraph"/>
            </w:pPr>
          </w:p>
        </w:tc>
        <w:tc>
          <w:tcPr>
            <w:tcW w:w="1090" w:type="dxa"/>
          </w:tcPr>
          <w:p w14:paraId="3C5AA96A" w14:textId="77777777" w:rsidR="00950A23" w:rsidRDefault="00950A23">
            <w:pPr>
              <w:pStyle w:val="TableParagraph"/>
            </w:pPr>
          </w:p>
        </w:tc>
      </w:tr>
      <w:tr w:rsidR="00950A23" w14:paraId="596CEE0A" w14:textId="77777777">
        <w:trPr>
          <w:trHeight w:val="302"/>
        </w:trPr>
        <w:tc>
          <w:tcPr>
            <w:tcW w:w="960" w:type="dxa"/>
          </w:tcPr>
          <w:p w14:paraId="22A82429" w14:textId="77777777" w:rsidR="00950A23" w:rsidRDefault="008E3DB8">
            <w:pPr>
              <w:pStyle w:val="TableParagraph"/>
              <w:spacing w:before="15"/>
              <w:ind w:left="14"/>
              <w:jc w:val="center"/>
            </w:pPr>
            <w:r>
              <w:t>3</w:t>
            </w:r>
          </w:p>
        </w:tc>
        <w:tc>
          <w:tcPr>
            <w:tcW w:w="4480" w:type="dxa"/>
          </w:tcPr>
          <w:p w14:paraId="277FECF9" w14:textId="77777777" w:rsidR="00950A23" w:rsidRDefault="008E3DB8">
            <w:pPr>
              <w:pStyle w:val="TableParagraph"/>
              <w:spacing w:before="39" w:line="243" w:lineRule="exact"/>
              <w:ind w:left="110"/>
            </w:pPr>
            <w:r>
              <w:t>Computing facilities</w:t>
            </w:r>
          </w:p>
        </w:tc>
        <w:tc>
          <w:tcPr>
            <w:tcW w:w="1493" w:type="dxa"/>
          </w:tcPr>
          <w:p w14:paraId="71B2C925" w14:textId="77777777" w:rsidR="00950A23" w:rsidRDefault="00950A23">
            <w:pPr>
              <w:pStyle w:val="TableParagraph"/>
            </w:pPr>
          </w:p>
        </w:tc>
        <w:tc>
          <w:tcPr>
            <w:tcW w:w="1191" w:type="dxa"/>
          </w:tcPr>
          <w:p w14:paraId="72DB9596" w14:textId="77777777" w:rsidR="00950A23" w:rsidRDefault="00950A23">
            <w:pPr>
              <w:pStyle w:val="TableParagraph"/>
            </w:pPr>
          </w:p>
        </w:tc>
        <w:tc>
          <w:tcPr>
            <w:tcW w:w="1349" w:type="dxa"/>
          </w:tcPr>
          <w:p w14:paraId="6D069326" w14:textId="77777777" w:rsidR="00950A23" w:rsidRDefault="00950A23">
            <w:pPr>
              <w:pStyle w:val="TableParagraph"/>
            </w:pPr>
          </w:p>
        </w:tc>
        <w:tc>
          <w:tcPr>
            <w:tcW w:w="1090" w:type="dxa"/>
          </w:tcPr>
          <w:p w14:paraId="30481C28" w14:textId="77777777" w:rsidR="00950A23" w:rsidRDefault="00950A23">
            <w:pPr>
              <w:pStyle w:val="TableParagraph"/>
            </w:pPr>
          </w:p>
        </w:tc>
      </w:tr>
      <w:tr w:rsidR="00950A23" w14:paraId="48C4D8E0" w14:textId="77777777">
        <w:trPr>
          <w:trHeight w:val="297"/>
        </w:trPr>
        <w:tc>
          <w:tcPr>
            <w:tcW w:w="960" w:type="dxa"/>
          </w:tcPr>
          <w:p w14:paraId="42F4E8B9" w14:textId="77777777" w:rsidR="00950A23" w:rsidRDefault="008E3DB8">
            <w:pPr>
              <w:pStyle w:val="TableParagraph"/>
              <w:spacing w:before="15"/>
              <w:ind w:left="14"/>
              <w:jc w:val="center"/>
            </w:pPr>
            <w:r>
              <w:t>4</w:t>
            </w:r>
          </w:p>
        </w:tc>
        <w:tc>
          <w:tcPr>
            <w:tcW w:w="4480" w:type="dxa"/>
          </w:tcPr>
          <w:p w14:paraId="4890DB0C" w14:textId="77777777" w:rsidR="00950A23" w:rsidRDefault="008E3DB8">
            <w:pPr>
              <w:pStyle w:val="TableParagraph"/>
              <w:spacing w:before="34" w:line="243" w:lineRule="exact"/>
              <w:ind w:left="110"/>
            </w:pPr>
            <w:r>
              <w:t>Canteen facilities</w:t>
            </w:r>
          </w:p>
        </w:tc>
        <w:tc>
          <w:tcPr>
            <w:tcW w:w="1493" w:type="dxa"/>
          </w:tcPr>
          <w:p w14:paraId="78302D07" w14:textId="77777777" w:rsidR="00950A23" w:rsidRDefault="00950A23">
            <w:pPr>
              <w:pStyle w:val="TableParagraph"/>
            </w:pPr>
          </w:p>
        </w:tc>
        <w:tc>
          <w:tcPr>
            <w:tcW w:w="1191" w:type="dxa"/>
          </w:tcPr>
          <w:p w14:paraId="6B3C654B" w14:textId="77777777" w:rsidR="00950A23" w:rsidRDefault="00950A23">
            <w:pPr>
              <w:pStyle w:val="TableParagraph"/>
            </w:pPr>
          </w:p>
        </w:tc>
        <w:tc>
          <w:tcPr>
            <w:tcW w:w="1349" w:type="dxa"/>
          </w:tcPr>
          <w:p w14:paraId="0706E2EA" w14:textId="77777777" w:rsidR="00950A23" w:rsidRDefault="00950A23">
            <w:pPr>
              <w:pStyle w:val="TableParagraph"/>
            </w:pPr>
          </w:p>
        </w:tc>
        <w:tc>
          <w:tcPr>
            <w:tcW w:w="1090" w:type="dxa"/>
          </w:tcPr>
          <w:p w14:paraId="2E3BD771" w14:textId="77777777" w:rsidR="00950A23" w:rsidRDefault="00950A23">
            <w:pPr>
              <w:pStyle w:val="TableParagraph"/>
            </w:pPr>
          </w:p>
        </w:tc>
      </w:tr>
      <w:tr w:rsidR="00950A23" w14:paraId="73B63F9D" w14:textId="77777777">
        <w:trPr>
          <w:trHeight w:val="301"/>
        </w:trPr>
        <w:tc>
          <w:tcPr>
            <w:tcW w:w="960" w:type="dxa"/>
          </w:tcPr>
          <w:p w14:paraId="42C0E683" w14:textId="77777777" w:rsidR="00950A23" w:rsidRDefault="008E3DB8">
            <w:pPr>
              <w:pStyle w:val="TableParagraph"/>
              <w:spacing w:before="15"/>
              <w:ind w:left="14"/>
              <w:jc w:val="center"/>
            </w:pPr>
            <w:r>
              <w:t>5</w:t>
            </w:r>
          </w:p>
        </w:tc>
        <w:tc>
          <w:tcPr>
            <w:tcW w:w="4480" w:type="dxa"/>
          </w:tcPr>
          <w:p w14:paraId="7D5800F5" w14:textId="77777777" w:rsidR="00950A23" w:rsidRDefault="008E3DB8">
            <w:pPr>
              <w:pStyle w:val="TableParagraph"/>
              <w:spacing w:before="39" w:line="243" w:lineRule="exact"/>
              <w:ind w:left="110"/>
            </w:pPr>
            <w:r>
              <w:t>Hostel facilities</w:t>
            </w:r>
          </w:p>
        </w:tc>
        <w:tc>
          <w:tcPr>
            <w:tcW w:w="1493" w:type="dxa"/>
          </w:tcPr>
          <w:p w14:paraId="3429C13F" w14:textId="77777777" w:rsidR="00950A23" w:rsidRDefault="00950A23">
            <w:pPr>
              <w:pStyle w:val="TableParagraph"/>
            </w:pPr>
          </w:p>
        </w:tc>
        <w:tc>
          <w:tcPr>
            <w:tcW w:w="1191" w:type="dxa"/>
          </w:tcPr>
          <w:p w14:paraId="40E76CAC" w14:textId="77777777" w:rsidR="00950A23" w:rsidRDefault="00950A23">
            <w:pPr>
              <w:pStyle w:val="TableParagraph"/>
            </w:pPr>
          </w:p>
        </w:tc>
        <w:tc>
          <w:tcPr>
            <w:tcW w:w="1349" w:type="dxa"/>
          </w:tcPr>
          <w:p w14:paraId="0940D3B6" w14:textId="77777777" w:rsidR="00950A23" w:rsidRDefault="00950A23">
            <w:pPr>
              <w:pStyle w:val="TableParagraph"/>
            </w:pPr>
          </w:p>
        </w:tc>
        <w:tc>
          <w:tcPr>
            <w:tcW w:w="1090" w:type="dxa"/>
          </w:tcPr>
          <w:p w14:paraId="17069CB3" w14:textId="77777777" w:rsidR="00950A23" w:rsidRDefault="00950A23">
            <w:pPr>
              <w:pStyle w:val="TableParagraph"/>
            </w:pPr>
          </w:p>
        </w:tc>
      </w:tr>
      <w:tr w:rsidR="00950A23" w14:paraId="13159971" w14:textId="77777777">
        <w:trPr>
          <w:trHeight w:val="297"/>
        </w:trPr>
        <w:tc>
          <w:tcPr>
            <w:tcW w:w="960" w:type="dxa"/>
          </w:tcPr>
          <w:p w14:paraId="31B359E8" w14:textId="77777777" w:rsidR="00950A23" w:rsidRDefault="008E3DB8">
            <w:pPr>
              <w:pStyle w:val="TableParagraph"/>
              <w:spacing w:before="15"/>
              <w:ind w:left="14"/>
              <w:jc w:val="center"/>
            </w:pPr>
            <w:r>
              <w:t>6</w:t>
            </w:r>
          </w:p>
        </w:tc>
        <w:tc>
          <w:tcPr>
            <w:tcW w:w="4480" w:type="dxa"/>
          </w:tcPr>
          <w:p w14:paraId="488CD41A" w14:textId="77777777" w:rsidR="00950A23" w:rsidRDefault="008E3DB8">
            <w:pPr>
              <w:pStyle w:val="TableParagraph"/>
              <w:spacing w:before="39" w:line="238" w:lineRule="exact"/>
              <w:ind w:left="110"/>
            </w:pPr>
            <w:r>
              <w:t>Medical facilities</w:t>
            </w:r>
          </w:p>
        </w:tc>
        <w:tc>
          <w:tcPr>
            <w:tcW w:w="1493" w:type="dxa"/>
          </w:tcPr>
          <w:p w14:paraId="5DB1B379" w14:textId="77777777" w:rsidR="00950A23" w:rsidRDefault="00950A23">
            <w:pPr>
              <w:pStyle w:val="TableParagraph"/>
            </w:pPr>
          </w:p>
        </w:tc>
        <w:tc>
          <w:tcPr>
            <w:tcW w:w="1191" w:type="dxa"/>
          </w:tcPr>
          <w:p w14:paraId="053F147C" w14:textId="77777777" w:rsidR="00950A23" w:rsidRDefault="00950A23">
            <w:pPr>
              <w:pStyle w:val="TableParagraph"/>
            </w:pPr>
          </w:p>
        </w:tc>
        <w:tc>
          <w:tcPr>
            <w:tcW w:w="1349" w:type="dxa"/>
          </w:tcPr>
          <w:p w14:paraId="60017F42" w14:textId="77777777" w:rsidR="00950A23" w:rsidRDefault="00950A23">
            <w:pPr>
              <w:pStyle w:val="TableParagraph"/>
            </w:pPr>
          </w:p>
        </w:tc>
        <w:tc>
          <w:tcPr>
            <w:tcW w:w="1090" w:type="dxa"/>
          </w:tcPr>
          <w:p w14:paraId="347BF93E" w14:textId="77777777" w:rsidR="00950A23" w:rsidRDefault="00950A23">
            <w:pPr>
              <w:pStyle w:val="TableParagraph"/>
            </w:pPr>
          </w:p>
        </w:tc>
      </w:tr>
      <w:tr w:rsidR="00950A23" w14:paraId="76E57228" w14:textId="77777777">
        <w:trPr>
          <w:trHeight w:val="302"/>
        </w:trPr>
        <w:tc>
          <w:tcPr>
            <w:tcW w:w="960" w:type="dxa"/>
          </w:tcPr>
          <w:p w14:paraId="3EAC3654" w14:textId="77777777" w:rsidR="00950A23" w:rsidRDefault="008E3DB8">
            <w:pPr>
              <w:pStyle w:val="TableParagraph"/>
              <w:spacing w:before="15"/>
              <w:ind w:left="14"/>
              <w:jc w:val="center"/>
            </w:pPr>
            <w:r>
              <w:t>7</w:t>
            </w:r>
          </w:p>
        </w:tc>
        <w:tc>
          <w:tcPr>
            <w:tcW w:w="4480" w:type="dxa"/>
          </w:tcPr>
          <w:p w14:paraId="6FAD09C8" w14:textId="77777777" w:rsidR="00950A23" w:rsidRDefault="008E3DB8">
            <w:pPr>
              <w:pStyle w:val="TableParagraph"/>
              <w:spacing w:before="39" w:line="243" w:lineRule="exact"/>
              <w:ind w:left="110"/>
            </w:pPr>
            <w:r>
              <w:t>Women's Grievance Cell</w:t>
            </w:r>
          </w:p>
        </w:tc>
        <w:tc>
          <w:tcPr>
            <w:tcW w:w="1493" w:type="dxa"/>
          </w:tcPr>
          <w:p w14:paraId="5C5D329E" w14:textId="77777777" w:rsidR="00950A23" w:rsidRDefault="00950A23">
            <w:pPr>
              <w:pStyle w:val="TableParagraph"/>
            </w:pPr>
          </w:p>
        </w:tc>
        <w:tc>
          <w:tcPr>
            <w:tcW w:w="1191" w:type="dxa"/>
          </w:tcPr>
          <w:p w14:paraId="7E6BC610" w14:textId="77777777" w:rsidR="00950A23" w:rsidRDefault="00950A23">
            <w:pPr>
              <w:pStyle w:val="TableParagraph"/>
            </w:pPr>
          </w:p>
        </w:tc>
        <w:tc>
          <w:tcPr>
            <w:tcW w:w="1349" w:type="dxa"/>
          </w:tcPr>
          <w:p w14:paraId="079A5EE2" w14:textId="77777777" w:rsidR="00950A23" w:rsidRDefault="00950A23">
            <w:pPr>
              <w:pStyle w:val="TableParagraph"/>
            </w:pPr>
          </w:p>
        </w:tc>
        <w:tc>
          <w:tcPr>
            <w:tcW w:w="1090" w:type="dxa"/>
          </w:tcPr>
          <w:p w14:paraId="4836BC5F" w14:textId="77777777" w:rsidR="00950A23" w:rsidRDefault="00950A23">
            <w:pPr>
              <w:pStyle w:val="TableParagraph"/>
            </w:pPr>
          </w:p>
        </w:tc>
      </w:tr>
      <w:tr w:rsidR="00950A23" w14:paraId="216CCE79" w14:textId="77777777">
        <w:trPr>
          <w:trHeight w:val="297"/>
        </w:trPr>
        <w:tc>
          <w:tcPr>
            <w:tcW w:w="960" w:type="dxa"/>
          </w:tcPr>
          <w:p w14:paraId="5B596D14" w14:textId="77777777" w:rsidR="00950A23" w:rsidRDefault="008E3DB8">
            <w:pPr>
              <w:pStyle w:val="TableParagraph"/>
              <w:spacing w:before="15"/>
              <w:ind w:left="14"/>
              <w:jc w:val="center"/>
            </w:pPr>
            <w:r>
              <w:t>8</w:t>
            </w:r>
          </w:p>
        </w:tc>
        <w:tc>
          <w:tcPr>
            <w:tcW w:w="4480" w:type="dxa"/>
          </w:tcPr>
          <w:p w14:paraId="10BA7E8C" w14:textId="77777777" w:rsidR="00950A23" w:rsidRDefault="008E3DB8">
            <w:pPr>
              <w:pStyle w:val="TableParagraph"/>
              <w:spacing w:before="39" w:line="238" w:lineRule="exact"/>
              <w:ind w:left="110"/>
            </w:pPr>
            <w:r>
              <w:t>Anti - Ragging Cell</w:t>
            </w:r>
          </w:p>
        </w:tc>
        <w:tc>
          <w:tcPr>
            <w:tcW w:w="1493" w:type="dxa"/>
          </w:tcPr>
          <w:p w14:paraId="5D957203" w14:textId="77777777" w:rsidR="00950A23" w:rsidRDefault="00950A23">
            <w:pPr>
              <w:pStyle w:val="TableParagraph"/>
            </w:pPr>
          </w:p>
        </w:tc>
        <w:tc>
          <w:tcPr>
            <w:tcW w:w="1191" w:type="dxa"/>
          </w:tcPr>
          <w:p w14:paraId="4943BCEC" w14:textId="77777777" w:rsidR="00950A23" w:rsidRDefault="00950A23">
            <w:pPr>
              <w:pStyle w:val="TableParagraph"/>
            </w:pPr>
          </w:p>
        </w:tc>
        <w:tc>
          <w:tcPr>
            <w:tcW w:w="1349" w:type="dxa"/>
          </w:tcPr>
          <w:p w14:paraId="46B38FC9" w14:textId="77777777" w:rsidR="00950A23" w:rsidRDefault="00950A23">
            <w:pPr>
              <w:pStyle w:val="TableParagraph"/>
            </w:pPr>
          </w:p>
        </w:tc>
        <w:tc>
          <w:tcPr>
            <w:tcW w:w="1090" w:type="dxa"/>
          </w:tcPr>
          <w:p w14:paraId="719FFAFE" w14:textId="77777777" w:rsidR="00950A23" w:rsidRDefault="00950A23">
            <w:pPr>
              <w:pStyle w:val="TableParagraph"/>
            </w:pPr>
          </w:p>
        </w:tc>
      </w:tr>
      <w:tr w:rsidR="00950A23" w14:paraId="3190F41E" w14:textId="77777777">
        <w:trPr>
          <w:trHeight w:val="301"/>
        </w:trPr>
        <w:tc>
          <w:tcPr>
            <w:tcW w:w="960" w:type="dxa"/>
          </w:tcPr>
          <w:p w14:paraId="6639B685" w14:textId="77777777" w:rsidR="00950A23" w:rsidRDefault="008E3DB8">
            <w:pPr>
              <w:pStyle w:val="TableParagraph"/>
              <w:spacing w:before="15"/>
              <w:ind w:left="14"/>
              <w:jc w:val="center"/>
            </w:pPr>
            <w:r>
              <w:t>9</w:t>
            </w:r>
          </w:p>
        </w:tc>
        <w:tc>
          <w:tcPr>
            <w:tcW w:w="4480" w:type="dxa"/>
          </w:tcPr>
          <w:p w14:paraId="4F1BFFDB" w14:textId="77777777" w:rsidR="00950A23" w:rsidRDefault="008E3DB8" w:rsidP="00D66288">
            <w:pPr>
              <w:pStyle w:val="TableParagraph"/>
              <w:spacing w:before="39" w:line="243" w:lineRule="exact"/>
              <w:ind w:left="110"/>
            </w:pPr>
            <w:r>
              <w:t xml:space="preserve">Anti - </w:t>
            </w:r>
            <w:r w:rsidR="00D66288">
              <w:t>Narcotics</w:t>
            </w:r>
            <w:r>
              <w:t xml:space="preserve"> Cell</w:t>
            </w:r>
          </w:p>
        </w:tc>
        <w:tc>
          <w:tcPr>
            <w:tcW w:w="1493" w:type="dxa"/>
          </w:tcPr>
          <w:p w14:paraId="003351D9" w14:textId="77777777" w:rsidR="00950A23" w:rsidRDefault="00950A23">
            <w:pPr>
              <w:pStyle w:val="TableParagraph"/>
            </w:pPr>
          </w:p>
        </w:tc>
        <w:tc>
          <w:tcPr>
            <w:tcW w:w="1191" w:type="dxa"/>
          </w:tcPr>
          <w:p w14:paraId="4BD7AAC7" w14:textId="77777777" w:rsidR="00950A23" w:rsidRDefault="00950A23">
            <w:pPr>
              <w:pStyle w:val="TableParagraph"/>
            </w:pPr>
          </w:p>
        </w:tc>
        <w:tc>
          <w:tcPr>
            <w:tcW w:w="1349" w:type="dxa"/>
          </w:tcPr>
          <w:p w14:paraId="2BBF6FEF" w14:textId="77777777" w:rsidR="00950A23" w:rsidRDefault="00950A23">
            <w:pPr>
              <w:pStyle w:val="TableParagraph"/>
            </w:pPr>
          </w:p>
        </w:tc>
        <w:tc>
          <w:tcPr>
            <w:tcW w:w="1090" w:type="dxa"/>
          </w:tcPr>
          <w:p w14:paraId="6A35EB4E" w14:textId="77777777" w:rsidR="00950A23" w:rsidRDefault="00950A23">
            <w:pPr>
              <w:pStyle w:val="TableParagraph"/>
            </w:pPr>
          </w:p>
        </w:tc>
      </w:tr>
      <w:tr w:rsidR="00950A23" w14:paraId="43D17047" w14:textId="77777777">
        <w:trPr>
          <w:trHeight w:val="302"/>
        </w:trPr>
        <w:tc>
          <w:tcPr>
            <w:tcW w:w="960" w:type="dxa"/>
          </w:tcPr>
          <w:p w14:paraId="20F1E224" w14:textId="77777777" w:rsidR="00950A23" w:rsidRDefault="008E3DB8">
            <w:pPr>
              <w:pStyle w:val="TableParagraph"/>
              <w:spacing w:before="15"/>
              <w:ind w:left="349" w:right="340"/>
              <w:jc w:val="center"/>
            </w:pPr>
            <w:r>
              <w:t>10</w:t>
            </w:r>
          </w:p>
        </w:tc>
        <w:tc>
          <w:tcPr>
            <w:tcW w:w="4480" w:type="dxa"/>
          </w:tcPr>
          <w:p w14:paraId="7A7D3E3D" w14:textId="77777777" w:rsidR="00950A23" w:rsidRDefault="008E3DB8">
            <w:pPr>
              <w:pStyle w:val="TableParagraph"/>
              <w:spacing w:before="39" w:line="243" w:lineRule="exact"/>
              <w:ind w:left="110"/>
            </w:pPr>
            <w:r>
              <w:t>Internet facilities</w:t>
            </w:r>
          </w:p>
        </w:tc>
        <w:tc>
          <w:tcPr>
            <w:tcW w:w="1493" w:type="dxa"/>
          </w:tcPr>
          <w:p w14:paraId="31C9AF16" w14:textId="77777777" w:rsidR="00950A23" w:rsidRDefault="00950A23">
            <w:pPr>
              <w:pStyle w:val="TableParagraph"/>
            </w:pPr>
          </w:p>
        </w:tc>
        <w:tc>
          <w:tcPr>
            <w:tcW w:w="1191" w:type="dxa"/>
          </w:tcPr>
          <w:p w14:paraId="214E9B76" w14:textId="77777777" w:rsidR="00950A23" w:rsidRDefault="00950A23">
            <w:pPr>
              <w:pStyle w:val="TableParagraph"/>
            </w:pPr>
          </w:p>
        </w:tc>
        <w:tc>
          <w:tcPr>
            <w:tcW w:w="1349" w:type="dxa"/>
          </w:tcPr>
          <w:p w14:paraId="5FAEC7BF" w14:textId="77777777" w:rsidR="00950A23" w:rsidRDefault="00950A23">
            <w:pPr>
              <w:pStyle w:val="TableParagraph"/>
            </w:pPr>
          </w:p>
        </w:tc>
        <w:tc>
          <w:tcPr>
            <w:tcW w:w="1090" w:type="dxa"/>
          </w:tcPr>
          <w:p w14:paraId="4F31C7F9" w14:textId="77777777" w:rsidR="00950A23" w:rsidRDefault="00950A23">
            <w:pPr>
              <w:pStyle w:val="TableParagraph"/>
            </w:pPr>
          </w:p>
        </w:tc>
      </w:tr>
      <w:tr w:rsidR="00950A23" w14:paraId="3A39DEAA" w14:textId="77777777">
        <w:trPr>
          <w:trHeight w:val="297"/>
        </w:trPr>
        <w:tc>
          <w:tcPr>
            <w:tcW w:w="960" w:type="dxa"/>
          </w:tcPr>
          <w:p w14:paraId="54CD1EF2" w14:textId="77777777" w:rsidR="00950A23" w:rsidRDefault="008E3DB8">
            <w:pPr>
              <w:pStyle w:val="TableParagraph"/>
              <w:spacing w:before="15"/>
              <w:ind w:left="349" w:right="340"/>
              <w:jc w:val="center"/>
            </w:pPr>
            <w:r>
              <w:t>11</w:t>
            </w:r>
          </w:p>
        </w:tc>
        <w:tc>
          <w:tcPr>
            <w:tcW w:w="4480" w:type="dxa"/>
          </w:tcPr>
          <w:p w14:paraId="5C290ADF" w14:textId="77777777" w:rsidR="00950A23" w:rsidRDefault="008E3DB8">
            <w:pPr>
              <w:pStyle w:val="TableParagraph"/>
              <w:spacing w:before="34" w:line="243" w:lineRule="exact"/>
              <w:ind w:left="110"/>
            </w:pPr>
            <w:r>
              <w:t>Transportation facilities</w:t>
            </w:r>
          </w:p>
        </w:tc>
        <w:tc>
          <w:tcPr>
            <w:tcW w:w="1493" w:type="dxa"/>
          </w:tcPr>
          <w:p w14:paraId="2D92E880" w14:textId="77777777" w:rsidR="00950A23" w:rsidRDefault="00950A23">
            <w:pPr>
              <w:pStyle w:val="TableParagraph"/>
            </w:pPr>
          </w:p>
        </w:tc>
        <w:tc>
          <w:tcPr>
            <w:tcW w:w="1191" w:type="dxa"/>
          </w:tcPr>
          <w:p w14:paraId="77EE4805" w14:textId="77777777" w:rsidR="00950A23" w:rsidRDefault="00950A23">
            <w:pPr>
              <w:pStyle w:val="TableParagraph"/>
            </w:pPr>
          </w:p>
        </w:tc>
        <w:tc>
          <w:tcPr>
            <w:tcW w:w="1349" w:type="dxa"/>
          </w:tcPr>
          <w:p w14:paraId="0B4DD9A3" w14:textId="77777777" w:rsidR="00950A23" w:rsidRDefault="00950A23">
            <w:pPr>
              <w:pStyle w:val="TableParagraph"/>
            </w:pPr>
          </w:p>
        </w:tc>
        <w:tc>
          <w:tcPr>
            <w:tcW w:w="1090" w:type="dxa"/>
          </w:tcPr>
          <w:p w14:paraId="44A2F265" w14:textId="77777777" w:rsidR="00950A23" w:rsidRDefault="00950A23">
            <w:pPr>
              <w:pStyle w:val="TableParagraph"/>
            </w:pPr>
          </w:p>
        </w:tc>
      </w:tr>
      <w:tr w:rsidR="00950A23" w14:paraId="416621A3" w14:textId="77777777">
        <w:trPr>
          <w:trHeight w:val="301"/>
        </w:trPr>
        <w:tc>
          <w:tcPr>
            <w:tcW w:w="960" w:type="dxa"/>
          </w:tcPr>
          <w:p w14:paraId="591FEEA8" w14:textId="77777777" w:rsidR="00950A23" w:rsidRDefault="008E3DB8">
            <w:pPr>
              <w:pStyle w:val="TableParagraph"/>
              <w:spacing w:before="15"/>
              <w:ind w:left="349" w:right="340"/>
              <w:jc w:val="center"/>
            </w:pPr>
            <w:r>
              <w:t>12</w:t>
            </w:r>
          </w:p>
        </w:tc>
        <w:tc>
          <w:tcPr>
            <w:tcW w:w="4480" w:type="dxa"/>
          </w:tcPr>
          <w:p w14:paraId="39138723" w14:textId="77777777" w:rsidR="00950A23" w:rsidRDefault="008E3DB8">
            <w:pPr>
              <w:pStyle w:val="TableParagraph"/>
              <w:spacing w:before="39" w:line="243" w:lineRule="exact"/>
              <w:ind w:left="110"/>
            </w:pPr>
            <w:r>
              <w:t>Co - Curricular activities</w:t>
            </w:r>
          </w:p>
        </w:tc>
        <w:tc>
          <w:tcPr>
            <w:tcW w:w="1493" w:type="dxa"/>
          </w:tcPr>
          <w:p w14:paraId="3D3416F7" w14:textId="77777777" w:rsidR="00950A23" w:rsidRDefault="00950A23">
            <w:pPr>
              <w:pStyle w:val="TableParagraph"/>
            </w:pPr>
          </w:p>
        </w:tc>
        <w:tc>
          <w:tcPr>
            <w:tcW w:w="1191" w:type="dxa"/>
          </w:tcPr>
          <w:p w14:paraId="1261E5FD" w14:textId="77777777" w:rsidR="00950A23" w:rsidRDefault="00950A23">
            <w:pPr>
              <w:pStyle w:val="TableParagraph"/>
            </w:pPr>
          </w:p>
        </w:tc>
        <w:tc>
          <w:tcPr>
            <w:tcW w:w="1349" w:type="dxa"/>
          </w:tcPr>
          <w:p w14:paraId="50C0CFBC" w14:textId="77777777" w:rsidR="00950A23" w:rsidRDefault="00950A23">
            <w:pPr>
              <w:pStyle w:val="TableParagraph"/>
            </w:pPr>
          </w:p>
        </w:tc>
        <w:tc>
          <w:tcPr>
            <w:tcW w:w="1090" w:type="dxa"/>
          </w:tcPr>
          <w:p w14:paraId="0FEE3B50" w14:textId="77777777" w:rsidR="00950A23" w:rsidRDefault="00950A23">
            <w:pPr>
              <w:pStyle w:val="TableParagraph"/>
            </w:pPr>
          </w:p>
        </w:tc>
      </w:tr>
      <w:tr w:rsidR="00950A23" w14:paraId="4FC90350" w14:textId="77777777">
        <w:trPr>
          <w:trHeight w:val="297"/>
        </w:trPr>
        <w:tc>
          <w:tcPr>
            <w:tcW w:w="960" w:type="dxa"/>
          </w:tcPr>
          <w:p w14:paraId="06253F30" w14:textId="77777777" w:rsidR="00950A23" w:rsidRDefault="008E3DB8">
            <w:pPr>
              <w:pStyle w:val="TableParagraph"/>
              <w:spacing w:before="16"/>
              <w:ind w:left="349" w:right="340"/>
              <w:jc w:val="center"/>
            </w:pPr>
            <w:r>
              <w:t>13</w:t>
            </w:r>
          </w:p>
        </w:tc>
        <w:tc>
          <w:tcPr>
            <w:tcW w:w="4480" w:type="dxa"/>
          </w:tcPr>
          <w:p w14:paraId="5DF5C72A" w14:textId="77777777" w:rsidR="00950A23" w:rsidRDefault="008E3DB8">
            <w:pPr>
              <w:pStyle w:val="TableParagraph"/>
              <w:spacing w:before="40" w:line="238" w:lineRule="exact"/>
              <w:ind w:left="110"/>
            </w:pPr>
            <w:r>
              <w:t>Extra Curricular activities</w:t>
            </w:r>
          </w:p>
        </w:tc>
        <w:tc>
          <w:tcPr>
            <w:tcW w:w="1493" w:type="dxa"/>
          </w:tcPr>
          <w:p w14:paraId="38E66EF9" w14:textId="77777777" w:rsidR="00950A23" w:rsidRDefault="00950A23">
            <w:pPr>
              <w:pStyle w:val="TableParagraph"/>
            </w:pPr>
          </w:p>
        </w:tc>
        <w:tc>
          <w:tcPr>
            <w:tcW w:w="1191" w:type="dxa"/>
          </w:tcPr>
          <w:p w14:paraId="7B3C22B1" w14:textId="77777777" w:rsidR="00950A23" w:rsidRDefault="00950A23">
            <w:pPr>
              <w:pStyle w:val="TableParagraph"/>
            </w:pPr>
          </w:p>
        </w:tc>
        <w:tc>
          <w:tcPr>
            <w:tcW w:w="1349" w:type="dxa"/>
          </w:tcPr>
          <w:p w14:paraId="4D0BD124" w14:textId="77777777" w:rsidR="00950A23" w:rsidRDefault="00950A23">
            <w:pPr>
              <w:pStyle w:val="TableParagraph"/>
            </w:pPr>
          </w:p>
        </w:tc>
        <w:tc>
          <w:tcPr>
            <w:tcW w:w="1090" w:type="dxa"/>
          </w:tcPr>
          <w:p w14:paraId="59634132" w14:textId="77777777" w:rsidR="00950A23" w:rsidRDefault="00950A23">
            <w:pPr>
              <w:pStyle w:val="TableParagraph"/>
            </w:pPr>
          </w:p>
        </w:tc>
      </w:tr>
      <w:tr w:rsidR="00950A23" w14:paraId="1685EA02" w14:textId="77777777">
        <w:trPr>
          <w:trHeight w:val="301"/>
        </w:trPr>
        <w:tc>
          <w:tcPr>
            <w:tcW w:w="960" w:type="dxa"/>
          </w:tcPr>
          <w:p w14:paraId="6D910055" w14:textId="77777777" w:rsidR="00950A23" w:rsidRDefault="008E3DB8">
            <w:pPr>
              <w:pStyle w:val="TableParagraph"/>
              <w:spacing w:before="15"/>
              <w:ind w:left="349" w:right="340"/>
              <w:jc w:val="center"/>
            </w:pPr>
            <w:r>
              <w:t>14</w:t>
            </w:r>
          </w:p>
        </w:tc>
        <w:tc>
          <w:tcPr>
            <w:tcW w:w="4480" w:type="dxa"/>
          </w:tcPr>
          <w:p w14:paraId="6EC6A8C6" w14:textId="77777777" w:rsidR="00950A23" w:rsidRDefault="008E3DB8">
            <w:pPr>
              <w:pStyle w:val="TableParagraph"/>
              <w:spacing w:before="39" w:line="243" w:lineRule="exact"/>
              <w:ind w:left="110"/>
            </w:pPr>
            <w:r>
              <w:t>Career Guidance and placement activities</w:t>
            </w:r>
          </w:p>
        </w:tc>
        <w:tc>
          <w:tcPr>
            <w:tcW w:w="1493" w:type="dxa"/>
          </w:tcPr>
          <w:p w14:paraId="5645A359" w14:textId="77777777" w:rsidR="00950A23" w:rsidRDefault="00950A23">
            <w:pPr>
              <w:pStyle w:val="TableParagraph"/>
            </w:pPr>
          </w:p>
        </w:tc>
        <w:tc>
          <w:tcPr>
            <w:tcW w:w="1191" w:type="dxa"/>
          </w:tcPr>
          <w:p w14:paraId="48986B11" w14:textId="77777777" w:rsidR="00950A23" w:rsidRDefault="00950A23">
            <w:pPr>
              <w:pStyle w:val="TableParagraph"/>
            </w:pPr>
          </w:p>
        </w:tc>
        <w:tc>
          <w:tcPr>
            <w:tcW w:w="1349" w:type="dxa"/>
          </w:tcPr>
          <w:p w14:paraId="1A504DEF" w14:textId="77777777" w:rsidR="00950A23" w:rsidRDefault="00950A23">
            <w:pPr>
              <w:pStyle w:val="TableParagraph"/>
            </w:pPr>
          </w:p>
        </w:tc>
        <w:tc>
          <w:tcPr>
            <w:tcW w:w="1090" w:type="dxa"/>
          </w:tcPr>
          <w:p w14:paraId="15CA8CBD" w14:textId="77777777" w:rsidR="00950A23" w:rsidRDefault="00950A23">
            <w:pPr>
              <w:pStyle w:val="TableParagraph"/>
            </w:pPr>
          </w:p>
        </w:tc>
      </w:tr>
      <w:tr w:rsidR="00950A23" w14:paraId="7CEEC467" w14:textId="77777777">
        <w:trPr>
          <w:trHeight w:val="301"/>
        </w:trPr>
        <w:tc>
          <w:tcPr>
            <w:tcW w:w="960" w:type="dxa"/>
          </w:tcPr>
          <w:p w14:paraId="2A6EFCCF" w14:textId="77777777" w:rsidR="00950A23" w:rsidRDefault="008E3DB8">
            <w:pPr>
              <w:pStyle w:val="TableParagraph"/>
              <w:spacing w:before="15"/>
              <w:ind w:left="349" w:right="340"/>
              <w:jc w:val="center"/>
            </w:pPr>
            <w:r>
              <w:t>15</w:t>
            </w:r>
          </w:p>
        </w:tc>
        <w:tc>
          <w:tcPr>
            <w:tcW w:w="4480" w:type="dxa"/>
          </w:tcPr>
          <w:p w14:paraId="7EE55FDF" w14:textId="77777777" w:rsidR="00950A23" w:rsidRDefault="008E3DB8">
            <w:pPr>
              <w:pStyle w:val="TableParagraph"/>
              <w:spacing w:before="39" w:line="243" w:lineRule="exact"/>
              <w:ind w:left="110"/>
            </w:pPr>
            <w:r>
              <w:t>IEDC activities</w:t>
            </w:r>
          </w:p>
        </w:tc>
        <w:tc>
          <w:tcPr>
            <w:tcW w:w="1493" w:type="dxa"/>
          </w:tcPr>
          <w:p w14:paraId="409BE393" w14:textId="77777777" w:rsidR="00950A23" w:rsidRDefault="00950A23">
            <w:pPr>
              <w:pStyle w:val="TableParagraph"/>
            </w:pPr>
          </w:p>
        </w:tc>
        <w:tc>
          <w:tcPr>
            <w:tcW w:w="1191" w:type="dxa"/>
          </w:tcPr>
          <w:p w14:paraId="37765818" w14:textId="77777777" w:rsidR="00950A23" w:rsidRDefault="00950A23">
            <w:pPr>
              <w:pStyle w:val="TableParagraph"/>
            </w:pPr>
          </w:p>
        </w:tc>
        <w:tc>
          <w:tcPr>
            <w:tcW w:w="1349" w:type="dxa"/>
          </w:tcPr>
          <w:p w14:paraId="521E5474" w14:textId="77777777" w:rsidR="00950A23" w:rsidRDefault="00950A23">
            <w:pPr>
              <w:pStyle w:val="TableParagraph"/>
            </w:pPr>
          </w:p>
        </w:tc>
        <w:tc>
          <w:tcPr>
            <w:tcW w:w="1090" w:type="dxa"/>
          </w:tcPr>
          <w:p w14:paraId="709AC7C5" w14:textId="77777777" w:rsidR="00950A23" w:rsidRDefault="00950A23">
            <w:pPr>
              <w:pStyle w:val="TableParagraph"/>
            </w:pPr>
          </w:p>
        </w:tc>
      </w:tr>
      <w:tr w:rsidR="00950A23" w14:paraId="1F8A3ED7" w14:textId="77777777">
        <w:trPr>
          <w:trHeight w:val="297"/>
        </w:trPr>
        <w:tc>
          <w:tcPr>
            <w:tcW w:w="960" w:type="dxa"/>
          </w:tcPr>
          <w:p w14:paraId="6EF19CB9" w14:textId="77777777" w:rsidR="00950A23" w:rsidRDefault="008E3DB8">
            <w:pPr>
              <w:pStyle w:val="TableParagraph"/>
              <w:spacing w:before="15"/>
              <w:ind w:left="349" w:right="340"/>
              <w:jc w:val="center"/>
            </w:pPr>
            <w:r>
              <w:t>16</w:t>
            </w:r>
          </w:p>
        </w:tc>
        <w:tc>
          <w:tcPr>
            <w:tcW w:w="4480" w:type="dxa"/>
          </w:tcPr>
          <w:p w14:paraId="46166868" w14:textId="77777777" w:rsidR="00950A23" w:rsidRDefault="008E3DB8">
            <w:pPr>
              <w:pStyle w:val="TableParagraph"/>
              <w:spacing w:before="34" w:line="243" w:lineRule="exact"/>
              <w:ind w:left="110"/>
            </w:pPr>
            <w:r>
              <w:t>Administrative procedures</w:t>
            </w:r>
          </w:p>
        </w:tc>
        <w:tc>
          <w:tcPr>
            <w:tcW w:w="1493" w:type="dxa"/>
          </w:tcPr>
          <w:p w14:paraId="64B039B7" w14:textId="77777777" w:rsidR="00950A23" w:rsidRDefault="00950A23">
            <w:pPr>
              <w:pStyle w:val="TableParagraph"/>
            </w:pPr>
          </w:p>
        </w:tc>
        <w:tc>
          <w:tcPr>
            <w:tcW w:w="1191" w:type="dxa"/>
          </w:tcPr>
          <w:p w14:paraId="57A31CD0" w14:textId="77777777" w:rsidR="00950A23" w:rsidRDefault="00950A23">
            <w:pPr>
              <w:pStyle w:val="TableParagraph"/>
            </w:pPr>
          </w:p>
        </w:tc>
        <w:tc>
          <w:tcPr>
            <w:tcW w:w="1349" w:type="dxa"/>
          </w:tcPr>
          <w:p w14:paraId="279530A7" w14:textId="77777777" w:rsidR="00950A23" w:rsidRDefault="00950A23">
            <w:pPr>
              <w:pStyle w:val="TableParagraph"/>
            </w:pPr>
          </w:p>
        </w:tc>
        <w:tc>
          <w:tcPr>
            <w:tcW w:w="1090" w:type="dxa"/>
          </w:tcPr>
          <w:p w14:paraId="21784F63" w14:textId="77777777" w:rsidR="00950A23" w:rsidRDefault="00950A23">
            <w:pPr>
              <w:pStyle w:val="TableParagraph"/>
            </w:pPr>
          </w:p>
        </w:tc>
      </w:tr>
      <w:tr w:rsidR="00950A23" w14:paraId="3AAA091B" w14:textId="77777777">
        <w:trPr>
          <w:trHeight w:val="301"/>
        </w:trPr>
        <w:tc>
          <w:tcPr>
            <w:tcW w:w="960" w:type="dxa"/>
          </w:tcPr>
          <w:p w14:paraId="15998896" w14:textId="77777777" w:rsidR="00950A23" w:rsidRDefault="008E3DB8">
            <w:pPr>
              <w:pStyle w:val="TableParagraph"/>
              <w:spacing w:before="15"/>
              <w:ind w:left="349" w:right="340"/>
              <w:jc w:val="center"/>
            </w:pPr>
            <w:r>
              <w:t>17</w:t>
            </w:r>
          </w:p>
        </w:tc>
        <w:tc>
          <w:tcPr>
            <w:tcW w:w="4480" w:type="dxa"/>
          </w:tcPr>
          <w:p w14:paraId="3E19AB19" w14:textId="77777777" w:rsidR="00950A23" w:rsidRDefault="008E3DB8">
            <w:pPr>
              <w:pStyle w:val="TableParagraph"/>
              <w:spacing w:before="39" w:line="243" w:lineRule="exact"/>
              <w:ind w:left="110"/>
            </w:pPr>
            <w:r>
              <w:t>Overall Ambience of the College</w:t>
            </w:r>
          </w:p>
        </w:tc>
        <w:tc>
          <w:tcPr>
            <w:tcW w:w="1493" w:type="dxa"/>
          </w:tcPr>
          <w:p w14:paraId="79C5B84B" w14:textId="77777777" w:rsidR="00950A23" w:rsidRDefault="00950A23">
            <w:pPr>
              <w:pStyle w:val="TableParagraph"/>
            </w:pPr>
          </w:p>
        </w:tc>
        <w:tc>
          <w:tcPr>
            <w:tcW w:w="1191" w:type="dxa"/>
          </w:tcPr>
          <w:p w14:paraId="313C09C3" w14:textId="77777777" w:rsidR="00950A23" w:rsidRDefault="00950A23">
            <w:pPr>
              <w:pStyle w:val="TableParagraph"/>
            </w:pPr>
          </w:p>
        </w:tc>
        <w:tc>
          <w:tcPr>
            <w:tcW w:w="1349" w:type="dxa"/>
          </w:tcPr>
          <w:p w14:paraId="674F42B2" w14:textId="77777777" w:rsidR="00950A23" w:rsidRDefault="00950A23">
            <w:pPr>
              <w:pStyle w:val="TableParagraph"/>
            </w:pPr>
          </w:p>
        </w:tc>
        <w:tc>
          <w:tcPr>
            <w:tcW w:w="1090" w:type="dxa"/>
          </w:tcPr>
          <w:p w14:paraId="66BEA418" w14:textId="77777777" w:rsidR="00950A23" w:rsidRDefault="00950A23">
            <w:pPr>
              <w:pStyle w:val="TableParagraph"/>
            </w:pPr>
          </w:p>
        </w:tc>
      </w:tr>
      <w:tr w:rsidR="00950A23" w14:paraId="487DCF99" w14:textId="77777777">
        <w:trPr>
          <w:trHeight w:val="297"/>
        </w:trPr>
        <w:tc>
          <w:tcPr>
            <w:tcW w:w="960" w:type="dxa"/>
          </w:tcPr>
          <w:p w14:paraId="282C293A" w14:textId="77777777" w:rsidR="00950A23" w:rsidRDefault="008E3DB8">
            <w:pPr>
              <w:pStyle w:val="TableParagraph"/>
              <w:spacing w:before="15"/>
              <w:ind w:left="349" w:right="340"/>
              <w:jc w:val="center"/>
            </w:pPr>
            <w:r>
              <w:t>18</w:t>
            </w:r>
          </w:p>
        </w:tc>
        <w:tc>
          <w:tcPr>
            <w:tcW w:w="4480" w:type="dxa"/>
          </w:tcPr>
          <w:p w14:paraId="4136566F" w14:textId="77777777" w:rsidR="00950A23" w:rsidRDefault="008E3DB8">
            <w:pPr>
              <w:pStyle w:val="TableParagraph"/>
              <w:spacing w:before="39" w:line="238" w:lineRule="exact"/>
              <w:ind w:left="110"/>
            </w:pPr>
            <w:r>
              <w:t>Overall Rating of Teaching Staff</w:t>
            </w:r>
            <w:r w:rsidR="00D66288">
              <w:t>s</w:t>
            </w:r>
          </w:p>
        </w:tc>
        <w:tc>
          <w:tcPr>
            <w:tcW w:w="1493" w:type="dxa"/>
          </w:tcPr>
          <w:p w14:paraId="5C9EBB49" w14:textId="77777777" w:rsidR="00950A23" w:rsidRDefault="00950A23">
            <w:pPr>
              <w:pStyle w:val="TableParagraph"/>
            </w:pPr>
          </w:p>
        </w:tc>
        <w:tc>
          <w:tcPr>
            <w:tcW w:w="1191" w:type="dxa"/>
          </w:tcPr>
          <w:p w14:paraId="5083CCFD" w14:textId="77777777" w:rsidR="00950A23" w:rsidRDefault="00950A23">
            <w:pPr>
              <w:pStyle w:val="TableParagraph"/>
            </w:pPr>
          </w:p>
        </w:tc>
        <w:tc>
          <w:tcPr>
            <w:tcW w:w="1349" w:type="dxa"/>
          </w:tcPr>
          <w:p w14:paraId="6B5BEE35" w14:textId="77777777" w:rsidR="00950A23" w:rsidRDefault="00950A23">
            <w:pPr>
              <w:pStyle w:val="TableParagraph"/>
            </w:pPr>
          </w:p>
        </w:tc>
        <w:tc>
          <w:tcPr>
            <w:tcW w:w="1090" w:type="dxa"/>
          </w:tcPr>
          <w:p w14:paraId="40CE6176" w14:textId="77777777" w:rsidR="00950A23" w:rsidRDefault="00950A23">
            <w:pPr>
              <w:pStyle w:val="TableParagraph"/>
            </w:pPr>
          </w:p>
        </w:tc>
      </w:tr>
      <w:tr w:rsidR="00950A23" w14:paraId="664A6689" w14:textId="77777777">
        <w:trPr>
          <w:trHeight w:val="302"/>
        </w:trPr>
        <w:tc>
          <w:tcPr>
            <w:tcW w:w="960" w:type="dxa"/>
          </w:tcPr>
          <w:p w14:paraId="1D91F15B" w14:textId="77777777" w:rsidR="00950A23" w:rsidRDefault="008E3DB8">
            <w:pPr>
              <w:pStyle w:val="TableParagraph"/>
              <w:spacing w:before="15"/>
              <w:ind w:left="349" w:right="340"/>
              <w:jc w:val="center"/>
            </w:pPr>
            <w:r>
              <w:t>19</w:t>
            </w:r>
          </w:p>
        </w:tc>
        <w:tc>
          <w:tcPr>
            <w:tcW w:w="4480" w:type="dxa"/>
          </w:tcPr>
          <w:p w14:paraId="02E5028F" w14:textId="77777777" w:rsidR="00950A23" w:rsidRDefault="008E3DB8">
            <w:pPr>
              <w:pStyle w:val="TableParagraph"/>
              <w:spacing w:before="39" w:line="243" w:lineRule="exact"/>
              <w:ind w:left="110"/>
            </w:pPr>
            <w:r>
              <w:t>Overall Rating of Non Teaching Staff</w:t>
            </w:r>
            <w:r w:rsidR="00D66288">
              <w:t>s</w:t>
            </w:r>
          </w:p>
        </w:tc>
        <w:tc>
          <w:tcPr>
            <w:tcW w:w="1493" w:type="dxa"/>
          </w:tcPr>
          <w:p w14:paraId="269FDAE7" w14:textId="77777777" w:rsidR="00950A23" w:rsidRDefault="00950A23">
            <w:pPr>
              <w:pStyle w:val="TableParagraph"/>
            </w:pPr>
          </w:p>
        </w:tc>
        <w:tc>
          <w:tcPr>
            <w:tcW w:w="1191" w:type="dxa"/>
          </w:tcPr>
          <w:p w14:paraId="5D9D972D" w14:textId="77777777" w:rsidR="00950A23" w:rsidRDefault="00950A23">
            <w:pPr>
              <w:pStyle w:val="TableParagraph"/>
            </w:pPr>
          </w:p>
        </w:tc>
        <w:tc>
          <w:tcPr>
            <w:tcW w:w="1349" w:type="dxa"/>
          </w:tcPr>
          <w:p w14:paraId="01BD803A" w14:textId="77777777" w:rsidR="00950A23" w:rsidRDefault="00950A23">
            <w:pPr>
              <w:pStyle w:val="TableParagraph"/>
            </w:pPr>
          </w:p>
        </w:tc>
        <w:tc>
          <w:tcPr>
            <w:tcW w:w="1090" w:type="dxa"/>
          </w:tcPr>
          <w:p w14:paraId="5DECF39B" w14:textId="77777777" w:rsidR="00950A23" w:rsidRDefault="00950A23">
            <w:pPr>
              <w:pStyle w:val="TableParagraph"/>
            </w:pPr>
          </w:p>
        </w:tc>
      </w:tr>
      <w:tr w:rsidR="00950A23" w14:paraId="045E5D21" w14:textId="77777777">
        <w:trPr>
          <w:trHeight w:val="297"/>
        </w:trPr>
        <w:tc>
          <w:tcPr>
            <w:tcW w:w="960" w:type="dxa"/>
          </w:tcPr>
          <w:p w14:paraId="4F4C95D2" w14:textId="77777777" w:rsidR="00950A23" w:rsidRDefault="008E3DB8">
            <w:pPr>
              <w:pStyle w:val="TableParagraph"/>
              <w:spacing w:before="15"/>
              <w:ind w:left="349" w:right="340"/>
              <w:jc w:val="center"/>
            </w:pPr>
            <w:r>
              <w:t>20</w:t>
            </w:r>
          </w:p>
        </w:tc>
        <w:tc>
          <w:tcPr>
            <w:tcW w:w="4480" w:type="dxa"/>
          </w:tcPr>
          <w:p w14:paraId="481C8363" w14:textId="77777777" w:rsidR="00950A23" w:rsidRDefault="008E3DB8">
            <w:pPr>
              <w:pStyle w:val="TableParagraph"/>
              <w:spacing w:before="39" w:line="238" w:lineRule="exact"/>
              <w:ind w:left="110"/>
            </w:pPr>
            <w:r>
              <w:t>Overall Rating of Administrative Staff</w:t>
            </w:r>
            <w:r w:rsidR="00D66288">
              <w:t>s</w:t>
            </w:r>
          </w:p>
        </w:tc>
        <w:tc>
          <w:tcPr>
            <w:tcW w:w="1493" w:type="dxa"/>
          </w:tcPr>
          <w:p w14:paraId="08E94E9A" w14:textId="77777777" w:rsidR="00950A23" w:rsidRDefault="00950A23">
            <w:pPr>
              <w:pStyle w:val="TableParagraph"/>
            </w:pPr>
          </w:p>
        </w:tc>
        <w:tc>
          <w:tcPr>
            <w:tcW w:w="1191" w:type="dxa"/>
          </w:tcPr>
          <w:p w14:paraId="7979110E" w14:textId="77777777" w:rsidR="00950A23" w:rsidRDefault="00950A23">
            <w:pPr>
              <w:pStyle w:val="TableParagraph"/>
            </w:pPr>
          </w:p>
        </w:tc>
        <w:tc>
          <w:tcPr>
            <w:tcW w:w="1349" w:type="dxa"/>
          </w:tcPr>
          <w:p w14:paraId="34903F3F" w14:textId="77777777" w:rsidR="00950A23" w:rsidRDefault="00950A23">
            <w:pPr>
              <w:pStyle w:val="TableParagraph"/>
            </w:pPr>
          </w:p>
        </w:tc>
        <w:tc>
          <w:tcPr>
            <w:tcW w:w="1090" w:type="dxa"/>
          </w:tcPr>
          <w:p w14:paraId="1CD722CA" w14:textId="77777777" w:rsidR="00950A23" w:rsidRDefault="00950A23">
            <w:pPr>
              <w:pStyle w:val="TableParagraph"/>
            </w:pPr>
          </w:p>
        </w:tc>
      </w:tr>
    </w:tbl>
    <w:p w14:paraId="332761E1" w14:textId="77777777" w:rsidR="008E3DB8" w:rsidRDefault="008E3DB8" w:rsidP="00C74E7E"/>
    <w:sectPr w:rsidR="008E3DB8" w:rsidSect="00D764F9">
      <w:headerReference w:type="default" r:id="rId7"/>
      <w:pgSz w:w="11910" w:h="16840"/>
      <w:pgMar w:top="2000" w:right="520" w:bottom="280" w:left="5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EF19" w14:textId="77777777" w:rsidR="00667FD8" w:rsidRDefault="00667FD8">
      <w:r>
        <w:separator/>
      </w:r>
    </w:p>
  </w:endnote>
  <w:endnote w:type="continuationSeparator" w:id="0">
    <w:p w14:paraId="13BF8AFA" w14:textId="77777777" w:rsidR="00667FD8" w:rsidRDefault="0066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0E22" w14:textId="77777777" w:rsidR="00667FD8" w:rsidRDefault="00667FD8">
      <w:r>
        <w:separator/>
      </w:r>
    </w:p>
  </w:footnote>
  <w:footnote w:type="continuationSeparator" w:id="0">
    <w:p w14:paraId="2FF3129F" w14:textId="77777777" w:rsidR="00667FD8" w:rsidRDefault="0066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6CE" w14:textId="72C083FA" w:rsidR="00950A23" w:rsidRDefault="00A92EBB">
    <w:pPr>
      <w:pStyle w:val="BodyText"/>
      <w:spacing w:before="0" w:line="14" w:lineRule="auto"/>
      <w:rPr>
        <w:sz w:val="20"/>
      </w:rPr>
    </w:pPr>
    <w:r>
      <w:rPr>
        <w:noProof/>
      </w:rPr>
      <mc:AlternateContent>
        <mc:Choice Requires="wps">
          <w:drawing>
            <wp:anchor distT="0" distB="0" distL="114300" distR="114300" simplePos="0" relativeHeight="487182848" behindDoc="1" locked="0" layoutInCell="1" allowOverlap="1" wp14:anchorId="0527F250" wp14:editId="62FBD8FE">
              <wp:simplePos x="0" y="0"/>
              <wp:positionH relativeFrom="page">
                <wp:posOffset>2487295</wp:posOffset>
              </wp:positionH>
              <wp:positionV relativeFrom="page">
                <wp:posOffset>958215</wp:posOffset>
              </wp:positionV>
              <wp:extent cx="301498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CDC63" w14:textId="77777777" w:rsidR="00950A23" w:rsidRDefault="008E3DB8">
                          <w:pPr>
                            <w:pStyle w:val="BodyText"/>
                            <w:ind w:left="20"/>
                          </w:pPr>
                          <w:r>
                            <w:t xml:space="preserve">DEPARTMENT OF </w:t>
                          </w:r>
                          <w:r w:rsidRPr="00272507">
                            <w:t>CIVIL</w:t>
                          </w:r>
                          <w:r w:rsidR="00371489">
                            <w:t xml:space="preserve"> </w:t>
                          </w:r>
                          <w:r>
                            <w:t>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F250" id="_x0000_t202" coordsize="21600,21600" o:spt="202" path="m,l,21600r21600,l21600,xe">
              <v:stroke joinstyle="miter"/>
              <v:path gradientshapeok="t" o:connecttype="rect"/>
            </v:shapetype>
            <v:shape id="Text Box 1" o:spid="_x0000_s1026" type="#_x0000_t202" style="position:absolute;margin-left:195.85pt;margin-top:75.45pt;width:237.4pt;height:15.3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" filled="f" stroked="f">
              <v:textbox inset="0,0,0,0">
                <w:txbxContent>
                  <w:p w14:paraId="5CFCDC63" w14:textId="77777777" w:rsidR="00950A23" w:rsidRDefault="008E3DB8">
                    <w:pPr>
                      <w:pStyle w:val="BodyText"/>
                      <w:ind w:left="20"/>
                    </w:pPr>
                    <w:r>
                      <w:t xml:space="preserve">DEPARTMENT OF </w:t>
                    </w:r>
                    <w:r w:rsidRPr="00272507">
                      <w:t>CIVIL</w:t>
                    </w:r>
                    <w:r w:rsidR="00371489">
                      <w:t xml:space="preserve"> </w:t>
                    </w:r>
                    <w:r>
                      <w:t>ENGINEERING</w:t>
                    </w:r>
                  </w:p>
                </w:txbxContent>
              </v:textbox>
              <w10:wrap anchorx="page" anchory="page"/>
            </v:shape>
          </w:pict>
        </mc:Fallback>
      </mc:AlternateContent>
    </w:r>
    <w:r w:rsidR="008E3DB8">
      <w:rPr>
        <w:noProof/>
      </w:rPr>
      <w:drawing>
        <wp:anchor distT="0" distB="0" distL="0" distR="0" simplePos="0" relativeHeight="487181824" behindDoc="1" locked="0" layoutInCell="1" allowOverlap="1" wp14:anchorId="6887875B" wp14:editId="326092EA">
          <wp:simplePos x="0" y="0"/>
          <wp:positionH relativeFrom="page">
            <wp:posOffset>1063625</wp:posOffset>
          </wp:positionH>
          <wp:positionV relativeFrom="page">
            <wp:posOffset>457199</wp:posOffset>
          </wp:positionV>
          <wp:extent cx="682625" cy="8197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2625" cy="819784"/>
                  </a:xfrm>
                  <a:prstGeom prst="rect">
                    <a:avLst/>
                  </a:prstGeom>
                </pic:spPr>
              </pic:pic>
            </a:graphicData>
          </a:graphic>
        </wp:anchor>
      </w:drawing>
    </w:r>
    <w:r>
      <w:rPr>
        <w:noProof/>
      </w:rPr>
      <mc:AlternateContent>
        <mc:Choice Requires="wps">
          <w:drawing>
            <wp:anchor distT="0" distB="0" distL="114300" distR="114300" simplePos="0" relativeHeight="487182336" behindDoc="1" locked="0" layoutInCell="1" allowOverlap="1" wp14:anchorId="3DF0E137" wp14:editId="37B53671">
              <wp:simplePos x="0" y="0"/>
              <wp:positionH relativeFrom="page">
                <wp:posOffset>1999615</wp:posOffset>
              </wp:positionH>
              <wp:positionV relativeFrom="page">
                <wp:posOffset>583565</wp:posOffset>
              </wp:positionV>
              <wp:extent cx="37471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76B6" w14:textId="77777777" w:rsidR="00950A23" w:rsidRDefault="008E3DB8">
                          <w:pPr>
                            <w:spacing w:before="10"/>
                            <w:ind w:left="20"/>
                            <w:rPr>
                              <w:b/>
                              <w:sz w:val="24"/>
                            </w:rPr>
                          </w:pPr>
                          <w:r>
                            <w:rPr>
                              <w:b/>
                              <w:sz w:val="24"/>
                            </w:rPr>
                            <w:t>MARIAN ENGINEERING COLLEGE, TRIVANDRUM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E137" id="Text Box 2" o:spid="_x0000_s1027" type="#_x0000_t202" style="position:absolute;margin-left:157.45pt;margin-top:45.95pt;width:295.05pt;height:15.3pt;z-index:-161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" filled="f" stroked="f">
              <v:textbox inset="0,0,0,0">
                <w:txbxContent>
                  <w:p w14:paraId="65EC76B6" w14:textId="77777777" w:rsidR="00950A23" w:rsidRDefault="008E3DB8">
                    <w:pPr>
                      <w:spacing w:before="10"/>
                      <w:ind w:left="20"/>
                      <w:rPr>
                        <w:b/>
                        <w:sz w:val="24"/>
                      </w:rPr>
                    </w:pPr>
                    <w:r>
                      <w:rPr>
                        <w:b/>
                        <w:sz w:val="24"/>
                      </w:rPr>
                      <w:t>MARIAN ENGINEERING COLLEGE, TRIVANDRUM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23"/>
    <w:rsid w:val="000E0AC8"/>
    <w:rsid w:val="000F00AF"/>
    <w:rsid w:val="00272507"/>
    <w:rsid w:val="00296D70"/>
    <w:rsid w:val="00354F27"/>
    <w:rsid w:val="00371489"/>
    <w:rsid w:val="005C7D2F"/>
    <w:rsid w:val="00667FD8"/>
    <w:rsid w:val="006851C1"/>
    <w:rsid w:val="00850DDB"/>
    <w:rsid w:val="008D0EC4"/>
    <w:rsid w:val="008E3DB8"/>
    <w:rsid w:val="00950A23"/>
    <w:rsid w:val="00961FE5"/>
    <w:rsid w:val="00A626B9"/>
    <w:rsid w:val="00A92EBB"/>
    <w:rsid w:val="00C34D06"/>
    <w:rsid w:val="00C74E7E"/>
    <w:rsid w:val="00D66288"/>
    <w:rsid w:val="00D764F9"/>
    <w:rsid w:val="00E72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E0C3"/>
  <w15:docId w15:val="{62DE6ECE-E554-4A5B-B0E1-A7D856FB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64F9"/>
    <w:rPr>
      <w:rFonts w:ascii="Times New Roman" w:eastAsia="Times New Roman" w:hAnsi="Times New Roman" w:cs="Times New Roman"/>
    </w:rPr>
  </w:style>
  <w:style w:type="paragraph" w:styleId="Heading1">
    <w:name w:val="heading 1"/>
    <w:basedOn w:val="Normal"/>
    <w:uiPriority w:val="1"/>
    <w:qFormat/>
    <w:rsid w:val="00D764F9"/>
    <w:pPr>
      <w:spacing w:before="10"/>
      <w:ind w:left="20"/>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64F9"/>
    <w:pPr>
      <w:spacing w:before="10"/>
    </w:pPr>
    <w:rPr>
      <w:sz w:val="24"/>
      <w:szCs w:val="24"/>
    </w:rPr>
  </w:style>
  <w:style w:type="paragraph" w:styleId="ListParagraph">
    <w:name w:val="List Paragraph"/>
    <w:basedOn w:val="Normal"/>
    <w:uiPriority w:val="1"/>
    <w:qFormat/>
    <w:rsid w:val="00D764F9"/>
  </w:style>
  <w:style w:type="paragraph" w:customStyle="1" w:styleId="TableParagraph">
    <w:name w:val="Table Paragraph"/>
    <w:basedOn w:val="Normal"/>
    <w:uiPriority w:val="1"/>
    <w:qFormat/>
    <w:rsid w:val="00D764F9"/>
  </w:style>
  <w:style w:type="paragraph" w:styleId="Header">
    <w:name w:val="header"/>
    <w:basedOn w:val="Normal"/>
    <w:link w:val="HeaderChar"/>
    <w:uiPriority w:val="99"/>
    <w:unhideWhenUsed/>
    <w:rsid w:val="00272507"/>
    <w:pPr>
      <w:tabs>
        <w:tab w:val="center" w:pos="4513"/>
        <w:tab w:val="right" w:pos="9026"/>
      </w:tabs>
    </w:pPr>
  </w:style>
  <w:style w:type="character" w:customStyle="1" w:styleId="HeaderChar">
    <w:name w:val="Header Char"/>
    <w:basedOn w:val="DefaultParagraphFont"/>
    <w:link w:val="Header"/>
    <w:uiPriority w:val="99"/>
    <w:rsid w:val="00272507"/>
    <w:rPr>
      <w:rFonts w:ascii="Times New Roman" w:eastAsia="Times New Roman" w:hAnsi="Times New Roman" w:cs="Times New Roman"/>
    </w:rPr>
  </w:style>
  <w:style w:type="paragraph" w:styleId="Footer">
    <w:name w:val="footer"/>
    <w:basedOn w:val="Normal"/>
    <w:link w:val="FooterChar"/>
    <w:uiPriority w:val="99"/>
    <w:unhideWhenUsed/>
    <w:rsid w:val="00272507"/>
    <w:pPr>
      <w:tabs>
        <w:tab w:val="center" w:pos="4513"/>
        <w:tab w:val="right" w:pos="9026"/>
      </w:tabs>
    </w:pPr>
  </w:style>
  <w:style w:type="character" w:customStyle="1" w:styleId="FooterChar">
    <w:name w:val="Footer Char"/>
    <w:basedOn w:val="DefaultParagraphFont"/>
    <w:link w:val="Footer"/>
    <w:uiPriority w:val="99"/>
    <w:rsid w:val="002725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FCE7-13AD-444F-9125-3C4573CF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ABINATH</cp:lastModifiedBy>
  <cp:revision>2</cp:revision>
  <dcterms:created xsi:type="dcterms:W3CDTF">2021-06-22T15:23:00Z</dcterms:created>
  <dcterms:modified xsi:type="dcterms:W3CDTF">2021-06-22T15:23:00Z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LastSaved">
    <vt:filetime>2021-06-16T00:00:00Z</vt:filetime>
  </property>
</Properties>
</file>