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CF2C4" w14:textId="77777777" w:rsidR="00214FB7" w:rsidRDefault="00214FB7" w:rsidP="00214FB7">
      <w:pPr>
        <w:pStyle w:val="Heading1"/>
      </w:pPr>
      <w:r>
        <w:t>MODULE- 4</w:t>
      </w:r>
    </w:p>
    <w:p w14:paraId="64FA1328" w14:textId="77777777" w:rsidR="00214FB7" w:rsidRDefault="00214FB7" w:rsidP="00214FB7">
      <w:pPr>
        <w:pStyle w:val="BodyText"/>
        <w:rPr>
          <w:b/>
          <w:sz w:val="26"/>
        </w:rPr>
      </w:pPr>
    </w:p>
    <w:p w14:paraId="68BDCA15" w14:textId="77777777" w:rsidR="00214FB7" w:rsidRDefault="00214FB7" w:rsidP="00214FB7">
      <w:pPr>
        <w:spacing w:before="85"/>
        <w:ind w:left="2801"/>
        <w:rPr>
          <w:b/>
          <w:sz w:val="36"/>
        </w:rPr>
      </w:pPr>
      <w:r>
        <w:rPr>
          <w:b/>
          <w:sz w:val="36"/>
        </w:rPr>
        <w:t>LOADERS AND LINKERS</w:t>
      </w:r>
    </w:p>
    <w:p w14:paraId="53FE7EB0" w14:textId="77777777" w:rsidR="00214FB7" w:rsidRDefault="00214FB7" w:rsidP="00214FB7">
      <w:pPr>
        <w:pStyle w:val="BodyText"/>
        <w:spacing w:before="1"/>
        <w:rPr>
          <w:b/>
          <w:sz w:val="27"/>
        </w:rPr>
      </w:pPr>
    </w:p>
    <w:p w14:paraId="654F17D4" w14:textId="77777777" w:rsidR="00214FB7" w:rsidRDefault="00214FB7" w:rsidP="00214FB7">
      <w:pPr>
        <w:pStyle w:val="Heading3"/>
        <w:spacing w:before="89"/>
        <w:ind w:left="530"/>
      </w:pPr>
      <w:r>
        <w:t>Introduction</w:t>
      </w:r>
    </w:p>
    <w:p w14:paraId="2651FD74" w14:textId="77777777" w:rsidR="00214FB7" w:rsidRDefault="00214FB7" w:rsidP="00214FB7">
      <w:pPr>
        <w:pStyle w:val="BodyText"/>
        <w:spacing w:before="6"/>
        <w:rPr>
          <w:sz w:val="31"/>
        </w:rPr>
      </w:pPr>
    </w:p>
    <w:p w14:paraId="32751206" w14:textId="77777777" w:rsidR="00214FB7" w:rsidRDefault="00214FB7" w:rsidP="00214FB7">
      <w:pPr>
        <w:pStyle w:val="BodyText"/>
        <w:spacing w:before="1" w:line="360" w:lineRule="auto"/>
        <w:ind w:left="460" w:right="498" w:firstLine="719"/>
        <w:jc w:val="both"/>
      </w:pPr>
      <w:r>
        <w:t xml:space="preserve">The Source Program written in assembly language or </w:t>
      </w:r>
      <w:proofErr w:type="gramStart"/>
      <w:r>
        <w:t>high level</w:t>
      </w:r>
      <w:proofErr w:type="gramEnd"/>
      <w:r>
        <w:t xml:space="preserve"> language will be converted to object program, which is in the machine language form for execution. This conversion either from assembler or from compiler, contains translated instructions and data values from the source program, or specifies addresses in primary memory where these items are to be loaded for execution.</w:t>
      </w:r>
    </w:p>
    <w:p w14:paraId="50414393" w14:textId="77777777" w:rsidR="00214FB7" w:rsidRDefault="00214FB7" w:rsidP="00214FB7">
      <w:pPr>
        <w:pStyle w:val="BodyText"/>
        <w:spacing w:before="201"/>
        <w:ind w:left="1180"/>
      </w:pPr>
      <w:r>
        <w:t>This contains the following three processes, and they are,</w:t>
      </w:r>
    </w:p>
    <w:p w14:paraId="72CA3E9C" w14:textId="77777777" w:rsidR="00214FB7" w:rsidRDefault="00214FB7" w:rsidP="00214FB7">
      <w:pPr>
        <w:pStyle w:val="BodyText"/>
        <w:spacing w:before="2"/>
        <w:rPr>
          <w:sz w:val="29"/>
        </w:rPr>
      </w:pPr>
    </w:p>
    <w:p w14:paraId="53D0C934" w14:textId="77777777" w:rsidR="00214FB7" w:rsidRDefault="00214FB7" w:rsidP="00DF78B3">
      <w:pPr>
        <w:pStyle w:val="ListParagraph"/>
        <w:numPr>
          <w:ilvl w:val="0"/>
          <w:numId w:val="4"/>
        </w:numPr>
        <w:tabs>
          <w:tab w:val="left" w:pos="1180"/>
          <w:tab w:val="left" w:pos="1181"/>
        </w:tabs>
        <w:spacing w:line="352" w:lineRule="auto"/>
        <w:ind w:right="499"/>
        <w:rPr>
          <w:sz w:val="24"/>
        </w:rPr>
      </w:pPr>
      <w:r>
        <w:rPr>
          <w:b/>
          <w:sz w:val="24"/>
        </w:rPr>
        <w:t xml:space="preserve">Loading </w:t>
      </w:r>
      <w:r>
        <w:rPr>
          <w:sz w:val="24"/>
        </w:rPr>
        <w:t>- which allocates memory location and brings the object program into memory for execution -</w:t>
      </w:r>
      <w:r>
        <w:rPr>
          <w:spacing w:val="-6"/>
          <w:sz w:val="24"/>
        </w:rPr>
        <w:t xml:space="preserve"> </w:t>
      </w:r>
      <w:r>
        <w:rPr>
          <w:sz w:val="24"/>
        </w:rPr>
        <w:t>(Loader)</w:t>
      </w:r>
    </w:p>
    <w:p w14:paraId="0BC3A457" w14:textId="77777777" w:rsidR="00214FB7" w:rsidRDefault="00214FB7" w:rsidP="00DF78B3">
      <w:pPr>
        <w:pStyle w:val="ListParagraph"/>
        <w:numPr>
          <w:ilvl w:val="0"/>
          <w:numId w:val="4"/>
        </w:numPr>
        <w:tabs>
          <w:tab w:val="left" w:pos="1180"/>
          <w:tab w:val="left" w:pos="1181"/>
        </w:tabs>
        <w:spacing w:before="7" w:line="352" w:lineRule="auto"/>
        <w:ind w:right="496"/>
        <w:rPr>
          <w:sz w:val="24"/>
        </w:rPr>
      </w:pPr>
      <w:r>
        <w:rPr>
          <w:b/>
          <w:sz w:val="24"/>
        </w:rPr>
        <w:t>Linking</w:t>
      </w:r>
      <w:r>
        <w:rPr>
          <w:sz w:val="24"/>
        </w:rPr>
        <w:t>- which combines two or more separate object programs and supplies the information needed to allow references between them -</w:t>
      </w:r>
      <w:r>
        <w:rPr>
          <w:spacing w:val="1"/>
          <w:sz w:val="24"/>
        </w:rPr>
        <w:t xml:space="preserve"> </w:t>
      </w:r>
      <w:r>
        <w:rPr>
          <w:sz w:val="24"/>
        </w:rPr>
        <w:t>(Linker)</w:t>
      </w:r>
    </w:p>
    <w:p w14:paraId="6B8445EA" w14:textId="4AF3CF13" w:rsidR="00214FB7" w:rsidRDefault="00214FB7" w:rsidP="00DF78B3">
      <w:pPr>
        <w:pStyle w:val="ListParagraph"/>
        <w:numPr>
          <w:ilvl w:val="0"/>
          <w:numId w:val="4"/>
        </w:numPr>
        <w:tabs>
          <w:tab w:val="left" w:pos="1180"/>
          <w:tab w:val="left" w:pos="1181"/>
        </w:tabs>
        <w:spacing w:before="9" w:line="350" w:lineRule="auto"/>
        <w:ind w:right="504"/>
        <w:rPr>
          <w:sz w:val="24"/>
        </w:rPr>
      </w:pPr>
      <w:r>
        <w:rPr>
          <w:b/>
          <w:sz w:val="24"/>
        </w:rPr>
        <w:t xml:space="preserve">Relocation </w:t>
      </w:r>
      <w:r>
        <w:rPr>
          <w:sz w:val="24"/>
        </w:rPr>
        <w:t>- which modifies the object program so that it can be loaded at an address different from the location originally specified - (</w:t>
      </w:r>
      <w:r w:rsidR="00C60B1C">
        <w:rPr>
          <w:sz w:val="24"/>
        </w:rPr>
        <w:t>Relocating</w:t>
      </w:r>
      <w:r>
        <w:rPr>
          <w:spacing w:val="-6"/>
          <w:sz w:val="24"/>
        </w:rPr>
        <w:t xml:space="preserve"> </w:t>
      </w:r>
      <w:r>
        <w:rPr>
          <w:sz w:val="24"/>
        </w:rPr>
        <w:t>Loader)</w:t>
      </w:r>
    </w:p>
    <w:p w14:paraId="4C7B1792" w14:textId="77777777" w:rsidR="00214FB7" w:rsidRPr="0035641C" w:rsidRDefault="003F2E25" w:rsidP="00DE0E70">
      <w:pPr>
        <w:pStyle w:val="Heading2"/>
        <w:tabs>
          <w:tab w:val="left" w:pos="884"/>
        </w:tabs>
        <w:spacing w:before="216"/>
        <w:ind w:left="0" w:firstLine="0"/>
        <w:rPr>
          <w:sz w:val="32"/>
          <w:szCs w:val="32"/>
        </w:rPr>
      </w:pPr>
      <w:bookmarkStart w:id="0" w:name="_TOC_250031"/>
      <w:bookmarkEnd w:id="0"/>
      <w:r w:rsidRPr="0035641C">
        <w:rPr>
          <w:sz w:val="32"/>
          <w:szCs w:val="32"/>
        </w:rPr>
        <w:t xml:space="preserve">4. 1 </w:t>
      </w:r>
      <w:r w:rsidR="00214FB7" w:rsidRPr="0035641C">
        <w:rPr>
          <w:sz w:val="32"/>
          <w:szCs w:val="32"/>
        </w:rPr>
        <w:t>Basic Loader Functions:</w:t>
      </w:r>
    </w:p>
    <w:p w14:paraId="294415BB" w14:textId="77777777" w:rsidR="00214FB7" w:rsidRDefault="00214FB7" w:rsidP="00214FB7">
      <w:pPr>
        <w:pStyle w:val="BodyText"/>
        <w:spacing w:before="2"/>
        <w:rPr>
          <w:b/>
          <w:sz w:val="31"/>
        </w:rPr>
      </w:pPr>
    </w:p>
    <w:p w14:paraId="34026AAB" w14:textId="77777777" w:rsidR="00214FB7" w:rsidRDefault="00874498" w:rsidP="00214FB7">
      <w:pPr>
        <w:pStyle w:val="BodyText"/>
        <w:numPr>
          <w:ilvl w:val="0"/>
          <w:numId w:val="5"/>
        </w:numPr>
        <w:spacing w:line="360" w:lineRule="auto"/>
        <w:ind w:right="496"/>
        <w:jc w:val="both"/>
        <w:sectPr w:rsidR="00214FB7">
          <w:pgSz w:w="12240" w:h="15840"/>
          <w:pgMar w:top="1100" w:right="940" w:bottom="1300" w:left="1340" w:header="198" w:footer="1105" w:gutter="0"/>
          <w:cols w:space="720"/>
        </w:sectPr>
      </w:pPr>
      <w:r>
        <w:t xml:space="preserve">A loader is a </w:t>
      </w:r>
      <w:proofErr w:type="gramStart"/>
      <w:r>
        <w:t>system  software</w:t>
      </w:r>
      <w:proofErr w:type="gramEnd"/>
      <w:r w:rsidR="00214FB7">
        <w:t xml:space="preserve"> that performs the loading function. It brings object program into memory and starts its execution. The role of loader</w:t>
      </w:r>
      <w:r>
        <w:t xml:space="preserve"> is as shown in the figure. </w:t>
      </w:r>
    </w:p>
    <w:p w14:paraId="5BC303C0" w14:textId="77777777" w:rsidR="00214FB7" w:rsidRDefault="00874498" w:rsidP="00874498">
      <w:pPr>
        <w:pStyle w:val="BodyText"/>
        <w:jc w:val="center"/>
        <w:rPr>
          <w:sz w:val="20"/>
        </w:rPr>
      </w:pPr>
      <w:r>
        <w:rPr>
          <w:noProof/>
          <w:sz w:val="20"/>
        </w:rPr>
        <w:drawing>
          <wp:inline distT="0" distB="0" distL="0" distR="0" wp14:anchorId="4DB77E95" wp14:editId="137FFC83">
            <wp:extent cx="4070350" cy="1828800"/>
            <wp:effectExtent l="1905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4070350" cy="1828800"/>
                    </a:xfrm>
                    <a:prstGeom prst="rect">
                      <a:avLst/>
                    </a:prstGeom>
                    <a:noFill/>
                    <a:ln w="9525">
                      <a:noFill/>
                      <a:miter lim="800000"/>
                      <a:headEnd/>
                      <a:tailEnd/>
                    </a:ln>
                  </pic:spPr>
                </pic:pic>
              </a:graphicData>
            </a:graphic>
          </wp:inline>
        </w:drawing>
      </w:r>
    </w:p>
    <w:p w14:paraId="6373D096" w14:textId="77777777" w:rsidR="00214FB7" w:rsidRDefault="00214FB7" w:rsidP="00214FB7">
      <w:pPr>
        <w:pStyle w:val="BodyText"/>
        <w:rPr>
          <w:sz w:val="20"/>
        </w:rPr>
      </w:pPr>
    </w:p>
    <w:p w14:paraId="6D1603A6" w14:textId="77777777" w:rsidR="00214FB7" w:rsidRDefault="00214FB7" w:rsidP="00214FB7">
      <w:pPr>
        <w:pStyle w:val="BodyText"/>
        <w:rPr>
          <w:sz w:val="20"/>
        </w:rPr>
      </w:pPr>
    </w:p>
    <w:p w14:paraId="0096EC7F" w14:textId="77777777" w:rsidR="00214FB7" w:rsidRDefault="00214FB7" w:rsidP="00214FB7">
      <w:pPr>
        <w:pStyle w:val="BodyText"/>
        <w:spacing w:before="7"/>
        <w:rPr>
          <w:sz w:val="21"/>
        </w:rPr>
      </w:pPr>
    </w:p>
    <w:p w14:paraId="38FB7AE9" w14:textId="77777777" w:rsidR="00214FB7" w:rsidRDefault="00214FB7" w:rsidP="00694339">
      <w:pPr>
        <w:pStyle w:val="Heading3"/>
        <w:spacing w:before="89"/>
        <w:ind w:left="0"/>
      </w:pPr>
      <w:r>
        <w:lastRenderedPageBreak/>
        <w:t>Type of Loaders</w:t>
      </w:r>
    </w:p>
    <w:p w14:paraId="22A70E05" w14:textId="77777777" w:rsidR="00214FB7" w:rsidRDefault="00214FB7" w:rsidP="00214FB7">
      <w:pPr>
        <w:pStyle w:val="BodyText"/>
        <w:spacing w:before="7"/>
        <w:rPr>
          <w:sz w:val="31"/>
        </w:rPr>
      </w:pPr>
    </w:p>
    <w:p w14:paraId="7DD19ECB" w14:textId="77777777" w:rsidR="00214FB7" w:rsidRDefault="00214FB7" w:rsidP="00214FB7">
      <w:pPr>
        <w:pStyle w:val="BodyText"/>
        <w:spacing w:line="360" w:lineRule="auto"/>
        <w:ind w:left="460" w:right="499" w:firstLine="719"/>
        <w:jc w:val="both"/>
      </w:pPr>
      <w:r>
        <w:t>The different types of loaders are, absolute loader, bootstrap loader, relocating loade</w:t>
      </w:r>
      <w:r w:rsidR="001601AC">
        <w:t xml:space="preserve">r (relative loader), </w:t>
      </w:r>
      <w:proofErr w:type="gramStart"/>
      <w:r w:rsidR="001601AC">
        <w:t xml:space="preserve">and, </w:t>
      </w:r>
      <w:r>
        <w:t xml:space="preserve"> linking</w:t>
      </w:r>
      <w:proofErr w:type="gramEnd"/>
      <w:r>
        <w:t xml:space="preserve"> loader. The following sections discuss the functions and design of all these types of loaders.</w:t>
      </w:r>
    </w:p>
    <w:p w14:paraId="6DC5CECD" w14:textId="77777777" w:rsidR="00214FB7" w:rsidRPr="0035641C" w:rsidRDefault="003F2E25" w:rsidP="003F2E25">
      <w:pPr>
        <w:pStyle w:val="Heading3"/>
        <w:tabs>
          <w:tab w:val="left" w:pos="1022"/>
        </w:tabs>
        <w:spacing w:before="214"/>
        <w:ind w:left="0"/>
        <w:rPr>
          <w:b/>
          <w:sz w:val="26"/>
        </w:rPr>
      </w:pPr>
      <w:r w:rsidRPr="0035641C">
        <w:rPr>
          <w:b/>
        </w:rPr>
        <w:t xml:space="preserve">4.1.1 </w:t>
      </w:r>
      <w:r w:rsidR="00214FB7" w:rsidRPr="0035641C">
        <w:rPr>
          <w:b/>
        </w:rPr>
        <w:t>Design of Absolute</w:t>
      </w:r>
      <w:r w:rsidR="00214FB7" w:rsidRPr="0035641C">
        <w:rPr>
          <w:b/>
          <w:spacing w:val="-4"/>
        </w:rPr>
        <w:t xml:space="preserve"> </w:t>
      </w:r>
      <w:r w:rsidR="00214FB7" w:rsidRPr="0035641C">
        <w:rPr>
          <w:b/>
        </w:rPr>
        <w:t>Loader:</w:t>
      </w:r>
    </w:p>
    <w:p w14:paraId="589B6E74" w14:textId="77777777" w:rsidR="00214FB7" w:rsidRDefault="00214FB7" w:rsidP="00214FB7">
      <w:pPr>
        <w:pStyle w:val="BodyText"/>
        <w:spacing w:before="6"/>
        <w:rPr>
          <w:sz w:val="31"/>
        </w:rPr>
      </w:pPr>
    </w:p>
    <w:p w14:paraId="5DE94C34" w14:textId="77777777" w:rsidR="00214FB7" w:rsidRDefault="00214FB7" w:rsidP="00214FB7">
      <w:pPr>
        <w:pStyle w:val="BodyText"/>
        <w:numPr>
          <w:ilvl w:val="0"/>
          <w:numId w:val="5"/>
        </w:numPr>
        <w:spacing w:before="1" w:line="360" w:lineRule="auto"/>
        <w:ind w:right="498"/>
        <w:jc w:val="both"/>
      </w:pPr>
      <w:r>
        <w:t xml:space="preserve">The operation of absolute loader is very simple. The object code is loaded to specified locations in the memory. At the end the loader jumps to the specified address to begin execution of the loaded program. </w:t>
      </w:r>
      <w:r w:rsidR="00980536">
        <w:t>Linking and relocation is not done.</w:t>
      </w:r>
    </w:p>
    <w:p w14:paraId="5A1D4E97" w14:textId="77777777" w:rsidR="001F496E" w:rsidRDefault="001F496E" w:rsidP="00214FB7">
      <w:pPr>
        <w:pStyle w:val="BodyText"/>
        <w:numPr>
          <w:ilvl w:val="0"/>
          <w:numId w:val="5"/>
        </w:numPr>
        <w:spacing w:before="1" w:line="360" w:lineRule="auto"/>
        <w:ind w:right="498"/>
        <w:jc w:val="both"/>
        <w:sectPr w:rsidR="001F496E">
          <w:type w:val="continuous"/>
          <w:pgSz w:w="12240" w:h="15840"/>
          <w:pgMar w:top="1020" w:right="940" w:bottom="1300" w:left="1340" w:header="720" w:footer="720" w:gutter="0"/>
          <w:cols w:space="720"/>
        </w:sectPr>
      </w:pPr>
    </w:p>
    <w:p w14:paraId="315CDFAE" w14:textId="77777777" w:rsidR="006D47E9" w:rsidRDefault="00214FB7" w:rsidP="00214FB7">
      <w:pPr>
        <w:pStyle w:val="BodyText"/>
        <w:numPr>
          <w:ilvl w:val="0"/>
          <w:numId w:val="5"/>
        </w:numPr>
        <w:tabs>
          <w:tab w:val="left" w:pos="9250"/>
        </w:tabs>
        <w:spacing w:before="204" w:line="360" w:lineRule="auto"/>
        <w:ind w:right="496"/>
        <w:jc w:val="both"/>
      </w:pPr>
      <w:r>
        <w:t xml:space="preserve">The algorithm for this type of loader is given here. </w:t>
      </w:r>
    </w:p>
    <w:p w14:paraId="52FDF478" w14:textId="77777777" w:rsidR="006D47E9" w:rsidRDefault="006D47E9" w:rsidP="006D47E9">
      <w:pPr>
        <w:pStyle w:val="ListParagraph"/>
      </w:pPr>
    </w:p>
    <w:p w14:paraId="73988CC3" w14:textId="77777777" w:rsidR="00214FB7" w:rsidRDefault="00214FB7" w:rsidP="006D47E9">
      <w:pPr>
        <w:pStyle w:val="BodyText"/>
        <w:tabs>
          <w:tab w:val="left" w:pos="9250"/>
        </w:tabs>
        <w:spacing w:before="204" w:line="360" w:lineRule="auto"/>
        <w:ind w:left="360" w:right="496"/>
        <w:jc w:val="both"/>
      </w:pPr>
      <w:r>
        <w:t>Begin</w:t>
      </w:r>
    </w:p>
    <w:p w14:paraId="3E5D07A1" w14:textId="77777777" w:rsidR="00214FB7" w:rsidRDefault="00214FB7" w:rsidP="00214FB7">
      <w:pPr>
        <w:pStyle w:val="BodyText"/>
        <w:rPr>
          <w:b/>
          <w:sz w:val="29"/>
        </w:rPr>
      </w:pPr>
    </w:p>
    <w:p w14:paraId="11FA8FD2" w14:textId="77777777" w:rsidR="00214FB7" w:rsidRDefault="00214FB7" w:rsidP="00214FB7">
      <w:pPr>
        <w:pStyle w:val="BodyText"/>
        <w:spacing w:before="1"/>
        <w:ind w:left="460"/>
      </w:pPr>
      <w:r>
        <w:t>read Header record</w:t>
      </w:r>
    </w:p>
    <w:p w14:paraId="546C2715" w14:textId="77777777" w:rsidR="00214FB7" w:rsidRDefault="00214FB7" w:rsidP="00214FB7">
      <w:pPr>
        <w:pStyle w:val="BodyText"/>
        <w:spacing w:before="4"/>
        <w:rPr>
          <w:sz w:val="29"/>
        </w:rPr>
      </w:pPr>
    </w:p>
    <w:p w14:paraId="54242885" w14:textId="77777777" w:rsidR="00214FB7" w:rsidRDefault="00214FB7" w:rsidP="00214FB7">
      <w:pPr>
        <w:pStyle w:val="BodyText"/>
        <w:ind w:left="460"/>
      </w:pPr>
      <w:r>
        <w:t>verify program name and length</w:t>
      </w:r>
    </w:p>
    <w:p w14:paraId="0A3352A2" w14:textId="77777777" w:rsidR="001F496E" w:rsidRDefault="001F496E" w:rsidP="00214FB7"/>
    <w:p w14:paraId="6DF5BBEF" w14:textId="77777777" w:rsidR="001F496E" w:rsidRDefault="001F496E" w:rsidP="001F496E">
      <w:pPr>
        <w:pStyle w:val="BodyText"/>
        <w:spacing w:before="90"/>
        <w:ind w:left="460"/>
      </w:pPr>
      <w:r>
        <w:t>read first Text record</w:t>
      </w:r>
    </w:p>
    <w:p w14:paraId="0737AAAD" w14:textId="77777777" w:rsidR="001F496E" w:rsidRDefault="001F496E" w:rsidP="001F496E">
      <w:pPr>
        <w:pStyle w:val="BodyText"/>
        <w:spacing w:before="5"/>
        <w:rPr>
          <w:sz w:val="29"/>
        </w:rPr>
      </w:pPr>
    </w:p>
    <w:p w14:paraId="7D9B6338" w14:textId="77777777" w:rsidR="001F496E" w:rsidRDefault="001F496E" w:rsidP="001F496E">
      <w:pPr>
        <w:spacing w:line="535" w:lineRule="auto"/>
        <w:ind w:left="1180" w:right="6556" w:hanging="720"/>
        <w:rPr>
          <w:b/>
          <w:sz w:val="24"/>
        </w:rPr>
      </w:pPr>
      <w:r>
        <w:rPr>
          <w:b/>
          <w:sz w:val="24"/>
        </w:rPr>
        <w:t xml:space="preserve">while </w:t>
      </w:r>
      <w:r>
        <w:rPr>
          <w:sz w:val="24"/>
        </w:rPr>
        <w:t xml:space="preserve">record type </w:t>
      </w:r>
      <w:proofErr w:type="gramStart"/>
      <w:r>
        <w:rPr>
          <w:sz w:val="24"/>
        </w:rPr>
        <w:t>is !</w:t>
      </w:r>
      <w:proofErr w:type="gramEnd"/>
      <w:r>
        <w:rPr>
          <w:sz w:val="24"/>
        </w:rPr>
        <w:t xml:space="preserve">= ‘E’ </w:t>
      </w:r>
      <w:r>
        <w:rPr>
          <w:b/>
          <w:sz w:val="24"/>
        </w:rPr>
        <w:t>do begin</w:t>
      </w:r>
    </w:p>
    <w:p w14:paraId="4D3A5A46" w14:textId="77777777" w:rsidR="001F496E" w:rsidRDefault="001F496E" w:rsidP="001F496E">
      <w:pPr>
        <w:pStyle w:val="BodyText"/>
        <w:spacing w:line="535" w:lineRule="auto"/>
        <w:ind w:left="1180" w:right="1805"/>
      </w:pPr>
      <w:r>
        <w:t>{if object code is in character form, convert into internal representation} move object code to specified location in memory</w:t>
      </w:r>
    </w:p>
    <w:p w14:paraId="52A5FDE1" w14:textId="77777777" w:rsidR="001F496E" w:rsidRDefault="001F496E" w:rsidP="001F496E">
      <w:pPr>
        <w:pStyle w:val="BodyText"/>
        <w:spacing w:line="274" w:lineRule="exact"/>
        <w:ind w:left="1180"/>
      </w:pPr>
      <w:r>
        <w:t>read next object program record</w:t>
      </w:r>
    </w:p>
    <w:p w14:paraId="45098165" w14:textId="77777777" w:rsidR="001F496E" w:rsidRDefault="001F496E" w:rsidP="001F496E">
      <w:pPr>
        <w:pStyle w:val="BodyText"/>
        <w:spacing w:before="6"/>
        <w:rPr>
          <w:sz w:val="29"/>
        </w:rPr>
      </w:pPr>
    </w:p>
    <w:p w14:paraId="18B5E5AC" w14:textId="77777777" w:rsidR="001F496E" w:rsidRDefault="001F496E" w:rsidP="001F496E">
      <w:pPr>
        <w:pStyle w:val="Heading4"/>
        <w:ind w:left="1180"/>
      </w:pPr>
      <w:r>
        <w:t>end</w:t>
      </w:r>
    </w:p>
    <w:p w14:paraId="1538B321" w14:textId="77777777" w:rsidR="001F496E" w:rsidRDefault="001F496E" w:rsidP="001F496E">
      <w:pPr>
        <w:pStyle w:val="BodyText"/>
        <w:rPr>
          <w:b/>
          <w:sz w:val="29"/>
        </w:rPr>
      </w:pPr>
    </w:p>
    <w:p w14:paraId="3B3CC2F1" w14:textId="77777777" w:rsidR="001F496E" w:rsidRDefault="001F496E" w:rsidP="001F496E">
      <w:pPr>
        <w:pStyle w:val="BodyText"/>
        <w:ind w:left="460"/>
      </w:pPr>
      <w:r>
        <w:t>jump to address specified in End record</w:t>
      </w:r>
    </w:p>
    <w:p w14:paraId="250F7C1B" w14:textId="77777777" w:rsidR="001F496E" w:rsidRDefault="001F496E" w:rsidP="001F496E">
      <w:pPr>
        <w:pStyle w:val="BodyText"/>
        <w:spacing w:before="7"/>
        <w:rPr>
          <w:sz w:val="29"/>
        </w:rPr>
      </w:pPr>
    </w:p>
    <w:p w14:paraId="5E18E881" w14:textId="77777777" w:rsidR="001F496E" w:rsidRDefault="001F496E" w:rsidP="001F496E">
      <w:pPr>
        <w:pStyle w:val="Heading4"/>
      </w:pPr>
      <w:r>
        <w:t>end</w:t>
      </w:r>
    </w:p>
    <w:p w14:paraId="7C9C8EC0" w14:textId="77777777" w:rsidR="001F496E" w:rsidRDefault="001F496E" w:rsidP="001F496E"/>
    <w:p w14:paraId="1D1D5F8D" w14:textId="77777777" w:rsidR="001F496E" w:rsidRDefault="001F496E" w:rsidP="001F496E"/>
    <w:p w14:paraId="0AE76B2F" w14:textId="77777777" w:rsidR="00214FB7" w:rsidRPr="001F496E" w:rsidRDefault="006D47E9" w:rsidP="006D47E9">
      <w:pPr>
        <w:jc w:val="center"/>
        <w:sectPr w:rsidR="00214FB7" w:rsidRPr="001F496E">
          <w:type w:val="continuous"/>
          <w:pgSz w:w="12240" w:h="15840"/>
          <w:pgMar w:top="1020" w:right="940" w:bottom="1300" w:left="1340" w:header="720" w:footer="720" w:gutter="0"/>
          <w:cols w:space="720"/>
        </w:sectPr>
      </w:pPr>
      <w:r>
        <w:t>Algorithm for Absolute loader</w:t>
      </w:r>
    </w:p>
    <w:p w14:paraId="6B079E12" w14:textId="77777777" w:rsidR="00214FB7" w:rsidRPr="00226C28" w:rsidRDefault="00226C28" w:rsidP="00226C28">
      <w:pPr>
        <w:pStyle w:val="BodyText"/>
        <w:numPr>
          <w:ilvl w:val="0"/>
          <w:numId w:val="6"/>
        </w:numPr>
        <w:spacing w:before="8" w:line="276" w:lineRule="auto"/>
        <w:jc w:val="both"/>
      </w:pPr>
      <w:r>
        <w:lastRenderedPageBreak/>
        <w:t xml:space="preserve">In this all functions are done in a single pass. The header is checked to </w:t>
      </w:r>
      <w:proofErr w:type="spellStart"/>
      <w:r>
        <w:t>veriy</w:t>
      </w:r>
      <w:proofErr w:type="spellEnd"/>
      <w:r>
        <w:t xml:space="preserve"> that the correct program has been presented for loading. As each text record is read the object code it contains is moved to the indicated address in memory. When the End record is encountered the loader jumps to the specified address to begin execution of the loaded program. </w:t>
      </w:r>
    </w:p>
    <w:p w14:paraId="1E481AFE" w14:textId="77777777" w:rsidR="00214FB7" w:rsidRDefault="00214FB7" w:rsidP="00214FB7">
      <w:pPr>
        <w:pStyle w:val="BodyText"/>
        <w:rPr>
          <w:b/>
          <w:sz w:val="20"/>
        </w:rPr>
      </w:pPr>
    </w:p>
    <w:p w14:paraId="4F403EE4" w14:textId="77777777" w:rsidR="00214FB7" w:rsidRDefault="00214FB7" w:rsidP="00214FB7">
      <w:pPr>
        <w:pStyle w:val="BodyText"/>
        <w:spacing w:before="6"/>
        <w:rPr>
          <w:b/>
          <w:sz w:val="17"/>
        </w:rPr>
      </w:pPr>
      <w:r>
        <w:rPr>
          <w:noProof/>
        </w:rPr>
        <w:drawing>
          <wp:anchor distT="0" distB="0" distL="0" distR="0" simplePos="0" relativeHeight="251660288" behindDoc="0" locked="0" layoutInCell="1" allowOverlap="1" wp14:anchorId="3006F406" wp14:editId="15CC5A22">
            <wp:simplePos x="0" y="0"/>
            <wp:positionH relativeFrom="page">
              <wp:posOffset>1219200</wp:posOffset>
            </wp:positionH>
            <wp:positionV relativeFrom="paragraph">
              <wp:posOffset>152400</wp:posOffset>
            </wp:positionV>
            <wp:extent cx="4622800" cy="1713230"/>
            <wp:effectExtent l="19050" t="0" r="6350" b="0"/>
            <wp:wrapTopAndBottom/>
            <wp:docPr id="63" name="image36.jpeg" descr="3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jpeg"/>
                    <pic:cNvPicPr/>
                  </pic:nvPicPr>
                  <pic:blipFill>
                    <a:blip r:embed="rId8" cstate="print"/>
                    <a:stretch>
                      <a:fillRect/>
                    </a:stretch>
                  </pic:blipFill>
                  <pic:spPr>
                    <a:xfrm>
                      <a:off x="0" y="0"/>
                      <a:ext cx="4622800" cy="1713230"/>
                    </a:xfrm>
                    <a:prstGeom prst="rect">
                      <a:avLst/>
                    </a:prstGeom>
                  </pic:spPr>
                </pic:pic>
              </a:graphicData>
            </a:graphic>
          </wp:anchor>
        </w:drawing>
      </w:r>
    </w:p>
    <w:p w14:paraId="6EB988A4" w14:textId="77777777" w:rsidR="00CD066D" w:rsidRDefault="00CD066D" w:rsidP="00214FB7">
      <w:pPr>
        <w:rPr>
          <w:sz w:val="17"/>
        </w:rPr>
      </w:pPr>
    </w:p>
    <w:p w14:paraId="5EBBF748" w14:textId="77777777" w:rsidR="00CD066D" w:rsidRPr="00CD066D" w:rsidRDefault="00CD066D" w:rsidP="00CD066D">
      <w:pPr>
        <w:rPr>
          <w:sz w:val="17"/>
        </w:rPr>
      </w:pPr>
    </w:p>
    <w:p w14:paraId="6C0A8129" w14:textId="77777777" w:rsidR="00CD066D" w:rsidRPr="00CD066D" w:rsidRDefault="00CD066D" w:rsidP="00CD066D">
      <w:pPr>
        <w:rPr>
          <w:sz w:val="17"/>
        </w:rPr>
      </w:pPr>
    </w:p>
    <w:p w14:paraId="6A09F355" w14:textId="77777777" w:rsidR="00CD066D" w:rsidRPr="00CD066D" w:rsidRDefault="00CD066D" w:rsidP="00CD066D">
      <w:pPr>
        <w:rPr>
          <w:sz w:val="17"/>
        </w:rPr>
      </w:pPr>
    </w:p>
    <w:p w14:paraId="1AC90462" w14:textId="77777777" w:rsidR="00CD066D" w:rsidRPr="00CD066D" w:rsidRDefault="00CD066D" w:rsidP="00CD066D">
      <w:pPr>
        <w:rPr>
          <w:sz w:val="17"/>
        </w:rPr>
      </w:pPr>
    </w:p>
    <w:p w14:paraId="2CB9EAC9" w14:textId="77777777" w:rsidR="00CD066D" w:rsidRPr="00CD066D" w:rsidRDefault="00CD066D" w:rsidP="00CD066D">
      <w:pPr>
        <w:rPr>
          <w:sz w:val="17"/>
        </w:rPr>
      </w:pPr>
    </w:p>
    <w:p w14:paraId="7370E9EC" w14:textId="77777777" w:rsidR="00CD066D" w:rsidRPr="00CD066D" w:rsidRDefault="00CD066D" w:rsidP="00CD066D">
      <w:pPr>
        <w:rPr>
          <w:sz w:val="17"/>
        </w:rPr>
      </w:pPr>
    </w:p>
    <w:p w14:paraId="4DCAF8D2" w14:textId="77777777" w:rsidR="00CD066D" w:rsidRPr="00CD066D" w:rsidRDefault="00CD066D" w:rsidP="00CD066D">
      <w:pPr>
        <w:ind w:firstLine="720"/>
        <w:rPr>
          <w:sz w:val="17"/>
        </w:rPr>
      </w:pPr>
      <w:r w:rsidRPr="00CD066D">
        <w:rPr>
          <w:noProof/>
          <w:sz w:val="17"/>
        </w:rPr>
        <w:drawing>
          <wp:inline distT="0" distB="0" distL="0" distR="0" wp14:anchorId="5BAA768F" wp14:editId="35932C3C">
            <wp:extent cx="4610100" cy="3758112"/>
            <wp:effectExtent l="19050" t="0" r="0" b="0"/>
            <wp:docPr id="1" name="image37.jpeg" descr="3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9" cstate="print"/>
                    <a:stretch>
                      <a:fillRect/>
                    </a:stretch>
                  </pic:blipFill>
                  <pic:spPr>
                    <a:xfrm>
                      <a:off x="0" y="0"/>
                      <a:ext cx="4612006" cy="3759666"/>
                    </a:xfrm>
                    <a:prstGeom prst="rect">
                      <a:avLst/>
                    </a:prstGeom>
                  </pic:spPr>
                </pic:pic>
              </a:graphicData>
            </a:graphic>
          </wp:inline>
        </w:drawing>
      </w:r>
    </w:p>
    <w:p w14:paraId="7EB87451" w14:textId="77777777" w:rsidR="00CD066D" w:rsidRPr="00CD066D" w:rsidRDefault="00CD066D" w:rsidP="00CD066D">
      <w:pPr>
        <w:rPr>
          <w:sz w:val="17"/>
        </w:rPr>
      </w:pPr>
    </w:p>
    <w:p w14:paraId="05533413" w14:textId="77777777" w:rsidR="00CD066D" w:rsidRPr="00CD066D" w:rsidRDefault="00CD066D" w:rsidP="00CD066D">
      <w:pPr>
        <w:rPr>
          <w:sz w:val="17"/>
        </w:rPr>
      </w:pPr>
    </w:p>
    <w:p w14:paraId="64017F10" w14:textId="77777777" w:rsidR="00CD066D" w:rsidRPr="00CD066D" w:rsidRDefault="00CD066D" w:rsidP="00CD066D">
      <w:pPr>
        <w:rPr>
          <w:sz w:val="17"/>
        </w:rPr>
      </w:pPr>
    </w:p>
    <w:p w14:paraId="28747190" w14:textId="77777777" w:rsidR="00CD066D" w:rsidRPr="00CD066D" w:rsidRDefault="00CD066D" w:rsidP="00CD066D">
      <w:pPr>
        <w:rPr>
          <w:sz w:val="17"/>
        </w:rPr>
      </w:pPr>
    </w:p>
    <w:p w14:paraId="1635789B" w14:textId="77777777" w:rsidR="00CD066D" w:rsidRDefault="00226C28" w:rsidP="00226C28">
      <w:pPr>
        <w:pStyle w:val="ListParagraph"/>
        <w:numPr>
          <w:ilvl w:val="0"/>
          <w:numId w:val="6"/>
        </w:numPr>
        <w:jc w:val="both"/>
        <w:rPr>
          <w:sz w:val="24"/>
          <w:szCs w:val="24"/>
        </w:rPr>
      </w:pPr>
      <w:r w:rsidRPr="00226C28">
        <w:rPr>
          <w:sz w:val="24"/>
          <w:szCs w:val="24"/>
        </w:rPr>
        <w:t>The</w:t>
      </w:r>
      <w:r>
        <w:rPr>
          <w:sz w:val="24"/>
          <w:szCs w:val="24"/>
        </w:rPr>
        <w:t xml:space="preserve"> figure (b) shows the representation of program from figure (a) after loading.</w:t>
      </w:r>
    </w:p>
    <w:p w14:paraId="1C609D3D" w14:textId="77777777" w:rsidR="006A244E" w:rsidRDefault="006A244E" w:rsidP="00226C28">
      <w:pPr>
        <w:pStyle w:val="ListParagraph"/>
        <w:numPr>
          <w:ilvl w:val="0"/>
          <w:numId w:val="6"/>
        </w:numPr>
        <w:jc w:val="both"/>
        <w:rPr>
          <w:sz w:val="24"/>
          <w:szCs w:val="24"/>
        </w:rPr>
      </w:pPr>
      <w:r>
        <w:rPr>
          <w:sz w:val="24"/>
          <w:szCs w:val="24"/>
        </w:rPr>
        <w:t>In the object program each byte of assembled code is given using its hexadecimal representation in character form.</w:t>
      </w:r>
    </w:p>
    <w:p w14:paraId="417CF936" w14:textId="77777777" w:rsidR="00C46F86" w:rsidRDefault="00C46F86" w:rsidP="00303B95">
      <w:pPr>
        <w:pStyle w:val="ListParagraph"/>
        <w:numPr>
          <w:ilvl w:val="0"/>
          <w:numId w:val="6"/>
        </w:numPr>
        <w:spacing w:line="276" w:lineRule="auto"/>
        <w:jc w:val="both"/>
        <w:rPr>
          <w:sz w:val="24"/>
          <w:szCs w:val="24"/>
        </w:rPr>
      </w:pPr>
      <w:r>
        <w:rPr>
          <w:sz w:val="24"/>
          <w:szCs w:val="24"/>
        </w:rPr>
        <w:lastRenderedPageBreak/>
        <w:t xml:space="preserve">In the object </w:t>
      </w:r>
      <w:proofErr w:type="gramStart"/>
      <w:r>
        <w:rPr>
          <w:sz w:val="24"/>
          <w:szCs w:val="24"/>
        </w:rPr>
        <w:t>program ,</w:t>
      </w:r>
      <w:proofErr w:type="gramEnd"/>
      <w:r>
        <w:rPr>
          <w:sz w:val="24"/>
          <w:szCs w:val="24"/>
        </w:rPr>
        <w:t xml:space="preserve"> each byte of assembled code is given using its hexadecimal representation in character form.</w:t>
      </w:r>
      <w:r w:rsidR="00303B95">
        <w:rPr>
          <w:sz w:val="24"/>
          <w:szCs w:val="24"/>
        </w:rPr>
        <w:t xml:space="preserve"> For example, the machine opcode for an STL instruction would be represented by the pair of characters “1” and “4”. When these are read by the </w:t>
      </w:r>
      <w:proofErr w:type="gramStart"/>
      <w:r w:rsidR="00303B95">
        <w:rPr>
          <w:sz w:val="24"/>
          <w:szCs w:val="24"/>
        </w:rPr>
        <w:t>loader ,</w:t>
      </w:r>
      <w:proofErr w:type="gramEnd"/>
      <w:r w:rsidR="00303B95">
        <w:rPr>
          <w:sz w:val="24"/>
          <w:szCs w:val="24"/>
        </w:rPr>
        <w:t xml:space="preserve"> they will occupy two bytes of memory. This opcode must be stored in a single byte with </w:t>
      </w:r>
      <w:proofErr w:type="spellStart"/>
      <w:r w:rsidR="00303B95">
        <w:rPr>
          <w:sz w:val="24"/>
          <w:szCs w:val="24"/>
        </w:rPr>
        <w:t>hexa</w:t>
      </w:r>
      <w:proofErr w:type="spellEnd"/>
      <w:r w:rsidR="00303B95">
        <w:rPr>
          <w:sz w:val="24"/>
          <w:szCs w:val="24"/>
        </w:rPr>
        <w:t xml:space="preserve"> decimal value 14. </w:t>
      </w:r>
      <w:proofErr w:type="gramStart"/>
      <w:r w:rsidR="00303B95">
        <w:rPr>
          <w:sz w:val="24"/>
          <w:szCs w:val="24"/>
        </w:rPr>
        <w:t>Thus</w:t>
      </w:r>
      <w:proofErr w:type="gramEnd"/>
      <w:r w:rsidR="00303B95">
        <w:rPr>
          <w:sz w:val="24"/>
          <w:szCs w:val="24"/>
        </w:rPr>
        <w:t xml:space="preserve"> each pair of bytes from the object program must be packed together into one byte during loading.</w:t>
      </w:r>
    </w:p>
    <w:p w14:paraId="72717477" w14:textId="77777777" w:rsidR="00B74C1E" w:rsidRPr="00226C28" w:rsidRDefault="00B74C1E" w:rsidP="00B74C1E">
      <w:pPr>
        <w:pStyle w:val="ListParagraph"/>
        <w:spacing w:line="276" w:lineRule="auto"/>
        <w:ind w:left="360" w:firstLine="0"/>
        <w:jc w:val="both"/>
        <w:rPr>
          <w:sz w:val="24"/>
          <w:szCs w:val="24"/>
        </w:rPr>
      </w:pPr>
    </w:p>
    <w:p w14:paraId="058DEFFF" w14:textId="77777777" w:rsidR="00B74C1E" w:rsidRPr="0035641C" w:rsidRDefault="00B74C1E" w:rsidP="00B74C1E">
      <w:pPr>
        <w:pStyle w:val="Heading3"/>
        <w:tabs>
          <w:tab w:val="left" w:pos="1022"/>
        </w:tabs>
        <w:spacing w:before="214"/>
        <w:ind w:left="0"/>
        <w:rPr>
          <w:b/>
          <w:sz w:val="26"/>
        </w:rPr>
      </w:pPr>
      <w:r>
        <w:rPr>
          <w:b/>
        </w:rPr>
        <w:t>4.1.2</w:t>
      </w:r>
      <w:r w:rsidRPr="0035641C">
        <w:rPr>
          <w:b/>
        </w:rPr>
        <w:t xml:space="preserve"> </w:t>
      </w:r>
      <w:r w:rsidR="00312ACF">
        <w:rPr>
          <w:b/>
        </w:rPr>
        <w:t>A simple bootstrap loader</w:t>
      </w:r>
    </w:p>
    <w:p w14:paraId="313CB95E" w14:textId="77777777" w:rsidR="00CD066D" w:rsidRPr="00CD066D" w:rsidRDefault="00CD066D" w:rsidP="00CD066D">
      <w:pPr>
        <w:rPr>
          <w:sz w:val="17"/>
        </w:rPr>
      </w:pPr>
    </w:p>
    <w:p w14:paraId="01A019AD" w14:textId="77777777" w:rsidR="005E16C9" w:rsidRPr="00A53C45" w:rsidRDefault="005E16C9" w:rsidP="001C4E7A">
      <w:pPr>
        <w:pStyle w:val="ListParagraph"/>
        <w:numPr>
          <w:ilvl w:val="0"/>
          <w:numId w:val="8"/>
        </w:numPr>
        <w:tabs>
          <w:tab w:val="left" w:pos="1001"/>
        </w:tabs>
        <w:spacing w:before="221"/>
        <w:rPr>
          <w:b/>
          <w:sz w:val="24"/>
        </w:rPr>
      </w:pPr>
      <w:r>
        <w:t xml:space="preserve">When a computer is first turned on or restarted, a special type of absolute loader, called bootstrap loader is executed. This bootstrap loads the first program to be run by the computer-- usually an operating system. The bootstrap itself begins at address 0. It loads the OS starting address 80. </w:t>
      </w:r>
    </w:p>
    <w:p w14:paraId="7605C31B" w14:textId="77777777" w:rsidR="00A53C45" w:rsidRPr="003775DE" w:rsidRDefault="00A53C45" w:rsidP="001C4E7A">
      <w:pPr>
        <w:pStyle w:val="ListParagraph"/>
        <w:numPr>
          <w:ilvl w:val="0"/>
          <w:numId w:val="8"/>
        </w:numPr>
        <w:tabs>
          <w:tab w:val="left" w:pos="1001"/>
        </w:tabs>
        <w:spacing w:before="221"/>
        <w:rPr>
          <w:b/>
          <w:sz w:val="24"/>
        </w:rPr>
      </w:pPr>
      <w:r>
        <w:t xml:space="preserve">Working: Consider the bootstrap loader for SIC/XE. The bootstrap loader begins at address 0 in the memory. It loads the OS starting at address 80. </w:t>
      </w:r>
      <w:r w:rsidR="003775DE">
        <w:t xml:space="preserve">Each byte of object code to be loaded is represented on device F1 as two </w:t>
      </w:r>
      <w:proofErr w:type="spellStart"/>
      <w:r w:rsidR="003775DE">
        <w:t>hexa</w:t>
      </w:r>
      <w:proofErr w:type="spellEnd"/>
      <w:r w:rsidR="003775DE">
        <w:t xml:space="preserve"> decimal </w:t>
      </w:r>
      <w:proofErr w:type="gramStart"/>
      <w:r w:rsidR="003775DE">
        <w:t>digits(</w:t>
      </w:r>
      <w:proofErr w:type="gramEnd"/>
      <w:r w:rsidR="003775DE">
        <w:t>Text record)</w:t>
      </w:r>
      <w:r>
        <w:t xml:space="preserve"> </w:t>
      </w:r>
      <w:r w:rsidR="003775DE">
        <w:t>. Object code is loaded to consecutive memory locations starting at address 80. After all the object code from device F1 has been loaded the bootstrap jumps to the address 80.</w:t>
      </w:r>
    </w:p>
    <w:p w14:paraId="561AEB07" w14:textId="77777777" w:rsidR="003775DE" w:rsidRPr="003775DE" w:rsidRDefault="003775DE" w:rsidP="001C4E7A">
      <w:pPr>
        <w:pStyle w:val="ListParagraph"/>
        <w:numPr>
          <w:ilvl w:val="0"/>
          <w:numId w:val="8"/>
        </w:numPr>
        <w:tabs>
          <w:tab w:val="left" w:pos="1001"/>
        </w:tabs>
        <w:spacing w:before="221"/>
        <w:rPr>
          <w:b/>
          <w:sz w:val="24"/>
        </w:rPr>
      </w:pPr>
      <w:r>
        <w:t xml:space="preserve">GETC subroutine – This subroutine reads one character from device F1 and converts from ASCII to hex. This is done by </w:t>
      </w:r>
      <w:proofErr w:type="spellStart"/>
      <w:r>
        <w:t>subtracing</w:t>
      </w:r>
      <w:proofErr w:type="spellEnd"/>
      <w:r>
        <w:t xml:space="preserve"> 48 if the character is from 0 to 9. For characters A to F subtract 55. Subroutine jumps to address 80 when end of line is reached.</w:t>
      </w:r>
    </w:p>
    <w:p w14:paraId="61B75976" w14:textId="77777777" w:rsidR="003775DE" w:rsidRPr="001C4E7A" w:rsidRDefault="003775DE" w:rsidP="001C4E7A">
      <w:pPr>
        <w:pStyle w:val="ListParagraph"/>
        <w:numPr>
          <w:ilvl w:val="0"/>
          <w:numId w:val="8"/>
        </w:numPr>
        <w:tabs>
          <w:tab w:val="left" w:pos="1001"/>
        </w:tabs>
        <w:spacing w:before="221"/>
        <w:rPr>
          <w:b/>
          <w:sz w:val="24"/>
        </w:rPr>
      </w:pPr>
      <w:r>
        <w:t xml:space="preserve">Main loop of the bootstrap loader- This keeps the address of the next memory location to be loaded in register X. GETC is used to read and convert </w:t>
      </w:r>
      <w:r w:rsidR="00BB27E8">
        <w:t xml:space="preserve">a pair of characters from device F1(represents one byte of object code). These two hexadecimal values are combined to a single byte by shifting the first one left by </w:t>
      </w:r>
      <w:proofErr w:type="gramStart"/>
      <w:r w:rsidR="00BB27E8">
        <w:t>4 bit</w:t>
      </w:r>
      <w:proofErr w:type="gramEnd"/>
      <w:r w:rsidR="00BB27E8">
        <w:t xml:space="preserve"> positions and adding the second to it. The resulting byte is stored at address currently in register X</w:t>
      </w:r>
    </w:p>
    <w:p w14:paraId="51EFEF9D" w14:textId="77777777" w:rsidR="005E16C9" w:rsidRDefault="005E16C9" w:rsidP="005E16C9">
      <w:pPr>
        <w:pStyle w:val="BodyText"/>
        <w:spacing w:before="201"/>
        <w:ind w:left="460"/>
      </w:pPr>
      <w:r>
        <w:t>The algorithm for the bootstrap loader is as follows</w:t>
      </w:r>
    </w:p>
    <w:p w14:paraId="7CC83B83" w14:textId="77777777" w:rsidR="005E16C9" w:rsidRDefault="00B46DD9" w:rsidP="005E16C9">
      <w:pPr>
        <w:pStyle w:val="BodyText"/>
        <w:spacing w:before="9"/>
        <w:rPr>
          <w:sz w:val="29"/>
        </w:rPr>
      </w:pPr>
      <w:r w:rsidRPr="00B46DD9">
        <w:rPr>
          <w:noProof/>
          <w:sz w:val="29"/>
        </w:rPr>
        <w:drawing>
          <wp:inline distT="0" distB="0" distL="0" distR="0" wp14:anchorId="6A14BCEE" wp14:editId="38A0ED13">
            <wp:extent cx="4787900" cy="2559050"/>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163844" name="Picture 4"/>
                    <pic:cNvPicPr>
                      <a:picLocks noChangeAspect="1" noChangeArrowheads="1"/>
                    </pic:cNvPicPr>
                  </pic:nvPicPr>
                  <pic:blipFill>
                    <a:blip r:embed="rId10"/>
                    <a:srcRect/>
                    <a:stretch>
                      <a:fillRect/>
                    </a:stretch>
                  </pic:blipFill>
                  <pic:spPr bwMode="auto">
                    <a:xfrm>
                      <a:off x="0" y="0"/>
                      <a:ext cx="4787900" cy="2559050"/>
                    </a:xfrm>
                    <a:prstGeom prst="rect">
                      <a:avLst/>
                    </a:prstGeom>
                    <a:noFill/>
                    <a:ln w="9525">
                      <a:noFill/>
                      <a:miter lim="800000"/>
                      <a:headEnd/>
                      <a:tailEnd/>
                    </a:ln>
                  </pic:spPr>
                </pic:pic>
              </a:graphicData>
            </a:graphic>
          </wp:inline>
        </w:drawing>
      </w:r>
    </w:p>
    <w:p w14:paraId="28A01CDB" w14:textId="77777777" w:rsidR="00B46DD9" w:rsidRDefault="00B46DD9" w:rsidP="005E16C9">
      <w:pPr>
        <w:pStyle w:val="BodyText"/>
        <w:spacing w:before="9"/>
        <w:rPr>
          <w:sz w:val="29"/>
        </w:rPr>
      </w:pPr>
      <w:r w:rsidRPr="00B46DD9">
        <w:rPr>
          <w:noProof/>
          <w:sz w:val="29"/>
        </w:rPr>
        <w:lastRenderedPageBreak/>
        <w:drawing>
          <wp:inline distT="0" distB="0" distL="0" distR="0" wp14:anchorId="10B3B9FD" wp14:editId="59F2C858">
            <wp:extent cx="5499100" cy="2806700"/>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164868" name="Picture 4"/>
                    <pic:cNvPicPr>
                      <a:picLocks noChangeAspect="1" noChangeArrowheads="1"/>
                    </pic:cNvPicPr>
                  </pic:nvPicPr>
                  <pic:blipFill>
                    <a:blip r:embed="rId11"/>
                    <a:srcRect/>
                    <a:stretch>
                      <a:fillRect/>
                    </a:stretch>
                  </pic:blipFill>
                  <pic:spPr bwMode="auto">
                    <a:xfrm>
                      <a:off x="0" y="0"/>
                      <a:ext cx="5499100" cy="2806700"/>
                    </a:xfrm>
                    <a:prstGeom prst="rect">
                      <a:avLst/>
                    </a:prstGeom>
                    <a:noFill/>
                    <a:ln w="9525">
                      <a:noFill/>
                      <a:miter lim="800000"/>
                      <a:headEnd/>
                      <a:tailEnd/>
                    </a:ln>
                  </pic:spPr>
                </pic:pic>
              </a:graphicData>
            </a:graphic>
          </wp:inline>
        </w:drawing>
      </w:r>
    </w:p>
    <w:p w14:paraId="217FD899" w14:textId="77777777" w:rsidR="00B46DD9" w:rsidRDefault="00B46DD9" w:rsidP="005E16C9">
      <w:pPr>
        <w:pStyle w:val="BodyText"/>
        <w:spacing w:before="9"/>
        <w:rPr>
          <w:sz w:val="29"/>
        </w:rPr>
      </w:pPr>
    </w:p>
    <w:p w14:paraId="40A533A8" w14:textId="77777777" w:rsidR="00BB27E8" w:rsidRDefault="00BB27E8" w:rsidP="00BB27E8">
      <w:pPr>
        <w:pStyle w:val="Heading2"/>
        <w:tabs>
          <w:tab w:val="left" w:pos="953"/>
        </w:tabs>
        <w:spacing w:before="1"/>
        <w:ind w:left="0" w:firstLine="0"/>
      </w:pPr>
      <w:bookmarkStart w:id="1" w:name="_TOC_250029"/>
      <w:r>
        <w:t>4.2Machine-Dependent Loader</w:t>
      </w:r>
      <w:r>
        <w:rPr>
          <w:spacing w:val="-1"/>
        </w:rPr>
        <w:t xml:space="preserve"> </w:t>
      </w:r>
      <w:bookmarkEnd w:id="1"/>
      <w:r>
        <w:t>Features</w:t>
      </w:r>
    </w:p>
    <w:p w14:paraId="1CBB9836" w14:textId="77777777" w:rsidR="00BB27E8" w:rsidRDefault="00BB27E8" w:rsidP="00BB27E8">
      <w:pPr>
        <w:pStyle w:val="BodyText"/>
        <w:rPr>
          <w:b/>
          <w:sz w:val="31"/>
        </w:rPr>
      </w:pPr>
    </w:p>
    <w:p w14:paraId="63CB23D6" w14:textId="77777777" w:rsidR="00BB27E8" w:rsidRDefault="00BB27E8" w:rsidP="00BB27E8">
      <w:pPr>
        <w:pStyle w:val="BodyText"/>
        <w:numPr>
          <w:ilvl w:val="0"/>
          <w:numId w:val="9"/>
        </w:numPr>
        <w:spacing w:line="360" w:lineRule="auto"/>
        <w:ind w:right="576"/>
      </w:pPr>
      <w:r>
        <w:t>Absolute loader is simple and efficient, but the scheme has potential disadvantages. One of the most disadvantage is the programmer has to specify the actual starting address, from where the program to be loaded. This does not create difficulty, if one program to run, but not for several programs. Further it is difficult to use subroutine libraries efficiently.</w:t>
      </w:r>
    </w:p>
    <w:p w14:paraId="032AA8E1" w14:textId="77777777" w:rsidR="00BB27E8" w:rsidRDefault="00BB27E8" w:rsidP="00BB27E8">
      <w:pPr>
        <w:pStyle w:val="BodyText"/>
        <w:numPr>
          <w:ilvl w:val="0"/>
          <w:numId w:val="9"/>
        </w:numPr>
        <w:spacing w:line="360" w:lineRule="auto"/>
        <w:ind w:right="576"/>
      </w:pPr>
      <w:r>
        <w:t>This needs the design and implementation of a more complex loader. The loader must provide program relocation and linking, as well as simple loading functions.</w:t>
      </w:r>
      <w:r w:rsidR="00E45D6E">
        <w:t xml:space="preserve"> This depends on machine architecture.</w:t>
      </w:r>
    </w:p>
    <w:p w14:paraId="169D74F1" w14:textId="77777777" w:rsidR="00E45D6E" w:rsidRDefault="002C77E7" w:rsidP="002C77E7">
      <w:pPr>
        <w:pStyle w:val="BodyText"/>
        <w:spacing w:line="360" w:lineRule="auto"/>
        <w:ind w:right="576"/>
        <w:rPr>
          <w:b/>
          <w:sz w:val="28"/>
          <w:szCs w:val="28"/>
        </w:rPr>
      </w:pPr>
      <w:r w:rsidRPr="002C77E7">
        <w:rPr>
          <w:b/>
          <w:sz w:val="28"/>
          <w:szCs w:val="28"/>
        </w:rPr>
        <w:t>4.2.1</w:t>
      </w:r>
      <w:proofErr w:type="gramStart"/>
      <w:r w:rsidRPr="002C77E7">
        <w:rPr>
          <w:b/>
          <w:sz w:val="28"/>
          <w:szCs w:val="28"/>
        </w:rPr>
        <w:t>Relocation</w:t>
      </w:r>
      <w:r>
        <w:rPr>
          <w:b/>
          <w:sz w:val="28"/>
          <w:szCs w:val="28"/>
        </w:rPr>
        <w:t>(</w:t>
      </w:r>
      <w:proofErr w:type="gramEnd"/>
      <w:r>
        <w:rPr>
          <w:b/>
          <w:sz w:val="28"/>
          <w:szCs w:val="28"/>
        </w:rPr>
        <w:t>Relocating loader)</w:t>
      </w:r>
    </w:p>
    <w:p w14:paraId="319BF3AE" w14:textId="77777777" w:rsidR="002C77E7" w:rsidRDefault="002C77E7" w:rsidP="002C77E7">
      <w:pPr>
        <w:pStyle w:val="BodyText"/>
        <w:numPr>
          <w:ilvl w:val="0"/>
          <w:numId w:val="10"/>
        </w:numPr>
        <w:spacing w:line="360" w:lineRule="auto"/>
        <w:ind w:right="576"/>
      </w:pPr>
      <w:r>
        <w:t xml:space="preserve">Loaders that allow program relocation are called relocating loaders. </w:t>
      </w:r>
    </w:p>
    <w:p w14:paraId="46E0388C" w14:textId="77777777" w:rsidR="002C77E7" w:rsidRDefault="002C77E7" w:rsidP="002C77E7">
      <w:pPr>
        <w:pStyle w:val="BodyText"/>
        <w:numPr>
          <w:ilvl w:val="0"/>
          <w:numId w:val="10"/>
        </w:numPr>
        <w:spacing w:line="360" w:lineRule="auto"/>
        <w:ind w:right="576"/>
      </w:pPr>
      <w:r>
        <w:t>There are two methods for providing relocation as part of the object program.</w:t>
      </w:r>
    </w:p>
    <w:p w14:paraId="22E620A3" w14:textId="77777777" w:rsidR="002C77E7" w:rsidRDefault="002C77E7" w:rsidP="002C77E7">
      <w:pPr>
        <w:pStyle w:val="BodyText"/>
        <w:numPr>
          <w:ilvl w:val="0"/>
          <w:numId w:val="11"/>
        </w:numPr>
        <w:spacing w:line="360" w:lineRule="auto"/>
        <w:ind w:right="576"/>
      </w:pPr>
      <w:r>
        <w:t>Modification record</w:t>
      </w:r>
    </w:p>
    <w:p w14:paraId="717ED585" w14:textId="77777777" w:rsidR="002C77E7" w:rsidRDefault="002C77E7" w:rsidP="002C77E7">
      <w:pPr>
        <w:pStyle w:val="BodyText"/>
        <w:numPr>
          <w:ilvl w:val="0"/>
          <w:numId w:val="11"/>
        </w:numPr>
        <w:spacing w:line="360" w:lineRule="auto"/>
        <w:ind w:right="576"/>
      </w:pPr>
      <w:r>
        <w:t>Bit masking</w:t>
      </w:r>
    </w:p>
    <w:p w14:paraId="29D23406" w14:textId="77777777" w:rsidR="002C77E7" w:rsidRPr="002C77E7" w:rsidRDefault="002C77E7" w:rsidP="002C77E7">
      <w:pPr>
        <w:pStyle w:val="BodyText"/>
        <w:spacing w:line="276" w:lineRule="auto"/>
        <w:ind w:right="576"/>
        <w:rPr>
          <w:b/>
        </w:rPr>
      </w:pPr>
      <w:r w:rsidRPr="002C77E7">
        <w:rPr>
          <w:b/>
        </w:rPr>
        <w:t>Modification Record</w:t>
      </w:r>
    </w:p>
    <w:p w14:paraId="00228274" w14:textId="77777777" w:rsidR="00BB27E8" w:rsidRPr="002C77E7" w:rsidRDefault="002C77E7" w:rsidP="002C77E7">
      <w:pPr>
        <w:pStyle w:val="ListParagraph"/>
        <w:numPr>
          <w:ilvl w:val="0"/>
          <w:numId w:val="13"/>
        </w:numPr>
        <w:spacing w:line="276" w:lineRule="auto"/>
        <w:rPr>
          <w:sz w:val="17"/>
        </w:rPr>
      </w:pPr>
      <w:r>
        <w:rPr>
          <w:sz w:val="24"/>
          <w:szCs w:val="24"/>
        </w:rPr>
        <w:t>A modification record is used to describe each part of the object code that must be changed when the program is relocated.</w:t>
      </w:r>
    </w:p>
    <w:p w14:paraId="46F35F6D" w14:textId="77777777" w:rsidR="002C77E7" w:rsidRPr="002C77E7" w:rsidRDefault="002C77E7" w:rsidP="002C77E7">
      <w:pPr>
        <w:pStyle w:val="ListParagraph"/>
        <w:numPr>
          <w:ilvl w:val="0"/>
          <w:numId w:val="13"/>
        </w:numPr>
        <w:spacing w:line="276" w:lineRule="auto"/>
        <w:rPr>
          <w:sz w:val="17"/>
        </w:rPr>
      </w:pPr>
      <w:r>
        <w:rPr>
          <w:sz w:val="24"/>
          <w:szCs w:val="24"/>
        </w:rPr>
        <w:t xml:space="preserve">Consider SIC/XE programs, </w:t>
      </w:r>
      <w:proofErr w:type="gramStart"/>
      <w:r>
        <w:rPr>
          <w:sz w:val="24"/>
          <w:szCs w:val="24"/>
        </w:rPr>
        <w:t>Most</w:t>
      </w:r>
      <w:proofErr w:type="gramEnd"/>
      <w:r>
        <w:rPr>
          <w:sz w:val="24"/>
          <w:szCs w:val="24"/>
        </w:rPr>
        <w:t xml:space="preserve"> of the instructions in this program uses relative or immediate addressing. </w:t>
      </w:r>
      <w:proofErr w:type="gramStart"/>
      <w:r>
        <w:rPr>
          <w:sz w:val="24"/>
          <w:szCs w:val="24"/>
        </w:rPr>
        <w:t>So</w:t>
      </w:r>
      <w:proofErr w:type="gramEnd"/>
      <w:r>
        <w:rPr>
          <w:sz w:val="24"/>
          <w:szCs w:val="24"/>
        </w:rPr>
        <w:t xml:space="preserve"> modification not required. Only format 4 instructions require modification</w:t>
      </w:r>
    </w:p>
    <w:p w14:paraId="01A0B6CA" w14:textId="77777777" w:rsidR="002C77E7" w:rsidRPr="002C77E7" w:rsidRDefault="002C77E7" w:rsidP="002C77E7">
      <w:pPr>
        <w:pStyle w:val="ListParagraph"/>
        <w:numPr>
          <w:ilvl w:val="0"/>
          <w:numId w:val="13"/>
        </w:numPr>
        <w:spacing w:line="276" w:lineRule="auto"/>
        <w:rPr>
          <w:sz w:val="17"/>
        </w:rPr>
      </w:pPr>
      <w:r>
        <w:rPr>
          <w:sz w:val="24"/>
          <w:szCs w:val="24"/>
        </w:rPr>
        <w:t xml:space="preserve">Each modification record specifies the starting address and length of the field to be modified and what modification to be </w:t>
      </w:r>
      <w:proofErr w:type="gramStart"/>
      <w:r>
        <w:rPr>
          <w:sz w:val="24"/>
          <w:szCs w:val="24"/>
        </w:rPr>
        <w:t>performed.(</w:t>
      </w:r>
      <w:proofErr w:type="gramEnd"/>
      <w:r>
        <w:rPr>
          <w:sz w:val="24"/>
          <w:szCs w:val="24"/>
        </w:rPr>
        <w:t>adding the start address).</w:t>
      </w:r>
    </w:p>
    <w:p w14:paraId="0D910B40" w14:textId="77777777" w:rsidR="002C77E7" w:rsidRDefault="006F38E7" w:rsidP="002C77E7">
      <w:pPr>
        <w:pStyle w:val="ListParagraph"/>
        <w:spacing w:line="276" w:lineRule="auto"/>
        <w:ind w:left="540" w:firstLine="0"/>
        <w:rPr>
          <w:sz w:val="17"/>
        </w:rPr>
      </w:pPr>
      <w:r w:rsidRPr="006F38E7">
        <w:rPr>
          <w:noProof/>
          <w:sz w:val="17"/>
        </w:rPr>
        <w:lastRenderedPageBreak/>
        <w:drawing>
          <wp:inline distT="0" distB="0" distL="0" distR="0" wp14:anchorId="51FCC2F7" wp14:editId="68D06641">
            <wp:extent cx="4686300" cy="2000250"/>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172035" name="Picture 4"/>
                    <pic:cNvPicPr>
                      <a:picLocks noChangeAspect="1" noChangeArrowheads="1"/>
                    </pic:cNvPicPr>
                  </pic:nvPicPr>
                  <pic:blipFill>
                    <a:blip r:embed="rId12"/>
                    <a:srcRect/>
                    <a:stretch>
                      <a:fillRect/>
                    </a:stretch>
                  </pic:blipFill>
                  <pic:spPr bwMode="auto">
                    <a:xfrm>
                      <a:off x="0" y="0"/>
                      <a:ext cx="4689663" cy="2001686"/>
                    </a:xfrm>
                    <a:prstGeom prst="rect">
                      <a:avLst/>
                    </a:prstGeom>
                    <a:noFill/>
                    <a:ln w="9525">
                      <a:noFill/>
                      <a:miter lim="800000"/>
                      <a:headEnd/>
                      <a:tailEnd/>
                    </a:ln>
                  </pic:spPr>
                </pic:pic>
              </a:graphicData>
            </a:graphic>
          </wp:inline>
        </w:drawing>
      </w:r>
    </w:p>
    <w:p w14:paraId="10693BA5" w14:textId="77777777" w:rsidR="006F38E7" w:rsidRPr="000E25A1" w:rsidRDefault="000E25A1" w:rsidP="002C77E7">
      <w:pPr>
        <w:pStyle w:val="ListParagraph"/>
        <w:spacing w:line="276" w:lineRule="auto"/>
        <w:ind w:left="540" w:firstLine="0"/>
        <w:rPr>
          <w:sz w:val="24"/>
          <w:szCs w:val="24"/>
        </w:rPr>
      </w:pPr>
      <w:r w:rsidRPr="000E25A1">
        <w:rPr>
          <w:sz w:val="24"/>
          <w:szCs w:val="24"/>
        </w:rPr>
        <w:t>Algorithm for SIC/XE relocation loader</w:t>
      </w:r>
    </w:p>
    <w:p w14:paraId="3021DA0F" w14:textId="77777777" w:rsidR="00BB27E8" w:rsidRDefault="00BB27E8" w:rsidP="00BB27E8">
      <w:pPr>
        <w:rPr>
          <w:sz w:val="17"/>
        </w:rPr>
      </w:pPr>
    </w:p>
    <w:p w14:paraId="1DB73A9E" w14:textId="77777777" w:rsidR="00BB27E8" w:rsidRDefault="00B10E34" w:rsidP="00BB27E8">
      <w:pPr>
        <w:rPr>
          <w:sz w:val="17"/>
        </w:rPr>
      </w:pPr>
      <w:r>
        <w:rPr>
          <w:noProof/>
          <w:sz w:val="17"/>
        </w:rPr>
        <w:drawing>
          <wp:inline distT="0" distB="0" distL="0" distR="0" wp14:anchorId="1DEFB45E" wp14:editId="0FE72B14">
            <wp:extent cx="4464050" cy="2866862"/>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465787" cy="2867977"/>
                    </a:xfrm>
                    <a:prstGeom prst="rect">
                      <a:avLst/>
                    </a:prstGeom>
                    <a:noFill/>
                    <a:ln w="9525">
                      <a:noFill/>
                      <a:miter lim="800000"/>
                      <a:headEnd/>
                      <a:tailEnd/>
                    </a:ln>
                  </pic:spPr>
                </pic:pic>
              </a:graphicData>
            </a:graphic>
          </wp:inline>
        </w:drawing>
      </w:r>
    </w:p>
    <w:p w14:paraId="19509455" w14:textId="77777777" w:rsidR="00BD720F" w:rsidRDefault="00BD720F" w:rsidP="00BB27E8">
      <w:pPr>
        <w:rPr>
          <w:sz w:val="17"/>
        </w:rPr>
      </w:pPr>
    </w:p>
    <w:p w14:paraId="4357434E" w14:textId="77777777" w:rsidR="00BD720F" w:rsidRDefault="00BD720F" w:rsidP="00BB27E8">
      <w:pPr>
        <w:rPr>
          <w:sz w:val="17"/>
        </w:rPr>
      </w:pPr>
    </w:p>
    <w:p w14:paraId="05BDCEEF" w14:textId="77777777" w:rsidR="00BD720F" w:rsidRDefault="00BD720F" w:rsidP="00BB27E8">
      <w:pPr>
        <w:rPr>
          <w:sz w:val="17"/>
        </w:rPr>
      </w:pPr>
    </w:p>
    <w:p w14:paraId="5DB85C79" w14:textId="77777777" w:rsidR="00BD720F" w:rsidRDefault="00BD720F" w:rsidP="00BB27E8">
      <w:pPr>
        <w:rPr>
          <w:sz w:val="17"/>
        </w:rPr>
      </w:pPr>
    </w:p>
    <w:p w14:paraId="04C069E6" w14:textId="77777777" w:rsidR="00BD720F" w:rsidRDefault="00BD720F" w:rsidP="00BB27E8">
      <w:pPr>
        <w:rPr>
          <w:sz w:val="17"/>
        </w:rPr>
      </w:pPr>
    </w:p>
    <w:p w14:paraId="64AB4B28" w14:textId="77777777" w:rsidR="00BD720F" w:rsidRDefault="00BD720F" w:rsidP="00BB27E8">
      <w:pPr>
        <w:rPr>
          <w:sz w:val="17"/>
        </w:rPr>
      </w:pPr>
    </w:p>
    <w:p w14:paraId="1A6F3CFD" w14:textId="77777777" w:rsidR="00BD720F" w:rsidRDefault="00BD720F" w:rsidP="00BB27E8">
      <w:pPr>
        <w:rPr>
          <w:sz w:val="17"/>
        </w:rPr>
      </w:pPr>
    </w:p>
    <w:p w14:paraId="38836843" w14:textId="77777777" w:rsidR="00BD720F" w:rsidRDefault="00BD720F" w:rsidP="00BB27E8">
      <w:pPr>
        <w:rPr>
          <w:sz w:val="17"/>
        </w:rPr>
      </w:pPr>
    </w:p>
    <w:p w14:paraId="2443AE94" w14:textId="77777777" w:rsidR="00BD720F" w:rsidRDefault="00BD720F" w:rsidP="00BB27E8">
      <w:pPr>
        <w:rPr>
          <w:sz w:val="17"/>
        </w:rPr>
      </w:pPr>
    </w:p>
    <w:p w14:paraId="538D2E3E" w14:textId="77777777" w:rsidR="00BD720F" w:rsidRDefault="00BD720F" w:rsidP="00BB27E8">
      <w:pPr>
        <w:rPr>
          <w:sz w:val="17"/>
        </w:rPr>
      </w:pPr>
    </w:p>
    <w:p w14:paraId="6A33EF7D" w14:textId="77777777" w:rsidR="00BD720F" w:rsidRDefault="00BD720F" w:rsidP="00BB27E8">
      <w:pPr>
        <w:rPr>
          <w:sz w:val="17"/>
        </w:rPr>
      </w:pPr>
    </w:p>
    <w:p w14:paraId="65778EFC" w14:textId="77777777" w:rsidR="00BD720F" w:rsidRDefault="00BD720F" w:rsidP="00BB27E8">
      <w:pPr>
        <w:rPr>
          <w:sz w:val="17"/>
        </w:rPr>
      </w:pPr>
    </w:p>
    <w:p w14:paraId="36B54E10" w14:textId="77777777" w:rsidR="00BD720F" w:rsidRDefault="00BD720F" w:rsidP="00BB27E8">
      <w:pPr>
        <w:rPr>
          <w:sz w:val="17"/>
        </w:rPr>
      </w:pPr>
    </w:p>
    <w:p w14:paraId="64808098" w14:textId="77777777" w:rsidR="00BD720F" w:rsidRDefault="00BD720F" w:rsidP="00BB27E8">
      <w:pPr>
        <w:rPr>
          <w:sz w:val="17"/>
        </w:rPr>
      </w:pPr>
    </w:p>
    <w:p w14:paraId="30D23DAE" w14:textId="77777777" w:rsidR="00BD720F" w:rsidRDefault="00BD720F" w:rsidP="00BB27E8">
      <w:pPr>
        <w:rPr>
          <w:sz w:val="17"/>
        </w:rPr>
      </w:pPr>
    </w:p>
    <w:p w14:paraId="0C951CB9" w14:textId="77777777" w:rsidR="00BD720F" w:rsidRDefault="00BD720F" w:rsidP="00BB27E8">
      <w:pPr>
        <w:rPr>
          <w:sz w:val="17"/>
        </w:rPr>
      </w:pPr>
    </w:p>
    <w:p w14:paraId="4F7B96E2" w14:textId="77777777" w:rsidR="00BD720F" w:rsidRDefault="00BD720F" w:rsidP="00BB27E8">
      <w:pPr>
        <w:rPr>
          <w:sz w:val="17"/>
        </w:rPr>
      </w:pPr>
    </w:p>
    <w:p w14:paraId="53584659" w14:textId="77777777" w:rsidR="00BD720F" w:rsidRDefault="00BD720F" w:rsidP="00BB27E8">
      <w:pPr>
        <w:rPr>
          <w:sz w:val="17"/>
        </w:rPr>
      </w:pPr>
    </w:p>
    <w:p w14:paraId="7C8FB3E6" w14:textId="77777777" w:rsidR="00BD720F" w:rsidRDefault="00BD720F" w:rsidP="00BB27E8">
      <w:pPr>
        <w:rPr>
          <w:sz w:val="17"/>
        </w:rPr>
      </w:pPr>
    </w:p>
    <w:p w14:paraId="2FF56A27" w14:textId="77777777" w:rsidR="00BD720F" w:rsidRDefault="00BD720F" w:rsidP="00BB27E8">
      <w:pPr>
        <w:rPr>
          <w:sz w:val="17"/>
        </w:rPr>
      </w:pPr>
    </w:p>
    <w:p w14:paraId="74F62DB6" w14:textId="77777777" w:rsidR="00BD720F" w:rsidRDefault="00BD720F" w:rsidP="00BB27E8">
      <w:pPr>
        <w:rPr>
          <w:sz w:val="17"/>
        </w:rPr>
      </w:pPr>
    </w:p>
    <w:p w14:paraId="23448D44" w14:textId="77777777" w:rsidR="00BD720F" w:rsidRDefault="00BD720F" w:rsidP="00BB27E8">
      <w:pPr>
        <w:rPr>
          <w:sz w:val="17"/>
        </w:rPr>
      </w:pPr>
    </w:p>
    <w:p w14:paraId="17EC1DC8" w14:textId="77777777" w:rsidR="00BD720F" w:rsidRDefault="00BD720F" w:rsidP="00BB27E8">
      <w:pPr>
        <w:rPr>
          <w:sz w:val="17"/>
        </w:rPr>
      </w:pPr>
    </w:p>
    <w:p w14:paraId="583F3E59" w14:textId="77777777" w:rsidR="00BD720F" w:rsidRDefault="00BD720F" w:rsidP="00BB27E8">
      <w:pPr>
        <w:rPr>
          <w:sz w:val="17"/>
        </w:rPr>
      </w:pPr>
    </w:p>
    <w:p w14:paraId="0D47BB1F" w14:textId="77777777" w:rsidR="00BD720F" w:rsidRDefault="00BD720F" w:rsidP="00BB27E8">
      <w:pPr>
        <w:rPr>
          <w:sz w:val="17"/>
        </w:rPr>
      </w:pPr>
    </w:p>
    <w:p w14:paraId="13E23F20" w14:textId="77777777" w:rsidR="00BD720F" w:rsidRDefault="00BD720F" w:rsidP="00BB27E8">
      <w:pPr>
        <w:rPr>
          <w:sz w:val="17"/>
        </w:rPr>
      </w:pPr>
    </w:p>
    <w:p w14:paraId="699C5E34" w14:textId="77777777" w:rsidR="00BD720F" w:rsidRDefault="00BD720F" w:rsidP="00BB27E8">
      <w:pPr>
        <w:rPr>
          <w:sz w:val="17"/>
        </w:rPr>
      </w:pPr>
    </w:p>
    <w:p w14:paraId="2ED6D7D8" w14:textId="77777777" w:rsidR="00BD720F" w:rsidRDefault="00BD720F" w:rsidP="00BB27E8">
      <w:pPr>
        <w:rPr>
          <w:sz w:val="17"/>
        </w:rPr>
      </w:pPr>
    </w:p>
    <w:p w14:paraId="032342FA" w14:textId="77777777" w:rsidR="00BD720F" w:rsidRDefault="00BD720F" w:rsidP="00BB27E8">
      <w:pPr>
        <w:rPr>
          <w:sz w:val="17"/>
        </w:rPr>
      </w:pPr>
    </w:p>
    <w:p w14:paraId="7ACD2B90" w14:textId="77777777" w:rsidR="00BD720F" w:rsidRDefault="00BD720F" w:rsidP="00BB27E8">
      <w:pPr>
        <w:rPr>
          <w:sz w:val="17"/>
        </w:rPr>
      </w:pPr>
    </w:p>
    <w:p w14:paraId="2C0D1CBE" w14:textId="77777777" w:rsidR="00BD720F" w:rsidRDefault="00BD720F" w:rsidP="00BB27E8">
      <w:pPr>
        <w:rPr>
          <w:sz w:val="17"/>
        </w:rPr>
      </w:pPr>
    </w:p>
    <w:p w14:paraId="0E145EF2" w14:textId="77777777" w:rsidR="00BD720F" w:rsidRPr="00BD720F" w:rsidRDefault="00BD720F" w:rsidP="00BB27E8">
      <w:pPr>
        <w:rPr>
          <w:b/>
          <w:sz w:val="24"/>
          <w:szCs w:val="24"/>
        </w:rPr>
      </w:pPr>
      <w:proofErr w:type="spellStart"/>
      <w:r w:rsidRPr="00BD720F">
        <w:rPr>
          <w:b/>
          <w:sz w:val="24"/>
          <w:szCs w:val="24"/>
        </w:rPr>
        <w:t>Bitmasking</w:t>
      </w:r>
      <w:proofErr w:type="spellEnd"/>
    </w:p>
    <w:p w14:paraId="3E8B2D0D" w14:textId="77777777" w:rsidR="00BD720F" w:rsidRDefault="00BD720F" w:rsidP="00BD720F">
      <w:pPr>
        <w:pStyle w:val="ListParagraph"/>
        <w:numPr>
          <w:ilvl w:val="0"/>
          <w:numId w:val="14"/>
        </w:numPr>
        <w:rPr>
          <w:sz w:val="24"/>
          <w:szCs w:val="24"/>
        </w:rPr>
      </w:pPr>
      <w:r>
        <w:rPr>
          <w:sz w:val="24"/>
          <w:szCs w:val="24"/>
        </w:rPr>
        <w:t xml:space="preserve">In SIC program relative addressing is not used. </w:t>
      </w:r>
      <w:proofErr w:type="gramStart"/>
      <w:r>
        <w:rPr>
          <w:sz w:val="24"/>
          <w:szCs w:val="24"/>
        </w:rPr>
        <w:t>So</w:t>
      </w:r>
      <w:proofErr w:type="gramEnd"/>
      <w:r>
        <w:rPr>
          <w:sz w:val="24"/>
          <w:szCs w:val="24"/>
        </w:rPr>
        <w:t xml:space="preserve"> every instruction needs modification. We </w:t>
      </w:r>
      <w:proofErr w:type="spellStart"/>
      <w:r>
        <w:rPr>
          <w:sz w:val="24"/>
          <w:szCs w:val="24"/>
        </w:rPr>
        <w:t>can not</w:t>
      </w:r>
      <w:proofErr w:type="spellEnd"/>
      <w:r>
        <w:rPr>
          <w:sz w:val="24"/>
          <w:szCs w:val="24"/>
        </w:rPr>
        <w:t xml:space="preserve"> write modification records for all instructions.</w:t>
      </w:r>
    </w:p>
    <w:p w14:paraId="7C4C1BF8" w14:textId="77777777" w:rsidR="00BD720F" w:rsidRDefault="00BD720F" w:rsidP="00BD720F">
      <w:pPr>
        <w:pStyle w:val="ListParagraph"/>
        <w:numPr>
          <w:ilvl w:val="0"/>
          <w:numId w:val="14"/>
        </w:numPr>
        <w:rPr>
          <w:sz w:val="24"/>
          <w:szCs w:val="24"/>
        </w:rPr>
      </w:pPr>
      <w:proofErr w:type="gramStart"/>
      <w:r>
        <w:rPr>
          <w:sz w:val="24"/>
          <w:szCs w:val="24"/>
        </w:rPr>
        <w:t>So</w:t>
      </w:r>
      <w:proofErr w:type="gramEnd"/>
      <w:r>
        <w:rPr>
          <w:sz w:val="24"/>
          <w:szCs w:val="24"/>
        </w:rPr>
        <w:t xml:space="preserve"> relocation bits are used. Each instruction object code is associated with relocation bit.</w:t>
      </w:r>
    </w:p>
    <w:p w14:paraId="0ED9E78B" w14:textId="77777777" w:rsidR="00BD720F" w:rsidRDefault="00BD720F" w:rsidP="00BD720F">
      <w:pPr>
        <w:pStyle w:val="ListParagraph"/>
        <w:numPr>
          <w:ilvl w:val="0"/>
          <w:numId w:val="14"/>
        </w:numPr>
        <w:rPr>
          <w:sz w:val="24"/>
          <w:szCs w:val="24"/>
        </w:rPr>
      </w:pPr>
      <w:r>
        <w:rPr>
          <w:sz w:val="24"/>
          <w:szCs w:val="24"/>
        </w:rPr>
        <w:t xml:space="preserve">Relocation bits for each text record is written together into bitmask after the length using 3 hexadecimal </w:t>
      </w:r>
      <w:proofErr w:type="gramStart"/>
      <w:r>
        <w:rPr>
          <w:sz w:val="24"/>
          <w:szCs w:val="24"/>
        </w:rPr>
        <w:t>digits.(</w:t>
      </w:r>
      <w:proofErr w:type="gramEnd"/>
      <w:r>
        <w:rPr>
          <w:sz w:val="24"/>
          <w:szCs w:val="24"/>
        </w:rPr>
        <w:t>12 bits)</w:t>
      </w:r>
    </w:p>
    <w:p w14:paraId="58946915" w14:textId="77777777" w:rsidR="00BD720F" w:rsidRDefault="00BD720F" w:rsidP="00BD720F">
      <w:pPr>
        <w:pStyle w:val="ListParagraph"/>
        <w:numPr>
          <w:ilvl w:val="0"/>
          <w:numId w:val="14"/>
        </w:numPr>
        <w:rPr>
          <w:sz w:val="24"/>
          <w:szCs w:val="24"/>
        </w:rPr>
      </w:pPr>
      <w:r>
        <w:rPr>
          <w:sz w:val="24"/>
          <w:szCs w:val="24"/>
        </w:rPr>
        <w:t>Example:</w:t>
      </w:r>
    </w:p>
    <w:p w14:paraId="50901D33" w14:textId="77777777" w:rsidR="00BB27E8" w:rsidRPr="00BD720F" w:rsidRDefault="00102803" w:rsidP="00BD720F">
      <w:pPr>
        <w:pStyle w:val="ListParagraph"/>
        <w:ind w:left="360" w:firstLine="0"/>
        <w:rPr>
          <w:sz w:val="24"/>
          <w:szCs w:val="24"/>
        </w:rPr>
      </w:pPr>
      <w:r w:rsidRPr="00102803">
        <w:rPr>
          <w:noProof/>
          <w:sz w:val="24"/>
          <w:szCs w:val="24"/>
        </w:rPr>
        <w:drawing>
          <wp:inline distT="0" distB="0" distL="0" distR="0" wp14:anchorId="326C6932" wp14:editId="040C6F38">
            <wp:extent cx="5156200" cy="1479550"/>
            <wp:effectExtent l="0" t="0" r="0" b="0"/>
            <wp:docPr id="6" name="Picture 2"/>
            <wp:cNvGraphicFramePr/>
            <a:graphic xmlns:a="http://schemas.openxmlformats.org/drawingml/2006/main">
              <a:graphicData uri="http://schemas.openxmlformats.org/drawingml/2006/picture">
                <pic:pic xmlns:pic="http://schemas.openxmlformats.org/drawingml/2006/picture">
                  <pic:nvPicPr>
                    <pic:cNvPr id="178179" name="Picture 4"/>
                    <pic:cNvPicPr>
                      <a:picLocks noChangeAspect="1" noChangeArrowheads="1"/>
                    </pic:cNvPicPr>
                  </pic:nvPicPr>
                  <pic:blipFill>
                    <a:blip r:embed="rId14"/>
                    <a:srcRect/>
                    <a:stretch>
                      <a:fillRect/>
                    </a:stretch>
                  </pic:blipFill>
                  <pic:spPr bwMode="auto">
                    <a:xfrm>
                      <a:off x="0" y="0"/>
                      <a:ext cx="5156200" cy="1479550"/>
                    </a:xfrm>
                    <a:prstGeom prst="rect">
                      <a:avLst/>
                    </a:prstGeom>
                    <a:noFill/>
                    <a:ln w="9525">
                      <a:noFill/>
                      <a:miter lim="800000"/>
                      <a:headEnd/>
                      <a:tailEnd/>
                    </a:ln>
                  </pic:spPr>
                </pic:pic>
              </a:graphicData>
            </a:graphic>
          </wp:inline>
        </w:drawing>
      </w:r>
      <w:r w:rsidR="00BD720F">
        <w:rPr>
          <w:sz w:val="24"/>
          <w:szCs w:val="24"/>
        </w:rPr>
        <w:t xml:space="preserve"> </w:t>
      </w:r>
    </w:p>
    <w:p w14:paraId="43BD0DCF" w14:textId="77777777" w:rsidR="00214FB7" w:rsidRDefault="00214FB7" w:rsidP="00BB27E8">
      <w:pPr>
        <w:rPr>
          <w:sz w:val="17"/>
        </w:rPr>
      </w:pPr>
    </w:p>
    <w:p w14:paraId="46C7A7B3" w14:textId="77777777" w:rsidR="00102803" w:rsidRDefault="00102803" w:rsidP="00BB27E8">
      <w:pPr>
        <w:rPr>
          <w:sz w:val="17"/>
        </w:rPr>
      </w:pPr>
    </w:p>
    <w:p w14:paraId="74794E46" w14:textId="77777777" w:rsidR="00102803" w:rsidRDefault="00102803" w:rsidP="00102803">
      <w:pPr>
        <w:pStyle w:val="ListParagraph"/>
        <w:numPr>
          <w:ilvl w:val="0"/>
          <w:numId w:val="15"/>
        </w:numPr>
        <w:rPr>
          <w:sz w:val="24"/>
          <w:szCs w:val="24"/>
        </w:rPr>
      </w:pPr>
      <w:r w:rsidRPr="00102803">
        <w:rPr>
          <w:sz w:val="24"/>
          <w:szCs w:val="24"/>
        </w:rPr>
        <w:t>If th</w:t>
      </w:r>
      <w:r>
        <w:rPr>
          <w:sz w:val="24"/>
          <w:szCs w:val="24"/>
        </w:rPr>
        <w:t>e relocation bit is 1 program starting address is to be added to this word.</w:t>
      </w:r>
    </w:p>
    <w:p w14:paraId="6CBCC1DF" w14:textId="77777777" w:rsidR="00102803" w:rsidRDefault="00102803" w:rsidP="00102803">
      <w:pPr>
        <w:rPr>
          <w:sz w:val="24"/>
          <w:szCs w:val="24"/>
        </w:rPr>
      </w:pPr>
    </w:p>
    <w:p w14:paraId="20667E53" w14:textId="77777777" w:rsidR="00102803" w:rsidRDefault="00102803" w:rsidP="00102803">
      <w:pPr>
        <w:ind w:left="720"/>
        <w:rPr>
          <w:sz w:val="24"/>
          <w:szCs w:val="24"/>
        </w:rPr>
      </w:pPr>
      <w:r>
        <w:rPr>
          <w:sz w:val="24"/>
          <w:szCs w:val="24"/>
        </w:rPr>
        <w:t>FFC= 111111111100</w:t>
      </w:r>
    </w:p>
    <w:p w14:paraId="170908CD" w14:textId="77777777" w:rsidR="00102803" w:rsidRDefault="00102803" w:rsidP="00102803">
      <w:pPr>
        <w:rPr>
          <w:sz w:val="24"/>
          <w:szCs w:val="24"/>
        </w:rPr>
      </w:pPr>
    </w:p>
    <w:p w14:paraId="50A3615C" w14:textId="77777777" w:rsidR="00B10E34" w:rsidRDefault="00102803" w:rsidP="00102803">
      <w:pPr>
        <w:rPr>
          <w:b/>
          <w:sz w:val="24"/>
          <w:szCs w:val="24"/>
        </w:rPr>
      </w:pPr>
      <w:r w:rsidRPr="00102803">
        <w:rPr>
          <w:b/>
          <w:sz w:val="24"/>
          <w:szCs w:val="24"/>
        </w:rPr>
        <w:t>SIC relocation loader algorithm</w:t>
      </w:r>
    </w:p>
    <w:p w14:paraId="26DAEBCD" w14:textId="77777777" w:rsidR="00B10E34" w:rsidRPr="00B10E34" w:rsidRDefault="00B10E34" w:rsidP="00B10E34">
      <w:pPr>
        <w:rPr>
          <w:sz w:val="24"/>
          <w:szCs w:val="24"/>
        </w:rPr>
      </w:pPr>
    </w:p>
    <w:p w14:paraId="3794E819" w14:textId="77777777" w:rsidR="00B10E34" w:rsidRDefault="00B10E34" w:rsidP="00B10E34">
      <w:pPr>
        <w:rPr>
          <w:sz w:val="24"/>
          <w:szCs w:val="24"/>
        </w:rPr>
      </w:pPr>
    </w:p>
    <w:p w14:paraId="6698CBA4" w14:textId="77777777" w:rsidR="00B10E34" w:rsidRDefault="00B10E34" w:rsidP="00B10E34">
      <w:pPr>
        <w:rPr>
          <w:sz w:val="24"/>
          <w:szCs w:val="24"/>
        </w:rPr>
      </w:pPr>
      <w:r>
        <w:rPr>
          <w:noProof/>
          <w:sz w:val="24"/>
          <w:szCs w:val="24"/>
        </w:rPr>
        <w:drawing>
          <wp:inline distT="0" distB="0" distL="0" distR="0" wp14:anchorId="6C1378D4" wp14:editId="420F53C7">
            <wp:extent cx="6318250" cy="3619500"/>
            <wp:effectExtent l="1905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6318250" cy="3619500"/>
                    </a:xfrm>
                    <a:prstGeom prst="rect">
                      <a:avLst/>
                    </a:prstGeom>
                    <a:noFill/>
                    <a:ln w="9525">
                      <a:noFill/>
                      <a:miter lim="800000"/>
                      <a:headEnd/>
                      <a:tailEnd/>
                    </a:ln>
                  </pic:spPr>
                </pic:pic>
              </a:graphicData>
            </a:graphic>
          </wp:inline>
        </w:drawing>
      </w:r>
    </w:p>
    <w:p w14:paraId="0EC93423" w14:textId="77777777" w:rsidR="00102803" w:rsidRPr="00B10E34" w:rsidRDefault="00102803" w:rsidP="00B10E34">
      <w:pPr>
        <w:rPr>
          <w:sz w:val="24"/>
          <w:szCs w:val="24"/>
        </w:rPr>
        <w:sectPr w:rsidR="00102803" w:rsidRPr="00B10E34">
          <w:pgSz w:w="12240" w:h="15840"/>
          <w:pgMar w:top="1100" w:right="940" w:bottom="1300" w:left="1340" w:header="198" w:footer="1105" w:gutter="0"/>
          <w:cols w:space="720"/>
        </w:sectPr>
      </w:pPr>
    </w:p>
    <w:p w14:paraId="57E1E939" w14:textId="77777777" w:rsidR="00102803" w:rsidRDefault="00102803" w:rsidP="00214FB7">
      <w:pPr>
        <w:rPr>
          <w:b/>
          <w:sz w:val="28"/>
          <w:szCs w:val="28"/>
        </w:rPr>
      </w:pPr>
      <w:r w:rsidRPr="00102803">
        <w:rPr>
          <w:b/>
          <w:sz w:val="28"/>
          <w:szCs w:val="28"/>
        </w:rPr>
        <w:lastRenderedPageBreak/>
        <w:t>4.2.2Program Linking</w:t>
      </w:r>
    </w:p>
    <w:p w14:paraId="10BD06A1" w14:textId="77777777" w:rsidR="00102803" w:rsidRDefault="00102803" w:rsidP="00102803">
      <w:pPr>
        <w:rPr>
          <w:sz w:val="28"/>
          <w:szCs w:val="28"/>
        </w:rPr>
      </w:pPr>
    </w:p>
    <w:p w14:paraId="3EB3F693" w14:textId="5328CC89" w:rsidR="00214FB7" w:rsidRDefault="00102803" w:rsidP="00102803">
      <w:pPr>
        <w:pStyle w:val="ListParagraph"/>
        <w:numPr>
          <w:ilvl w:val="0"/>
          <w:numId w:val="15"/>
        </w:numPr>
        <w:rPr>
          <w:sz w:val="24"/>
          <w:szCs w:val="24"/>
        </w:rPr>
      </w:pPr>
      <w:r>
        <w:rPr>
          <w:sz w:val="24"/>
          <w:szCs w:val="24"/>
        </w:rPr>
        <w:t>Consider the program of control sections.</w:t>
      </w:r>
      <w:r w:rsidR="00DF4F8D">
        <w:rPr>
          <w:sz w:val="24"/>
          <w:szCs w:val="24"/>
        </w:rPr>
        <w:t xml:space="preserve"> </w:t>
      </w:r>
      <w:r>
        <w:rPr>
          <w:sz w:val="24"/>
          <w:szCs w:val="24"/>
        </w:rPr>
        <w:t>The program is made up of 3 control sections.</w:t>
      </w:r>
    </w:p>
    <w:p w14:paraId="19074610" w14:textId="77777777" w:rsidR="00102803" w:rsidRDefault="00102803" w:rsidP="00102803">
      <w:pPr>
        <w:rPr>
          <w:sz w:val="24"/>
          <w:szCs w:val="24"/>
        </w:rPr>
      </w:pPr>
    </w:p>
    <w:p w14:paraId="4717936D" w14:textId="77777777" w:rsidR="00102803" w:rsidRDefault="00102803" w:rsidP="00102803">
      <w:pPr>
        <w:pStyle w:val="ListParagraph"/>
        <w:numPr>
          <w:ilvl w:val="0"/>
          <w:numId w:val="17"/>
        </w:numPr>
        <w:rPr>
          <w:sz w:val="24"/>
          <w:szCs w:val="24"/>
        </w:rPr>
      </w:pPr>
      <w:r>
        <w:rPr>
          <w:sz w:val="24"/>
          <w:szCs w:val="24"/>
        </w:rPr>
        <w:t>Main program</w:t>
      </w:r>
    </w:p>
    <w:p w14:paraId="6E7F9E9A" w14:textId="77777777" w:rsidR="00102803" w:rsidRDefault="00102803" w:rsidP="00102803">
      <w:pPr>
        <w:rPr>
          <w:sz w:val="24"/>
          <w:szCs w:val="24"/>
        </w:rPr>
      </w:pPr>
    </w:p>
    <w:p w14:paraId="30F46A44" w14:textId="77777777" w:rsidR="00102803" w:rsidRDefault="00102803" w:rsidP="00102803">
      <w:pPr>
        <w:pStyle w:val="ListParagraph"/>
        <w:numPr>
          <w:ilvl w:val="0"/>
          <w:numId w:val="17"/>
        </w:numPr>
        <w:rPr>
          <w:sz w:val="24"/>
          <w:szCs w:val="24"/>
        </w:rPr>
      </w:pPr>
      <w:r>
        <w:rPr>
          <w:sz w:val="24"/>
          <w:szCs w:val="24"/>
        </w:rPr>
        <w:t>Read subroutine</w:t>
      </w:r>
    </w:p>
    <w:p w14:paraId="2B9D70F8" w14:textId="77777777" w:rsidR="00102803" w:rsidRDefault="00102803" w:rsidP="00102803">
      <w:pPr>
        <w:rPr>
          <w:sz w:val="24"/>
          <w:szCs w:val="24"/>
        </w:rPr>
      </w:pPr>
    </w:p>
    <w:p w14:paraId="5203B1C2" w14:textId="77777777" w:rsidR="00102803" w:rsidRDefault="00102803" w:rsidP="00102803">
      <w:pPr>
        <w:pStyle w:val="ListParagraph"/>
        <w:numPr>
          <w:ilvl w:val="0"/>
          <w:numId w:val="17"/>
        </w:numPr>
        <w:rPr>
          <w:sz w:val="24"/>
          <w:szCs w:val="24"/>
        </w:rPr>
      </w:pPr>
      <w:r>
        <w:rPr>
          <w:sz w:val="24"/>
          <w:szCs w:val="24"/>
        </w:rPr>
        <w:t>Write subroutine</w:t>
      </w:r>
    </w:p>
    <w:p w14:paraId="72C74D3E" w14:textId="77777777" w:rsidR="00975BEB" w:rsidRDefault="00975BEB" w:rsidP="00975BEB">
      <w:pPr>
        <w:rPr>
          <w:sz w:val="24"/>
          <w:szCs w:val="24"/>
        </w:rPr>
      </w:pPr>
    </w:p>
    <w:p w14:paraId="62EB47B2" w14:textId="77777777" w:rsidR="00975BEB" w:rsidRDefault="00975BEB" w:rsidP="00975BEB">
      <w:pPr>
        <w:pStyle w:val="ListParagraph"/>
        <w:numPr>
          <w:ilvl w:val="0"/>
          <w:numId w:val="15"/>
        </w:numPr>
        <w:rPr>
          <w:sz w:val="24"/>
          <w:szCs w:val="24"/>
        </w:rPr>
      </w:pPr>
      <w:r>
        <w:rPr>
          <w:sz w:val="24"/>
          <w:szCs w:val="24"/>
        </w:rPr>
        <w:t>These control sections could be assembled together or they could be assembled independently as separate segments of object code after assembly.</w:t>
      </w:r>
    </w:p>
    <w:p w14:paraId="772A6163" w14:textId="77777777" w:rsidR="00975BEB" w:rsidRDefault="00975BEB" w:rsidP="00975BEB">
      <w:pPr>
        <w:pStyle w:val="ListParagraph"/>
        <w:numPr>
          <w:ilvl w:val="0"/>
          <w:numId w:val="15"/>
        </w:numPr>
        <w:rPr>
          <w:sz w:val="24"/>
          <w:szCs w:val="24"/>
        </w:rPr>
      </w:pPr>
      <w:r>
        <w:rPr>
          <w:sz w:val="24"/>
          <w:szCs w:val="24"/>
        </w:rPr>
        <w:t xml:space="preserve">The programmer thinks the three control sections together as a single program. But loader considers this as separate control sections which are to be </w:t>
      </w:r>
      <w:proofErr w:type="gramStart"/>
      <w:r>
        <w:rPr>
          <w:sz w:val="24"/>
          <w:szCs w:val="24"/>
        </w:rPr>
        <w:t>linked ,</w:t>
      </w:r>
      <w:proofErr w:type="gramEnd"/>
      <w:r>
        <w:rPr>
          <w:sz w:val="24"/>
          <w:szCs w:val="24"/>
        </w:rPr>
        <w:t xml:space="preserve"> relocated and loaded.</w:t>
      </w:r>
    </w:p>
    <w:p w14:paraId="2FE6F81F" w14:textId="77777777" w:rsidR="00975BEB" w:rsidRDefault="00975BEB" w:rsidP="00975BEB">
      <w:pPr>
        <w:pStyle w:val="ListParagraph"/>
        <w:numPr>
          <w:ilvl w:val="0"/>
          <w:numId w:val="15"/>
        </w:numPr>
        <w:rPr>
          <w:sz w:val="24"/>
          <w:szCs w:val="24"/>
        </w:rPr>
      </w:pPr>
      <w:r>
        <w:rPr>
          <w:sz w:val="24"/>
          <w:szCs w:val="24"/>
        </w:rPr>
        <w:t xml:space="preserve">Consider the three separate programs </w:t>
      </w:r>
      <w:proofErr w:type="gramStart"/>
      <w:r>
        <w:rPr>
          <w:sz w:val="24"/>
          <w:szCs w:val="24"/>
        </w:rPr>
        <w:t>PROGA,PROGB</w:t>
      </w:r>
      <w:proofErr w:type="gramEnd"/>
      <w:r>
        <w:rPr>
          <w:sz w:val="24"/>
          <w:szCs w:val="24"/>
        </w:rPr>
        <w:t>,PROGC. In this example, there are differences in handling the identical expressions within the 3 programs.</w:t>
      </w:r>
    </w:p>
    <w:p w14:paraId="4AC97921" w14:textId="77777777" w:rsidR="00975BEB" w:rsidRDefault="00975BEB" w:rsidP="00975BEB">
      <w:pPr>
        <w:pStyle w:val="ListParagraph"/>
        <w:numPr>
          <w:ilvl w:val="0"/>
          <w:numId w:val="15"/>
        </w:numPr>
        <w:rPr>
          <w:sz w:val="24"/>
          <w:szCs w:val="24"/>
        </w:rPr>
      </w:pPr>
      <w:r>
        <w:rPr>
          <w:sz w:val="24"/>
          <w:szCs w:val="24"/>
        </w:rPr>
        <w:t>Consider the references and the corresponding modification records.</w:t>
      </w:r>
    </w:p>
    <w:p w14:paraId="2E38C5D9" w14:textId="77777777" w:rsidR="00975BEB" w:rsidRDefault="00975BEB" w:rsidP="00975BEB">
      <w:pPr>
        <w:pStyle w:val="ListParagraph"/>
        <w:numPr>
          <w:ilvl w:val="0"/>
          <w:numId w:val="15"/>
        </w:numPr>
        <w:rPr>
          <w:sz w:val="24"/>
          <w:szCs w:val="24"/>
        </w:rPr>
      </w:pPr>
      <w:r>
        <w:rPr>
          <w:sz w:val="24"/>
          <w:szCs w:val="24"/>
        </w:rPr>
        <w:t>The general approach is assembler evaluate as much as of the expression it can. The remaining terms are passed on to the loader through modification records.</w:t>
      </w:r>
    </w:p>
    <w:p w14:paraId="530AEE06" w14:textId="77777777" w:rsidR="00975BEB" w:rsidRPr="00975BEB" w:rsidRDefault="00975BEB" w:rsidP="00975BEB">
      <w:pPr>
        <w:rPr>
          <w:sz w:val="24"/>
          <w:szCs w:val="24"/>
        </w:rPr>
      </w:pPr>
      <w:r w:rsidRPr="00975BEB">
        <w:rPr>
          <w:noProof/>
          <w:sz w:val="24"/>
          <w:szCs w:val="24"/>
        </w:rPr>
        <w:drawing>
          <wp:inline distT="0" distB="0" distL="0" distR="0" wp14:anchorId="610DCF62" wp14:editId="69D9D77D">
            <wp:extent cx="4489450" cy="2609850"/>
            <wp:effectExtent l="0" t="0" r="0" b="0"/>
            <wp:docPr id="7" name="Picture 3"/>
            <wp:cNvGraphicFramePr/>
            <a:graphic xmlns:a="http://schemas.openxmlformats.org/drawingml/2006/main">
              <a:graphicData uri="http://schemas.openxmlformats.org/drawingml/2006/picture">
                <pic:pic xmlns:pic="http://schemas.openxmlformats.org/drawingml/2006/picture">
                  <pic:nvPicPr>
                    <pic:cNvPr id="181252" name="Picture 4"/>
                    <pic:cNvPicPr>
                      <a:picLocks noChangeAspect="1" noChangeArrowheads="1"/>
                    </pic:cNvPicPr>
                  </pic:nvPicPr>
                  <pic:blipFill>
                    <a:blip r:embed="rId16"/>
                    <a:srcRect/>
                    <a:stretch>
                      <a:fillRect/>
                    </a:stretch>
                  </pic:blipFill>
                  <pic:spPr bwMode="auto">
                    <a:xfrm>
                      <a:off x="0" y="0"/>
                      <a:ext cx="4489450" cy="2609850"/>
                    </a:xfrm>
                    <a:prstGeom prst="rect">
                      <a:avLst/>
                    </a:prstGeom>
                    <a:noFill/>
                    <a:ln w="9525">
                      <a:noFill/>
                      <a:miter lim="800000"/>
                      <a:headEnd/>
                      <a:tailEnd/>
                    </a:ln>
                  </pic:spPr>
                </pic:pic>
              </a:graphicData>
            </a:graphic>
          </wp:inline>
        </w:drawing>
      </w:r>
    </w:p>
    <w:p w14:paraId="655A2E00" w14:textId="77777777" w:rsidR="00975BEB" w:rsidRDefault="00975BEB" w:rsidP="00975BEB">
      <w:pPr>
        <w:rPr>
          <w:sz w:val="24"/>
          <w:szCs w:val="24"/>
        </w:rPr>
      </w:pPr>
    </w:p>
    <w:p w14:paraId="4FA39D53" w14:textId="77777777" w:rsidR="00975BEB" w:rsidRDefault="00975BEB" w:rsidP="00975BEB">
      <w:pPr>
        <w:rPr>
          <w:sz w:val="24"/>
          <w:szCs w:val="24"/>
        </w:rPr>
      </w:pPr>
      <w:r w:rsidRPr="00975BEB">
        <w:rPr>
          <w:noProof/>
          <w:sz w:val="24"/>
          <w:szCs w:val="24"/>
        </w:rPr>
        <w:lastRenderedPageBreak/>
        <w:drawing>
          <wp:inline distT="0" distB="0" distL="0" distR="0" wp14:anchorId="652CBE09" wp14:editId="00834121">
            <wp:extent cx="3930650" cy="2984500"/>
            <wp:effectExtent l="0" t="0" r="0" b="0"/>
            <wp:docPr id="8" name="Picture 4"/>
            <wp:cNvGraphicFramePr/>
            <a:graphic xmlns:a="http://schemas.openxmlformats.org/drawingml/2006/main">
              <a:graphicData uri="http://schemas.openxmlformats.org/drawingml/2006/picture">
                <pic:pic xmlns:pic="http://schemas.openxmlformats.org/drawingml/2006/picture">
                  <pic:nvPicPr>
                    <pic:cNvPr id="182276" name="Picture 4"/>
                    <pic:cNvPicPr>
                      <a:picLocks noChangeAspect="1" noChangeArrowheads="1"/>
                    </pic:cNvPicPr>
                  </pic:nvPicPr>
                  <pic:blipFill>
                    <a:blip r:embed="rId17"/>
                    <a:srcRect/>
                    <a:stretch>
                      <a:fillRect/>
                    </a:stretch>
                  </pic:blipFill>
                  <pic:spPr bwMode="auto">
                    <a:xfrm>
                      <a:off x="0" y="0"/>
                      <a:ext cx="3931155" cy="2984884"/>
                    </a:xfrm>
                    <a:prstGeom prst="rect">
                      <a:avLst/>
                    </a:prstGeom>
                    <a:noFill/>
                    <a:ln w="9525">
                      <a:noFill/>
                      <a:miter lim="800000"/>
                      <a:headEnd/>
                      <a:tailEnd/>
                    </a:ln>
                  </pic:spPr>
                </pic:pic>
              </a:graphicData>
            </a:graphic>
          </wp:inline>
        </w:drawing>
      </w:r>
    </w:p>
    <w:p w14:paraId="52D7657F" w14:textId="77777777" w:rsidR="00975BEB" w:rsidRDefault="00975BEB" w:rsidP="00975BEB">
      <w:pPr>
        <w:rPr>
          <w:sz w:val="24"/>
          <w:szCs w:val="24"/>
        </w:rPr>
      </w:pPr>
    </w:p>
    <w:p w14:paraId="2C5DAC01" w14:textId="77777777" w:rsidR="00975BEB" w:rsidRDefault="00975BEB" w:rsidP="00975BEB">
      <w:pPr>
        <w:rPr>
          <w:sz w:val="24"/>
          <w:szCs w:val="24"/>
        </w:rPr>
      </w:pPr>
      <w:r w:rsidRPr="00975BEB">
        <w:rPr>
          <w:noProof/>
          <w:sz w:val="24"/>
          <w:szCs w:val="24"/>
        </w:rPr>
        <w:drawing>
          <wp:inline distT="0" distB="0" distL="0" distR="0" wp14:anchorId="46664B01" wp14:editId="5D585229">
            <wp:extent cx="3930650" cy="2870200"/>
            <wp:effectExtent l="0" t="0" r="0" b="0"/>
            <wp:docPr id="9" name="Picture 5"/>
            <wp:cNvGraphicFramePr/>
            <a:graphic xmlns:a="http://schemas.openxmlformats.org/drawingml/2006/main">
              <a:graphicData uri="http://schemas.openxmlformats.org/drawingml/2006/picture">
                <pic:pic xmlns:pic="http://schemas.openxmlformats.org/drawingml/2006/picture">
                  <pic:nvPicPr>
                    <pic:cNvPr id="183300" name="Picture 4"/>
                    <pic:cNvPicPr>
                      <a:picLocks noChangeAspect="1" noChangeArrowheads="1"/>
                    </pic:cNvPicPr>
                  </pic:nvPicPr>
                  <pic:blipFill>
                    <a:blip r:embed="rId18"/>
                    <a:srcRect/>
                    <a:stretch>
                      <a:fillRect/>
                    </a:stretch>
                  </pic:blipFill>
                  <pic:spPr bwMode="auto">
                    <a:xfrm>
                      <a:off x="0" y="0"/>
                      <a:ext cx="3930650" cy="2870200"/>
                    </a:xfrm>
                    <a:prstGeom prst="rect">
                      <a:avLst/>
                    </a:prstGeom>
                    <a:noFill/>
                    <a:ln w="9525">
                      <a:noFill/>
                      <a:miter lim="800000"/>
                      <a:headEnd/>
                      <a:tailEnd/>
                    </a:ln>
                  </pic:spPr>
                </pic:pic>
              </a:graphicData>
            </a:graphic>
          </wp:inline>
        </w:drawing>
      </w:r>
    </w:p>
    <w:p w14:paraId="209C674D" w14:textId="77777777" w:rsidR="00FC5759" w:rsidRDefault="00FC5759" w:rsidP="00975BEB">
      <w:pPr>
        <w:rPr>
          <w:sz w:val="24"/>
          <w:szCs w:val="24"/>
        </w:rPr>
      </w:pPr>
    </w:p>
    <w:p w14:paraId="2B33ACA5" w14:textId="77777777" w:rsidR="00FC5759" w:rsidRDefault="00FC5759" w:rsidP="00FC5759">
      <w:pPr>
        <w:rPr>
          <w:sz w:val="24"/>
          <w:szCs w:val="24"/>
        </w:rPr>
      </w:pPr>
    </w:p>
    <w:p w14:paraId="78730E34" w14:textId="7BFDF386" w:rsidR="00975BEB" w:rsidRDefault="00FC5759" w:rsidP="00FC5759">
      <w:pPr>
        <w:pStyle w:val="ListParagraph"/>
        <w:numPr>
          <w:ilvl w:val="0"/>
          <w:numId w:val="19"/>
        </w:numPr>
        <w:rPr>
          <w:sz w:val="24"/>
          <w:szCs w:val="24"/>
        </w:rPr>
      </w:pPr>
      <w:r>
        <w:rPr>
          <w:sz w:val="24"/>
          <w:szCs w:val="24"/>
        </w:rPr>
        <w:t xml:space="preserve">Each program contains a list of </w:t>
      </w:r>
      <w:proofErr w:type="gramStart"/>
      <w:r>
        <w:rPr>
          <w:sz w:val="24"/>
          <w:szCs w:val="24"/>
        </w:rPr>
        <w:t>items(</w:t>
      </w:r>
      <w:proofErr w:type="gramEnd"/>
      <w:r>
        <w:rPr>
          <w:sz w:val="24"/>
          <w:szCs w:val="24"/>
        </w:rPr>
        <w:t xml:space="preserve">LISTA, LISTB, LISTC). The ends of these lists are marked by ENDA, ENDB, ENDC. Each program contains the same set of references to these external symbols. Three of these are instruction </w:t>
      </w:r>
      <w:proofErr w:type="gramStart"/>
      <w:r>
        <w:rPr>
          <w:sz w:val="24"/>
          <w:szCs w:val="24"/>
        </w:rPr>
        <w:t>operan</w:t>
      </w:r>
      <w:r w:rsidR="00AE713C">
        <w:rPr>
          <w:sz w:val="24"/>
          <w:szCs w:val="24"/>
        </w:rPr>
        <w:t>d</w:t>
      </w:r>
      <w:r>
        <w:rPr>
          <w:sz w:val="24"/>
          <w:szCs w:val="24"/>
        </w:rPr>
        <w:t>s(</w:t>
      </w:r>
      <w:proofErr w:type="gramEnd"/>
      <w:r>
        <w:rPr>
          <w:sz w:val="24"/>
          <w:szCs w:val="24"/>
        </w:rPr>
        <w:t>RE</w:t>
      </w:r>
      <w:r w:rsidR="00DF4F8D">
        <w:rPr>
          <w:sz w:val="24"/>
          <w:szCs w:val="24"/>
        </w:rPr>
        <w:t>F</w:t>
      </w:r>
      <w:r>
        <w:rPr>
          <w:sz w:val="24"/>
          <w:szCs w:val="24"/>
        </w:rPr>
        <w:t xml:space="preserve">1,REF2,REF3). and the others are the values of data </w:t>
      </w:r>
      <w:proofErr w:type="gramStart"/>
      <w:r>
        <w:rPr>
          <w:sz w:val="24"/>
          <w:szCs w:val="24"/>
        </w:rPr>
        <w:t>words.(</w:t>
      </w:r>
      <w:proofErr w:type="gramEnd"/>
      <w:r>
        <w:rPr>
          <w:sz w:val="24"/>
          <w:szCs w:val="24"/>
        </w:rPr>
        <w:t>REF4 through REF8).</w:t>
      </w:r>
    </w:p>
    <w:p w14:paraId="70F4E00B" w14:textId="77777777" w:rsidR="00FC5759" w:rsidRPr="00FC5759" w:rsidRDefault="00FC5759" w:rsidP="00FC5759">
      <w:pPr>
        <w:pStyle w:val="ListParagraph"/>
        <w:numPr>
          <w:ilvl w:val="0"/>
          <w:numId w:val="19"/>
        </w:numPr>
        <w:rPr>
          <w:sz w:val="24"/>
          <w:szCs w:val="24"/>
        </w:rPr>
      </w:pPr>
      <w:r>
        <w:rPr>
          <w:sz w:val="24"/>
          <w:szCs w:val="24"/>
        </w:rPr>
        <w:t>Consider first re</w:t>
      </w:r>
      <w:r w:rsidR="00AE713C">
        <w:rPr>
          <w:sz w:val="24"/>
          <w:szCs w:val="24"/>
        </w:rPr>
        <w:t>f</w:t>
      </w:r>
      <w:r>
        <w:rPr>
          <w:sz w:val="24"/>
          <w:szCs w:val="24"/>
        </w:rPr>
        <w:t>erence marked REF1.For PROGA REF1 is simply a re</w:t>
      </w:r>
      <w:r w:rsidR="00AE713C">
        <w:rPr>
          <w:sz w:val="24"/>
          <w:szCs w:val="24"/>
        </w:rPr>
        <w:t>f</w:t>
      </w:r>
      <w:r>
        <w:rPr>
          <w:sz w:val="24"/>
          <w:szCs w:val="24"/>
        </w:rPr>
        <w:t xml:space="preserve">erence to a label </w:t>
      </w:r>
      <w:r w:rsidR="00AE713C">
        <w:rPr>
          <w:sz w:val="24"/>
          <w:szCs w:val="24"/>
        </w:rPr>
        <w:t xml:space="preserve">within the program. It is assembled in the usual way as PC relative </w:t>
      </w:r>
      <w:proofErr w:type="spellStart"/>
      <w:proofErr w:type="gramStart"/>
      <w:r w:rsidR="00AE713C">
        <w:rPr>
          <w:sz w:val="24"/>
          <w:szCs w:val="24"/>
        </w:rPr>
        <w:t>instruction.In</w:t>
      </w:r>
      <w:proofErr w:type="spellEnd"/>
      <w:proofErr w:type="gramEnd"/>
      <w:r w:rsidR="00AE713C">
        <w:rPr>
          <w:sz w:val="24"/>
          <w:szCs w:val="24"/>
        </w:rPr>
        <w:t xml:space="preserve"> PROGB the same operand refers to an external symbol. The assembler uses an extended format instruction with </w:t>
      </w:r>
      <w:proofErr w:type="spellStart"/>
      <w:r w:rsidR="00AE713C">
        <w:rPr>
          <w:sz w:val="24"/>
          <w:szCs w:val="24"/>
        </w:rPr>
        <w:t>addess</w:t>
      </w:r>
      <w:proofErr w:type="spellEnd"/>
      <w:r w:rsidR="00AE713C">
        <w:rPr>
          <w:sz w:val="24"/>
          <w:szCs w:val="24"/>
        </w:rPr>
        <w:t xml:space="preserve"> field set to 00000. Object program for PROGB contains a modification record instructing the loader to add the value of the symbol LISTA to this address field when the program is </w:t>
      </w:r>
      <w:proofErr w:type="spellStart"/>
      <w:proofErr w:type="gramStart"/>
      <w:r w:rsidR="00AE713C">
        <w:rPr>
          <w:sz w:val="24"/>
          <w:szCs w:val="24"/>
        </w:rPr>
        <w:t>linked.This</w:t>
      </w:r>
      <w:proofErr w:type="spellEnd"/>
      <w:proofErr w:type="gramEnd"/>
      <w:r w:rsidR="00AE713C">
        <w:rPr>
          <w:sz w:val="24"/>
          <w:szCs w:val="24"/>
        </w:rPr>
        <w:t xml:space="preserve"> </w:t>
      </w:r>
      <w:proofErr w:type="spellStart"/>
      <w:r w:rsidR="00AE713C">
        <w:rPr>
          <w:sz w:val="24"/>
          <w:szCs w:val="24"/>
        </w:rPr>
        <w:t>reerence</w:t>
      </w:r>
      <w:proofErr w:type="spellEnd"/>
      <w:r w:rsidR="00AE713C">
        <w:rPr>
          <w:sz w:val="24"/>
          <w:szCs w:val="24"/>
        </w:rPr>
        <w:t xml:space="preserve"> is handled exactly in the same way for PROGC. </w:t>
      </w:r>
    </w:p>
    <w:p w14:paraId="7D43E946" w14:textId="77777777" w:rsidR="00975BEB" w:rsidRDefault="00975BEB" w:rsidP="00975BEB">
      <w:pPr>
        <w:rPr>
          <w:sz w:val="24"/>
          <w:szCs w:val="24"/>
        </w:rPr>
      </w:pPr>
      <w:r w:rsidRPr="00975BEB">
        <w:rPr>
          <w:noProof/>
          <w:sz w:val="24"/>
          <w:szCs w:val="24"/>
        </w:rPr>
        <w:lastRenderedPageBreak/>
        <w:drawing>
          <wp:inline distT="0" distB="0" distL="0" distR="0" wp14:anchorId="2054CA4F" wp14:editId="6FE20340">
            <wp:extent cx="3536950" cy="2578100"/>
            <wp:effectExtent l="0" t="0" r="0" b="0"/>
            <wp:docPr id="10" name="Picture 6"/>
            <wp:cNvGraphicFramePr/>
            <a:graphic xmlns:a="http://schemas.openxmlformats.org/drawingml/2006/main">
              <a:graphicData uri="http://schemas.openxmlformats.org/drawingml/2006/picture">
                <pic:pic xmlns:pic="http://schemas.openxmlformats.org/drawingml/2006/picture">
                  <pic:nvPicPr>
                    <pic:cNvPr id="184324" name="Picture 4"/>
                    <pic:cNvPicPr>
                      <a:picLocks noChangeAspect="1" noChangeArrowheads="1"/>
                    </pic:cNvPicPr>
                  </pic:nvPicPr>
                  <pic:blipFill>
                    <a:blip r:embed="rId19"/>
                    <a:srcRect/>
                    <a:stretch>
                      <a:fillRect/>
                    </a:stretch>
                  </pic:blipFill>
                  <pic:spPr bwMode="auto">
                    <a:xfrm>
                      <a:off x="0" y="0"/>
                      <a:ext cx="3538824" cy="2579466"/>
                    </a:xfrm>
                    <a:prstGeom prst="rect">
                      <a:avLst/>
                    </a:prstGeom>
                    <a:noFill/>
                    <a:ln w="9525">
                      <a:noFill/>
                      <a:miter lim="800000"/>
                      <a:headEnd/>
                      <a:tailEnd/>
                    </a:ln>
                  </pic:spPr>
                </pic:pic>
              </a:graphicData>
            </a:graphic>
          </wp:inline>
        </w:drawing>
      </w:r>
    </w:p>
    <w:p w14:paraId="31591632" w14:textId="77777777" w:rsidR="00975BEB" w:rsidRDefault="00975BEB" w:rsidP="00975BEB">
      <w:pPr>
        <w:rPr>
          <w:sz w:val="24"/>
          <w:szCs w:val="24"/>
        </w:rPr>
      </w:pPr>
    </w:p>
    <w:p w14:paraId="41B54811" w14:textId="77777777" w:rsidR="00975BEB" w:rsidRDefault="00975BEB" w:rsidP="00975BEB">
      <w:pPr>
        <w:rPr>
          <w:sz w:val="24"/>
          <w:szCs w:val="24"/>
        </w:rPr>
      </w:pPr>
      <w:r w:rsidRPr="00975BEB">
        <w:rPr>
          <w:noProof/>
          <w:sz w:val="24"/>
          <w:szCs w:val="24"/>
        </w:rPr>
        <w:drawing>
          <wp:inline distT="0" distB="0" distL="0" distR="0" wp14:anchorId="4CA3A430" wp14:editId="3CDE9BAE">
            <wp:extent cx="3841750" cy="3924300"/>
            <wp:effectExtent l="0" t="0" r="0" b="0"/>
            <wp:docPr id="11" name="Picture 7"/>
            <wp:cNvGraphicFramePr/>
            <a:graphic xmlns:a="http://schemas.openxmlformats.org/drawingml/2006/main">
              <a:graphicData uri="http://schemas.openxmlformats.org/drawingml/2006/picture">
                <pic:pic xmlns:pic="http://schemas.openxmlformats.org/drawingml/2006/picture">
                  <pic:nvPicPr>
                    <pic:cNvPr id="185348" name="Picture 8"/>
                    <pic:cNvPicPr>
                      <a:picLocks noGrp="1" noChangeAspect="1" noChangeArrowheads="1"/>
                    </pic:cNvPicPr>
                  </pic:nvPicPr>
                  <pic:blipFill>
                    <a:blip r:embed="rId20"/>
                    <a:srcRect/>
                    <a:stretch>
                      <a:fillRect/>
                    </a:stretch>
                  </pic:blipFill>
                  <pic:spPr bwMode="auto">
                    <a:xfrm>
                      <a:off x="0" y="0"/>
                      <a:ext cx="3841750" cy="3924300"/>
                    </a:xfrm>
                    <a:prstGeom prst="rect">
                      <a:avLst/>
                    </a:prstGeom>
                    <a:noFill/>
                    <a:ln w="9525">
                      <a:noFill/>
                      <a:miter lim="800000"/>
                      <a:headEnd/>
                      <a:tailEnd/>
                    </a:ln>
                  </pic:spPr>
                </pic:pic>
              </a:graphicData>
            </a:graphic>
          </wp:inline>
        </w:drawing>
      </w:r>
    </w:p>
    <w:p w14:paraId="629A8E17" w14:textId="77777777" w:rsidR="00975BEB" w:rsidRDefault="00975BEB" w:rsidP="00975BEB">
      <w:pPr>
        <w:rPr>
          <w:sz w:val="24"/>
          <w:szCs w:val="24"/>
        </w:rPr>
      </w:pPr>
    </w:p>
    <w:p w14:paraId="5E49E0FE" w14:textId="77777777" w:rsidR="00975BEB" w:rsidRDefault="000E01D7" w:rsidP="00975BEB">
      <w:pPr>
        <w:rPr>
          <w:sz w:val="24"/>
          <w:szCs w:val="24"/>
        </w:rPr>
      </w:pPr>
      <w:r w:rsidRPr="000E01D7">
        <w:rPr>
          <w:noProof/>
          <w:sz w:val="24"/>
          <w:szCs w:val="24"/>
        </w:rPr>
        <w:lastRenderedPageBreak/>
        <w:drawing>
          <wp:inline distT="0" distB="0" distL="0" distR="0" wp14:anchorId="43073EAC" wp14:editId="07FC2BDF">
            <wp:extent cx="3854450" cy="3390900"/>
            <wp:effectExtent l="0" t="0" r="0" b="0"/>
            <wp:docPr id="12" name="Picture 8"/>
            <wp:cNvGraphicFramePr/>
            <a:graphic xmlns:a="http://schemas.openxmlformats.org/drawingml/2006/main">
              <a:graphicData uri="http://schemas.openxmlformats.org/drawingml/2006/picture">
                <pic:pic xmlns:pic="http://schemas.openxmlformats.org/drawingml/2006/picture">
                  <pic:nvPicPr>
                    <pic:cNvPr id="186372" name="Picture 4"/>
                    <pic:cNvPicPr>
                      <a:picLocks noChangeAspect="1" noChangeArrowheads="1"/>
                    </pic:cNvPicPr>
                  </pic:nvPicPr>
                  <pic:blipFill>
                    <a:blip r:embed="rId21"/>
                    <a:srcRect/>
                    <a:stretch>
                      <a:fillRect/>
                    </a:stretch>
                  </pic:blipFill>
                  <pic:spPr bwMode="auto">
                    <a:xfrm>
                      <a:off x="0" y="0"/>
                      <a:ext cx="3854450" cy="3390900"/>
                    </a:xfrm>
                    <a:prstGeom prst="rect">
                      <a:avLst/>
                    </a:prstGeom>
                    <a:noFill/>
                    <a:ln w="9525">
                      <a:noFill/>
                      <a:miter lim="800000"/>
                      <a:headEnd/>
                      <a:tailEnd/>
                    </a:ln>
                  </pic:spPr>
                </pic:pic>
              </a:graphicData>
            </a:graphic>
          </wp:inline>
        </w:drawing>
      </w:r>
    </w:p>
    <w:p w14:paraId="53496BE7" w14:textId="77777777" w:rsidR="000E01D7" w:rsidRDefault="000E01D7" w:rsidP="00975BEB">
      <w:pPr>
        <w:rPr>
          <w:sz w:val="24"/>
          <w:szCs w:val="24"/>
        </w:rPr>
      </w:pPr>
    </w:p>
    <w:p w14:paraId="42BD71E2" w14:textId="77777777" w:rsidR="000E01D7" w:rsidRDefault="000E01D7" w:rsidP="000E01D7">
      <w:pPr>
        <w:pStyle w:val="ListParagraph"/>
        <w:numPr>
          <w:ilvl w:val="0"/>
          <w:numId w:val="18"/>
        </w:numPr>
        <w:rPr>
          <w:sz w:val="24"/>
          <w:szCs w:val="24"/>
        </w:rPr>
      </w:pPr>
      <w:r>
        <w:rPr>
          <w:sz w:val="24"/>
          <w:szCs w:val="24"/>
        </w:rPr>
        <w:t>The figure below shows how the three programs are loaded into memory.</w:t>
      </w:r>
    </w:p>
    <w:p w14:paraId="78C6B354" w14:textId="77777777" w:rsidR="000E01D7" w:rsidRDefault="000E01D7" w:rsidP="000E01D7">
      <w:pPr>
        <w:rPr>
          <w:sz w:val="24"/>
          <w:szCs w:val="24"/>
        </w:rPr>
      </w:pPr>
    </w:p>
    <w:p w14:paraId="79DAA19C" w14:textId="77777777" w:rsidR="000E01D7" w:rsidRPr="000E01D7" w:rsidRDefault="000E01D7" w:rsidP="000E01D7">
      <w:pPr>
        <w:rPr>
          <w:sz w:val="24"/>
          <w:szCs w:val="24"/>
        </w:rPr>
        <w:sectPr w:rsidR="000E01D7" w:rsidRPr="000E01D7">
          <w:pgSz w:w="12240" w:h="15840"/>
          <w:pgMar w:top="1100" w:right="940" w:bottom="1300" w:left="1340" w:header="198" w:footer="1105" w:gutter="0"/>
          <w:cols w:space="720"/>
        </w:sectPr>
      </w:pPr>
      <w:r w:rsidRPr="000E01D7">
        <w:rPr>
          <w:noProof/>
          <w:sz w:val="24"/>
          <w:szCs w:val="24"/>
        </w:rPr>
        <w:drawing>
          <wp:inline distT="0" distB="0" distL="0" distR="0" wp14:anchorId="702BC640" wp14:editId="5A6186F3">
            <wp:extent cx="3536950" cy="3848100"/>
            <wp:effectExtent l="0" t="0" r="0" b="0"/>
            <wp:docPr id="13" name="Picture 9"/>
            <wp:cNvGraphicFramePr/>
            <a:graphic xmlns:a="http://schemas.openxmlformats.org/drawingml/2006/main">
              <a:graphicData uri="http://schemas.openxmlformats.org/drawingml/2006/picture">
                <pic:pic xmlns:pic="http://schemas.openxmlformats.org/drawingml/2006/picture">
                  <pic:nvPicPr>
                    <pic:cNvPr id="189444" name="Picture 0"/>
                    <pic:cNvPicPr>
                      <a:picLocks noChangeAspect="1" noChangeArrowheads="1"/>
                    </pic:cNvPicPr>
                  </pic:nvPicPr>
                  <pic:blipFill>
                    <a:blip r:embed="rId22"/>
                    <a:srcRect/>
                    <a:stretch>
                      <a:fillRect/>
                    </a:stretch>
                  </pic:blipFill>
                  <pic:spPr bwMode="auto">
                    <a:xfrm>
                      <a:off x="0" y="0"/>
                      <a:ext cx="3538053" cy="3849300"/>
                    </a:xfrm>
                    <a:prstGeom prst="rect">
                      <a:avLst/>
                    </a:prstGeom>
                    <a:noFill/>
                    <a:ln w="9525">
                      <a:noFill/>
                      <a:miter lim="800000"/>
                      <a:headEnd/>
                      <a:tailEnd/>
                    </a:ln>
                  </pic:spPr>
                </pic:pic>
              </a:graphicData>
            </a:graphic>
          </wp:inline>
        </w:drawing>
      </w:r>
    </w:p>
    <w:p w14:paraId="5376E6DD" w14:textId="77777777" w:rsidR="00214FB7" w:rsidRPr="00FC5759" w:rsidRDefault="00FC5759" w:rsidP="00214FB7">
      <w:pPr>
        <w:pStyle w:val="BodyText"/>
        <w:spacing w:before="11"/>
      </w:pPr>
      <w:r w:rsidRPr="00FC5759">
        <w:rPr>
          <w:noProof/>
        </w:rPr>
        <w:lastRenderedPageBreak/>
        <w:drawing>
          <wp:inline distT="0" distB="0" distL="0" distR="0" wp14:anchorId="6A83024C" wp14:editId="3EFC1EA3">
            <wp:extent cx="4464050" cy="3898900"/>
            <wp:effectExtent l="0" t="0" r="0" b="0"/>
            <wp:docPr id="14" name="Picture 10"/>
            <wp:cNvGraphicFramePr/>
            <a:graphic xmlns:a="http://schemas.openxmlformats.org/drawingml/2006/main">
              <a:graphicData uri="http://schemas.openxmlformats.org/drawingml/2006/picture">
                <pic:pic xmlns:pic="http://schemas.openxmlformats.org/drawingml/2006/picture">
                  <pic:nvPicPr>
                    <pic:cNvPr id="191492" name="Picture 0"/>
                    <pic:cNvPicPr>
                      <a:picLocks noChangeAspect="1" noChangeArrowheads="1"/>
                    </pic:cNvPicPr>
                  </pic:nvPicPr>
                  <pic:blipFill>
                    <a:blip r:embed="rId23"/>
                    <a:srcRect/>
                    <a:stretch>
                      <a:fillRect/>
                    </a:stretch>
                  </pic:blipFill>
                  <pic:spPr bwMode="auto">
                    <a:xfrm>
                      <a:off x="0" y="0"/>
                      <a:ext cx="4464050" cy="3898900"/>
                    </a:xfrm>
                    <a:prstGeom prst="rect">
                      <a:avLst/>
                    </a:prstGeom>
                    <a:noFill/>
                    <a:ln w="9525">
                      <a:noFill/>
                      <a:miter lim="800000"/>
                      <a:headEnd/>
                      <a:tailEnd/>
                    </a:ln>
                  </pic:spPr>
                </pic:pic>
              </a:graphicData>
            </a:graphic>
          </wp:inline>
        </w:drawing>
      </w:r>
    </w:p>
    <w:p w14:paraId="13839C9B" w14:textId="77777777" w:rsidR="00214FB7" w:rsidRDefault="00214FB7" w:rsidP="00214FB7">
      <w:pPr>
        <w:pStyle w:val="BodyText"/>
        <w:spacing w:before="8"/>
        <w:rPr>
          <w:sz w:val="29"/>
        </w:rPr>
      </w:pPr>
    </w:p>
    <w:p w14:paraId="3B1BA480" w14:textId="77777777" w:rsidR="00214FB7" w:rsidRDefault="00FC3644" w:rsidP="00FC3644">
      <w:pPr>
        <w:pStyle w:val="ListParagraph"/>
        <w:numPr>
          <w:ilvl w:val="0"/>
          <w:numId w:val="18"/>
        </w:numPr>
        <w:spacing w:line="360" w:lineRule="auto"/>
      </w:pPr>
      <w:r>
        <w:t>The values of REF4 through REF8 are same in all the three programs because the same source expression appeared in each program</w:t>
      </w:r>
      <w:r w:rsidR="006F0DC3">
        <w:t>.</w:t>
      </w:r>
    </w:p>
    <w:p w14:paraId="2E829333" w14:textId="77777777" w:rsidR="006F0DC3" w:rsidRDefault="006F0DC3" w:rsidP="006F0DC3">
      <w:pPr>
        <w:spacing w:line="360" w:lineRule="auto"/>
      </w:pPr>
    </w:p>
    <w:p w14:paraId="6255D70E" w14:textId="77777777" w:rsidR="006F0DC3" w:rsidRDefault="006F0DC3" w:rsidP="006F0DC3">
      <w:pPr>
        <w:spacing w:line="360" w:lineRule="auto"/>
        <w:rPr>
          <w:b/>
          <w:sz w:val="28"/>
          <w:szCs w:val="28"/>
        </w:rPr>
      </w:pPr>
      <w:r w:rsidRPr="006F0DC3">
        <w:rPr>
          <w:b/>
          <w:sz w:val="28"/>
          <w:szCs w:val="28"/>
        </w:rPr>
        <w:t>4.2.3 Algorithm and data structures for a linking loader</w:t>
      </w:r>
    </w:p>
    <w:p w14:paraId="12281186" w14:textId="77777777" w:rsidR="006F0DC3" w:rsidRDefault="007525C0" w:rsidP="007525C0">
      <w:pPr>
        <w:pStyle w:val="ListParagraph"/>
        <w:numPr>
          <w:ilvl w:val="0"/>
          <w:numId w:val="18"/>
        </w:numPr>
        <w:rPr>
          <w:sz w:val="24"/>
          <w:szCs w:val="24"/>
        </w:rPr>
      </w:pPr>
      <w:r>
        <w:rPr>
          <w:sz w:val="24"/>
          <w:szCs w:val="24"/>
        </w:rPr>
        <w:t>Consider the algorithm for a linking and relocating loader.</w:t>
      </w:r>
    </w:p>
    <w:p w14:paraId="26350890" w14:textId="77777777" w:rsidR="007525C0" w:rsidRDefault="007525C0" w:rsidP="007525C0">
      <w:pPr>
        <w:pStyle w:val="ListParagraph"/>
        <w:numPr>
          <w:ilvl w:val="0"/>
          <w:numId w:val="18"/>
        </w:numPr>
        <w:rPr>
          <w:sz w:val="24"/>
          <w:szCs w:val="24"/>
        </w:rPr>
      </w:pPr>
      <w:r>
        <w:rPr>
          <w:sz w:val="24"/>
          <w:szCs w:val="24"/>
        </w:rPr>
        <w:t>We use modification records for both relocating and linking</w:t>
      </w:r>
    </w:p>
    <w:p w14:paraId="5B964FB5" w14:textId="77777777" w:rsidR="007525C0" w:rsidRDefault="007525C0" w:rsidP="007525C0">
      <w:pPr>
        <w:pStyle w:val="ListParagraph"/>
        <w:numPr>
          <w:ilvl w:val="0"/>
          <w:numId w:val="18"/>
        </w:numPr>
        <w:rPr>
          <w:sz w:val="24"/>
          <w:szCs w:val="24"/>
        </w:rPr>
      </w:pPr>
      <w:r>
        <w:rPr>
          <w:sz w:val="24"/>
          <w:szCs w:val="24"/>
        </w:rPr>
        <w:t>This type of loader is found on SIC/XE machines whose relative addressing makes relocation unnecessary.</w:t>
      </w:r>
    </w:p>
    <w:p w14:paraId="307CB2F7" w14:textId="77777777" w:rsidR="007525C0" w:rsidRDefault="007525C0" w:rsidP="007525C0">
      <w:pPr>
        <w:pStyle w:val="ListParagraph"/>
        <w:numPr>
          <w:ilvl w:val="0"/>
          <w:numId w:val="18"/>
        </w:numPr>
        <w:rPr>
          <w:sz w:val="24"/>
          <w:szCs w:val="24"/>
        </w:rPr>
      </w:pPr>
      <w:r>
        <w:rPr>
          <w:sz w:val="24"/>
          <w:szCs w:val="24"/>
        </w:rPr>
        <w:t xml:space="preserve">Input- consists of a set </w:t>
      </w:r>
      <w:r w:rsidR="00BA568A">
        <w:rPr>
          <w:sz w:val="24"/>
          <w:szCs w:val="24"/>
        </w:rPr>
        <w:t>of object programs (control sections)</w:t>
      </w:r>
      <w:r w:rsidR="00A61478">
        <w:rPr>
          <w:sz w:val="24"/>
          <w:szCs w:val="24"/>
        </w:rPr>
        <w:t xml:space="preserve"> that are to be linked together.</w:t>
      </w:r>
    </w:p>
    <w:p w14:paraId="3AEA69E6" w14:textId="77777777" w:rsidR="00A61478" w:rsidRDefault="00A61478" w:rsidP="007525C0">
      <w:pPr>
        <w:pStyle w:val="ListParagraph"/>
        <w:numPr>
          <w:ilvl w:val="0"/>
          <w:numId w:val="18"/>
        </w:numPr>
        <w:rPr>
          <w:sz w:val="24"/>
          <w:szCs w:val="24"/>
        </w:rPr>
      </w:pPr>
      <w:r>
        <w:rPr>
          <w:sz w:val="24"/>
          <w:szCs w:val="24"/>
        </w:rPr>
        <w:t xml:space="preserve">Control sections or programs contain external references whose definition does not appear in the same program or control section. So linking </w:t>
      </w:r>
      <w:proofErr w:type="spellStart"/>
      <w:r>
        <w:rPr>
          <w:sz w:val="24"/>
          <w:szCs w:val="24"/>
        </w:rPr>
        <w:t>can not</w:t>
      </w:r>
      <w:proofErr w:type="spellEnd"/>
      <w:r>
        <w:rPr>
          <w:sz w:val="24"/>
          <w:szCs w:val="24"/>
        </w:rPr>
        <w:t xml:space="preserve"> be done until an address is assigned to the </w:t>
      </w:r>
      <w:proofErr w:type="gramStart"/>
      <w:r>
        <w:rPr>
          <w:sz w:val="24"/>
          <w:szCs w:val="24"/>
        </w:rPr>
        <w:t>external  symbol</w:t>
      </w:r>
      <w:proofErr w:type="gramEnd"/>
      <w:r>
        <w:rPr>
          <w:sz w:val="24"/>
          <w:szCs w:val="24"/>
        </w:rPr>
        <w:t xml:space="preserve">. </w:t>
      </w:r>
      <w:proofErr w:type="gramStart"/>
      <w:r>
        <w:rPr>
          <w:sz w:val="24"/>
          <w:szCs w:val="24"/>
        </w:rPr>
        <w:t>So</w:t>
      </w:r>
      <w:proofErr w:type="gramEnd"/>
      <w:r>
        <w:rPr>
          <w:sz w:val="24"/>
          <w:szCs w:val="24"/>
        </w:rPr>
        <w:t xml:space="preserve"> it requires two passes. </w:t>
      </w:r>
    </w:p>
    <w:p w14:paraId="4DED70EC" w14:textId="77777777" w:rsidR="00A61478" w:rsidRDefault="00A61478" w:rsidP="00A61478">
      <w:pPr>
        <w:pStyle w:val="ListParagraph"/>
        <w:numPr>
          <w:ilvl w:val="0"/>
          <w:numId w:val="20"/>
        </w:numPr>
        <w:rPr>
          <w:sz w:val="24"/>
          <w:szCs w:val="24"/>
        </w:rPr>
      </w:pPr>
      <w:r>
        <w:rPr>
          <w:sz w:val="24"/>
          <w:szCs w:val="24"/>
        </w:rPr>
        <w:t>Pass1- Assigns addresses to all external symbols.</w:t>
      </w:r>
    </w:p>
    <w:p w14:paraId="2911FBCE" w14:textId="77777777" w:rsidR="00A61478" w:rsidRDefault="00A61478" w:rsidP="00A61478">
      <w:pPr>
        <w:pStyle w:val="ListParagraph"/>
        <w:numPr>
          <w:ilvl w:val="0"/>
          <w:numId w:val="20"/>
        </w:numPr>
        <w:rPr>
          <w:sz w:val="24"/>
          <w:szCs w:val="24"/>
        </w:rPr>
      </w:pPr>
      <w:r>
        <w:rPr>
          <w:sz w:val="24"/>
          <w:szCs w:val="24"/>
        </w:rPr>
        <w:t>Pass2- performs the actual loading relocation and linking.</w:t>
      </w:r>
    </w:p>
    <w:p w14:paraId="31F5E128" w14:textId="77777777" w:rsidR="00A61478" w:rsidRDefault="00A61478" w:rsidP="00A61478">
      <w:pPr>
        <w:pStyle w:val="ListParagraph"/>
        <w:numPr>
          <w:ilvl w:val="0"/>
          <w:numId w:val="21"/>
        </w:numPr>
        <w:rPr>
          <w:sz w:val="24"/>
          <w:szCs w:val="24"/>
        </w:rPr>
      </w:pPr>
      <w:r>
        <w:rPr>
          <w:sz w:val="24"/>
          <w:szCs w:val="24"/>
        </w:rPr>
        <w:t xml:space="preserve">The </w:t>
      </w:r>
      <w:r w:rsidRPr="00C30443">
        <w:rPr>
          <w:b/>
          <w:sz w:val="24"/>
          <w:szCs w:val="24"/>
        </w:rPr>
        <w:t>main data structure</w:t>
      </w:r>
      <w:r>
        <w:rPr>
          <w:sz w:val="24"/>
          <w:szCs w:val="24"/>
        </w:rPr>
        <w:t xml:space="preserve"> for the li</w:t>
      </w:r>
      <w:r w:rsidR="00BE235C">
        <w:rPr>
          <w:sz w:val="24"/>
          <w:szCs w:val="24"/>
        </w:rPr>
        <w:t>n</w:t>
      </w:r>
      <w:r>
        <w:rPr>
          <w:sz w:val="24"/>
          <w:szCs w:val="24"/>
        </w:rPr>
        <w:t xml:space="preserve">king loader is an external symbol table </w:t>
      </w:r>
      <w:r w:rsidRPr="00C30443">
        <w:rPr>
          <w:b/>
          <w:sz w:val="24"/>
          <w:szCs w:val="24"/>
        </w:rPr>
        <w:t>ESTAB</w:t>
      </w:r>
      <w:r>
        <w:rPr>
          <w:sz w:val="24"/>
          <w:szCs w:val="24"/>
        </w:rPr>
        <w:t xml:space="preserve">. It is analogous to SYMTAB. </w:t>
      </w:r>
      <w:r w:rsidR="00C30443">
        <w:rPr>
          <w:sz w:val="24"/>
          <w:szCs w:val="24"/>
        </w:rPr>
        <w:t>It stores the name and address of each external symbol in the control section. The table also indicates in which control section the symbol is defined.</w:t>
      </w:r>
    </w:p>
    <w:p w14:paraId="40CB94C5" w14:textId="77777777" w:rsidR="00C30443" w:rsidRDefault="00BE235C" w:rsidP="00A61478">
      <w:pPr>
        <w:pStyle w:val="ListParagraph"/>
        <w:numPr>
          <w:ilvl w:val="0"/>
          <w:numId w:val="21"/>
        </w:numPr>
        <w:rPr>
          <w:sz w:val="24"/>
          <w:szCs w:val="24"/>
        </w:rPr>
      </w:pPr>
      <w:r>
        <w:rPr>
          <w:sz w:val="24"/>
          <w:szCs w:val="24"/>
        </w:rPr>
        <w:t xml:space="preserve">Two variables: PROGADDR- Program starting address in memory where the linked program should be loaded. Its value is supplied to the loader by the </w:t>
      </w:r>
      <w:proofErr w:type="gramStart"/>
      <w:r>
        <w:rPr>
          <w:sz w:val="24"/>
          <w:szCs w:val="24"/>
        </w:rPr>
        <w:t>OS.CSADDR</w:t>
      </w:r>
      <w:proofErr w:type="gramEnd"/>
      <w:r>
        <w:rPr>
          <w:sz w:val="24"/>
          <w:szCs w:val="24"/>
        </w:rPr>
        <w:t>-contains the starting address assigned to the control section currently being scanned by the loader.</w:t>
      </w:r>
    </w:p>
    <w:p w14:paraId="5D173037" w14:textId="77777777" w:rsidR="00576135" w:rsidRDefault="00576135" w:rsidP="00A61478">
      <w:pPr>
        <w:pStyle w:val="ListParagraph"/>
        <w:numPr>
          <w:ilvl w:val="0"/>
          <w:numId w:val="21"/>
        </w:numPr>
        <w:rPr>
          <w:sz w:val="24"/>
          <w:szCs w:val="24"/>
        </w:rPr>
      </w:pPr>
      <w:r>
        <w:rPr>
          <w:sz w:val="24"/>
          <w:szCs w:val="24"/>
        </w:rPr>
        <w:t xml:space="preserve">Example: Consider the object </w:t>
      </w:r>
      <w:proofErr w:type="gramStart"/>
      <w:r>
        <w:rPr>
          <w:sz w:val="24"/>
          <w:szCs w:val="24"/>
        </w:rPr>
        <w:t>programs  of</w:t>
      </w:r>
      <w:proofErr w:type="gramEnd"/>
      <w:r>
        <w:rPr>
          <w:sz w:val="24"/>
          <w:szCs w:val="24"/>
        </w:rPr>
        <w:t xml:space="preserve"> PROGA, PROGB, PROGC in fig 3.9 as input to the loader.</w:t>
      </w:r>
    </w:p>
    <w:p w14:paraId="5DA1A856" w14:textId="77777777" w:rsidR="00576135" w:rsidRPr="00576135" w:rsidRDefault="00576135" w:rsidP="00576135">
      <w:pPr>
        <w:rPr>
          <w:b/>
          <w:sz w:val="24"/>
          <w:szCs w:val="24"/>
        </w:rPr>
      </w:pPr>
      <w:r w:rsidRPr="00576135">
        <w:rPr>
          <w:b/>
          <w:sz w:val="24"/>
          <w:szCs w:val="24"/>
        </w:rPr>
        <w:lastRenderedPageBreak/>
        <w:t>Pass1</w:t>
      </w:r>
    </w:p>
    <w:p w14:paraId="1DC3DCD6" w14:textId="32FBD49C" w:rsidR="006F0DC3" w:rsidRDefault="00576135" w:rsidP="00576135">
      <w:pPr>
        <w:pStyle w:val="ListParagraph"/>
        <w:numPr>
          <w:ilvl w:val="0"/>
          <w:numId w:val="22"/>
        </w:numPr>
        <w:rPr>
          <w:sz w:val="24"/>
          <w:szCs w:val="24"/>
        </w:rPr>
      </w:pPr>
      <w:r>
        <w:rPr>
          <w:sz w:val="24"/>
          <w:szCs w:val="24"/>
        </w:rPr>
        <w:t xml:space="preserve">During the first </w:t>
      </w:r>
      <w:r w:rsidR="008D48F4">
        <w:rPr>
          <w:sz w:val="24"/>
          <w:szCs w:val="24"/>
        </w:rPr>
        <w:t xml:space="preserve">pass </w:t>
      </w:r>
      <w:r>
        <w:rPr>
          <w:sz w:val="24"/>
          <w:szCs w:val="24"/>
        </w:rPr>
        <w:t>the loader is concerned only with Header and Define record types in the control sections.</w:t>
      </w:r>
    </w:p>
    <w:p w14:paraId="7DFBBF4D" w14:textId="77777777" w:rsidR="00576135" w:rsidRDefault="00576135" w:rsidP="00576135">
      <w:pPr>
        <w:pStyle w:val="ListParagraph"/>
        <w:numPr>
          <w:ilvl w:val="0"/>
          <w:numId w:val="22"/>
        </w:numPr>
        <w:rPr>
          <w:sz w:val="24"/>
          <w:szCs w:val="24"/>
        </w:rPr>
      </w:pPr>
      <w:r>
        <w:rPr>
          <w:sz w:val="24"/>
          <w:szCs w:val="24"/>
        </w:rPr>
        <w:t xml:space="preserve">The beginning load address for </w:t>
      </w:r>
      <w:r w:rsidR="00533865">
        <w:rPr>
          <w:sz w:val="24"/>
          <w:szCs w:val="24"/>
        </w:rPr>
        <w:t xml:space="preserve">the linked </w:t>
      </w:r>
      <w:proofErr w:type="gramStart"/>
      <w:r w:rsidR="00533865">
        <w:rPr>
          <w:sz w:val="24"/>
          <w:szCs w:val="24"/>
        </w:rPr>
        <w:t>program(</w:t>
      </w:r>
      <w:proofErr w:type="gramEnd"/>
      <w:r w:rsidR="00533865">
        <w:rPr>
          <w:sz w:val="24"/>
          <w:szCs w:val="24"/>
        </w:rPr>
        <w:t xml:space="preserve">PROGADDR) is obtained from OS. This becomes the starting address for the first control </w:t>
      </w:r>
      <w:proofErr w:type="gramStart"/>
      <w:r w:rsidR="00533865">
        <w:rPr>
          <w:sz w:val="24"/>
          <w:szCs w:val="24"/>
        </w:rPr>
        <w:t>section(</w:t>
      </w:r>
      <w:proofErr w:type="gramEnd"/>
      <w:r w:rsidR="00533865">
        <w:rPr>
          <w:sz w:val="24"/>
          <w:szCs w:val="24"/>
        </w:rPr>
        <w:t>CSADDR).</w:t>
      </w:r>
    </w:p>
    <w:p w14:paraId="3DE6EAB4" w14:textId="77777777" w:rsidR="00533865" w:rsidRDefault="00533865" w:rsidP="00576135">
      <w:pPr>
        <w:pStyle w:val="ListParagraph"/>
        <w:numPr>
          <w:ilvl w:val="0"/>
          <w:numId w:val="22"/>
        </w:numPr>
        <w:rPr>
          <w:sz w:val="24"/>
          <w:szCs w:val="24"/>
        </w:rPr>
      </w:pPr>
      <w:r>
        <w:rPr>
          <w:sz w:val="24"/>
          <w:szCs w:val="24"/>
        </w:rPr>
        <w:t>The control section name is entered into ESTAB with value given by CSADDR.</w:t>
      </w:r>
    </w:p>
    <w:p w14:paraId="5EC6CD70" w14:textId="77777777" w:rsidR="006F0DC3" w:rsidRDefault="00533865" w:rsidP="006F0DC3">
      <w:pPr>
        <w:pStyle w:val="ListParagraph"/>
        <w:numPr>
          <w:ilvl w:val="0"/>
          <w:numId w:val="22"/>
        </w:numPr>
        <w:rPr>
          <w:sz w:val="24"/>
          <w:szCs w:val="24"/>
        </w:rPr>
      </w:pPr>
      <w:r>
        <w:rPr>
          <w:sz w:val="24"/>
          <w:szCs w:val="24"/>
        </w:rPr>
        <w:t>All external symbols appearing in the define record for the control section are also entered into ESTAB. Their addresses are obtained by adding the value specified in the Define record to CSADDR.</w:t>
      </w:r>
    </w:p>
    <w:p w14:paraId="0BC4178F" w14:textId="77777777" w:rsidR="00533865" w:rsidRDefault="00533865" w:rsidP="006F0DC3">
      <w:pPr>
        <w:pStyle w:val="ListParagraph"/>
        <w:numPr>
          <w:ilvl w:val="0"/>
          <w:numId w:val="22"/>
        </w:numPr>
        <w:rPr>
          <w:sz w:val="24"/>
          <w:szCs w:val="24"/>
        </w:rPr>
      </w:pPr>
      <w:r>
        <w:rPr>
          <w:sz w:val="24"/>
          <w:szCs w:val="24"/>
        </w:rPr>
        <w:t>When the END record is read the control section length CSLTH which was saved from the Header record is added to CSADDR. This gives the starting address for the next control section.</w:t>
      </w:r>
    </w:p>
    <w:p w14:paraId="7CC88291" w14:textId="77777777" w:rsidR="00533865" w:rsidRDefault="00533865" w:rsidP="00533865">
      <w:pPr>
        <w:rPr>
          <w:sz w:val="24"/>
          <w:szCs w:val="24"/>
        </w:rPr>
      </w:pPr>
    </w:p>
    <w:p w14:paraId="3345E8AA" w14:textId="77777777" w:rsidR="00533865" w:rsidRDefault="00533865" w:rsidP="00533865">
      <w:pPr>
        <w:pStyle w:val="ListParagraph"/>
        <w:numPr>
          <w:ilvl w:val="0"/>
          <w:numId w:val="22"/>
        </w:numPr>
        <w:rPr>
          <w:sz w:val="24"/>
          <w:szCs w:val="24"/>
        </w:rPr>
      </w:pPr>
      <w:r>
        <w:rPr>
          <w:sz w:val="24"/>
          <w:szCs w:val="24"/>
        </w:rPr>
        <w:t>At the end of pass</w:t>
      </w:r>
      <w:proofErr w:type="gramStart"/>
      <w:r>
        <w:rPr>
          <w:sz w:val="24"/>
          <w:szCs w:val="24"/>
        </w:rPr>
        <w:t>1 ,</w:t>
      </w:r>
      <w:proofErr w:type="gramEnd"/>
      <w:r>
        <w:rPr>
          <w:sz w:val="24"/>
          <w:szCs w:val="24"/>
        </w:rPr>
        <w:t xml:space="preserve"> ESTAB contains all external symbols defined in the control sections together with addresses assigned to each.</w:t>
      </w:r>
    </w:p>
    <w:p w14:paraId="1BFBA27E" w14:textId="77777777" w:rsidR="00533865" w:rsidRDefault="00533865" w:rsidP="00533865">
      <w:pPr>
        <w:rPr>
          <w:sz w:val="24"/>
          <w:szCs w:val="24"/>
        </w:rPr>
      </w:pPr>
    </w:p>
    <w:p w14:paraId="1F95825C" w14:textId="77777777" w:rsidR="00533865" w:rsidRPr="00533865" w:rsidRDefault="00533865" w:rsidP="00533865">
      <w:pPr>
        <w:pStyle w:val="ListParagraph"/>
        <w:numPr>
          <w:ilvl w:val="0"/>
          <w:numId w:val="22"/>
        </w:numPr>
        <w:rPr>
          <w:sz w:val="24"/>
          <w:szCs w:val="24"/>
        </w:rPr>
      </w:pPr>
      <w:r>
        <w:rPr>
          <w:sz w:val="24"/>
          <w:szCs w:val="24"/>
        </w:rPr>
        <w:t xml:space="preserve">Many loaders include the ability to print a </w:t>
      </w:r>
      <w:r w:rsidRPr="00533865">
        <w:rPr>
          <w:b/>
          <w:sz w:val="24"/>
          <w:szCs w:val="24"/>
        </w:rPr>
        <w:t>load map</w:t>
      </w:r>
      <w:r>
        <w:rPr>
          <w:b/>
          <w:sz w:val="24"/>
          <w:szCs w:val="24"/>
        </w:rPr>
        <w:t xml:space="preserve"> </w:t>
      </w:r>
      <w:r w:rsidRPr="00533865">
        <w:rPr>
          <w:sz w:val="24"/>
          <w:szCs w:val="24"/>
        </w:rPr>
        <w:t>that shows these symbols and their addresses.</w:t>
      </w:r>
    </w:p>
    <w:p w14:paraId="45B6BAF2" w14:textId="77777777" w:rsidR="00533865" w:rsidRDefault="00533865" w:rsidP="00533865">
      <w:pPr>
        <w:rPr>
          <w:sz w:val="24"/>
          <w:szCs w:val="24"/>
        </w:rPr>
      </w:pPr>
    </w:p>
    <w:p w14:paraId="0E2EA03F" w14:textId="77777777" w:rsidR="00933DDA" w:rsidRDefault="00933DDA" w:rsidP="00533865">
      <w:pPr>
        <w:rPr>
          <w:sz w:val="24"/>
          <w:szCs w:val="24"/>
        </w:rPr>
      </w:pPr>
    </w:p>
    <w:p w14:paraId="2DC64B8F" w14:textId="77777777" w:rsidR="00933DDA" w:rsidRDefault="00933DDA" w:rsidP="00533865">
      <w:pPr>
        <w:rPr>
          <w:sz w:val="24"/>
          <w:szCs w:val="24"/>
        </w:rPr>
      </w:pPr>
      <w:r>
        <w:rPr>
          <w:sz w:val="24"/>
          <w:szCs w:val="24"/>
        </w:rPr>
        <w:t>Output of pass1</w:t>
      </w:r>
    </w:p>
    <w:p w14:paraId="2B4D690B" w14:textId="77777777" w:rsidR="00933DDA" w:rsidRDefault="00933DDA" w:rsidP="00533865">
      <w:pPr>
        <w:rPr>
          <w:sz w:val="24"/>
          <w:szCs w:val="24"/>
        </w:rPr>
      </w:pPr>
    </w:p>
    <w:p w14:paraId="53C39865" w14:textId="77777777" w:rsidR="00933DDA" w:rsidRDefault="00933DDA" w:rsidP="00533865">
      <w:pPr>
        <w:rPr>
          <w:sz w:val="24"/>
          <w:szCs w:val="24"/>
        </w:rPr>
      </w:pPr>
      <w:r w:rsidRPr="00933DDA">
        <w:rPr>
          <w:noProof/>
          <w:sz w:val="24"/>
          <w:szCs w:val="24"/>
        </w:rPr>
        <w:drawing>
          <wp:inline distT="0" distB="0" distL="0" distR="0" wp14:anchorId="693024CF" wp14:editId="770111FB">
            <wp:extent cx="4940300" cy="3321050"/>
            <wp:effectExtent l="0" t="0" r="0" b="0"/>
            <wp:docPr id="15" name="Picture 1"/>
            <wp:cNvGraphicFramePr/>
            <a:graphic xmlns:a="http://schemas.openxmlformats.org/drawingml/2006/main">
              <a:graphicData uri="http://schemas.openxmlformats.org/drawingml/2006/picture">
                <pic:pic xmlns:pic="http://schemas.openxmlformats.org/drawingml/2006/picture">
                  <pic:nvPicPr>
                    <pic:cNvPr id="190467" name="Picture 4"/>
                    <pic:cNvPicPr>
                      <a:picLocks noChangeAspect="1" noChangeArrowheads="1"/>
                    </pic:cNvPicPr>
                  </pic:nvPicPr>
                  <pic:blipFill>
                    <a:blip r:embed="rId24"/>
                    <a:srcRect/>
                    <a:stretch>
                      <a:fillRect/>
                    </a:stretch>
                  </pic:blipFill>
                  <pic:spPr bwMode="auto">
                    <a:xfrm>
                      <a:off x="0" y="0"/>
                      <a:ext cx="4940300" cy="3321050"/>
                    </a:xfrm>
                    <a:prstGeom prst="rect">
                      <a:avLst/>
                    </a:prstGeom>
                    <a:noFill/>
                    <a:ln w="9525">
                      <a:noFill/>
                      <a:miter lim="800000"/>
                      <a:headEnd/>
                      <a:tailEnd/>
                    </a:ln>
                  </pic:spPr>
                </pic:pic>
              </a:graphicData>
            </a:graphic>
          </wp:inline>
        </w:drawing>
      </w:r>
    </w:p>
    <w:p w14:paraId="11BA4CE3" w14:textId="77777777" w:rsidR="00933DDA" w:rsidRDefault="00933DDA" w:rsidP="00533865">
      <w:pPr>
        <w:rPr>
          <w:sz w:val="24"/>
          <w:szCs w:val="24"/>
        </w:rPr>
      </w:pPr>
    </w:p>
    <w:p w14:paraId="33244D0C" w14:textId="77777777" w:rsidR="00AB2B0E" w:rsidRDefault="00AB2B0E" w:rsidP="00533865">
      <w:pPr>
        <w:rPr>
          <w:b/>
          <w:sz w:val="24"/>
          <w:szCs w:val="24"/>
        </w:rPr>
      </w:pPr>
    </w:p>
    <w:p w14:paraId="12ACA220" w14:textId="77777777" w:rsidR="00AB2B0E" w:rsidRDefault="00AB2B0E" w:rsidP="00533865">
      <w:pPr>
        <w:rPr>
          <w:b/>
          <w:sz w:val="24"/>
          <w:szCs w:val="24"/>
        </w:rPr>
      </w:pPr>
    </w:p>
    <w:p w14:paraId="03D45429" w14:textId="77777777" w:rsidR="00AB2B0E" w:rsidRDefault="00AB2B0E" w:rsidP="00533865">
      <w:pPr>
        <w:rPr>
          <w:b/>
          <w:sz w:val="24"/>
          <w:szCs w:val="24"/>
        </w:rPr>
      </w:pPr>
    </w:p>
    <w:p w14:paraId="03AD54A8" w14:textId="77777777" w:rsidR="00AB2B0E" w:rsidRDefault="00AB2B0E" w:rsidP="00533865">
      <w:pPr>
        <w:rPr>
          <w:b/>
          <w:sz w:val="24"/>
          <w:szCs w:val="24"/>
        </w:rPr>
      </w:pPr>
    </w:p>
    <w:p w14:paraId="2B956781" w14:textId="77777777" w:rsidR="00AB2B0E" w:rsidRDefault="00AB2B0E" w:rsidP="00533865">
      <w:pPr>
        <w:rPr>
          <w:b/>
          <w:sz w:val="24"/>
          <w:szCs w:val="24"/>
        </w:rPr>
      </w:pPr>
    </w:p>
    <w:p w14:paraId="1DB09BBA" w14:textId="77777777" w:rsidR="00AB2B0E" w:rsidRDefault="00AB2B0E" w:rsidP="00533865">
      <w:pPr>
        <w:rPr>
          <w:b/>
          <w:sz w:val="24"/>
          <w:szCs w:val="24"/>
        </w:rPr>
      </w:pPr>
    </w:p>
    <w:p w14:paraId="1B52FC93" w14:textId="77777777" w:rsidR="00AB2B0E" w:rsidRDefault="00AB2B0E" w:rsidP="00533865">
      <w:pPr>
        <w:rPr>
          <w:b/>
          <w:sz w:val="24"/>
          <w:szCs w:val="24"/>
        </w:rPr>
      </w:pPr>
    </w:p>
    <w:p w14:paraId="59B04A40" w14:textId="77777777" w:rsidR="00AB2B0E" w:rsidRDefault="00AB2B0E" w:rsidP="00533865">
      <w:pPr>
        <w:rPr>
          <w:b/>
          <w:sz w:val="24"/>
          <w:szCs w:val="24"/>
        </w:rPr>
      </w:pPr>
    </w:p>
    <w:p w14:paraId="5B1D5197" w14:textId="77777777" w:rsidR="00AB2B0E" w:rsidRDefault="00AB2B0E" w:rsidP="00533865">
      <w:pPr>
        <w:rPr>
          <w:b/>
          <w:sz w:val="24"/>
          <w:szCs w:val="24"/>
        </w:rPr>
      </w:pPr>
      <w:r w:rsidRPr="00AB2B0E">
        <w:rPr>
          <w:b/>
          <w:sz w:val="24"/>
          <w:szCs w:val="24"/>
        </w:rPr>
        <w:lastRenderedPageBreak/>
        <w:t>Algorithm for pass1 of a linking loader</w:t>
      </w:r>
    </w:p>
    <w:p w14:paraId="0ECFED9E" w14:textId="77777777" w:rsidR="00AB2B0E" w:rsidRPr="00AB2B0E" w:rsidRDefault="00AB2B0E" w:rsidP="00AB2B0E">
      <w:pPr>
        <w:rPr>
          <w:sz w:val="24"/>
          <w:szCs w:val="24"/>
        </w:rPr>
      </w:pPr>
    </w:p>
    <w:p w14:paraId="59DB7F1E" w14:textId="77777777" w:rsidR="00AB2B0E" w:rsidRPr="00AB2B0E" w:rsidRDefault="00AB2B0E" w:rsidP="00AB2B0E">
      <w:pPr>
        <w:rPr>
          <w:sz w:val="24"/>
          <w:szCs w:val="24"/>
        </w:rPr>
      </w:pPr>
    </w:p>
    <w:p w14:paraId="54A88EFE" w14:textId="77777777" w:rsidR="00AB2B0E" w:rsidRDefault="00AB2B0E" w:rsidP="00AB2B0E">
      <w:pPr>
        <w:rPr>
          <w:sz w:val="24"/>
          <w:szCs w:val="24"/>
        </w:rPr>
      </w:pPr>
    </w:p>
    <w:p w14:paraId="61829218" w14:textId="77777777" w:rsidR="00AB2B0E" w:rsidRDefault="00AB2B0E" w:rsidP="00AB2B0E">
      <w:pPr>
        <w:rPr>
          <w:sz w:val="24"/>
          <w:szCs w:val="24"/>
        </w:rPr>
      </w:pPr>
      <w:r w:rsidRPr="00AB2B0E">
        <w:rPr>
          <w:noProof/>
          <w:sz w:val="24"/>
          <w:szCs w:val="24"/>
        </w:rPr>
        <w:drawing>
          <wp:inline distT="0" distB="0" distL="0" distR="0" wp14:anchorId="7F1BC2E4" wp14:editId="671096A4">
            <wp:extent cx="5943600" cy="5243195"/>
            <wp:effectExtent l="0" t="0" r="0" b="0"/>
            <wp:docPr id="16" name="Picture 2"/>
            <wp:cNvGraphicFramePr/>
            <a:graphic xmlns:a="http://schemas.openxmlformats.org/drawingml/2006/main">
              <a:graphicData uri="http://schemas.openxmlformats.org/drawingml/2006/picture">
                <pic:pic xmlns:pic="http://schemas.openxmlformats.org/drawingml/2006/picture">
                  <pic:nvPicPr>
                    <pic:cNvPr id="195587" name="Picture 4"/>
                    <pic:cNvPicPr>
                      <a:picLocks noChangeAspect="1" noChangeArrowheads="1"/>
                    </pic:cNvPicPr>
                  </pic:nvPicPr>
                  <pic:blipFill>
                    <a:blip r:embed="rId25"/>
                    <a:srcRect/>
                    <a:stretch>
                      <a:fillRect/>
                    </a:stretch>
                  </pic:blipFill>
                  <pic:spPr bwMode="auto">
                    <a:xfrm>
                      <a:off x="0" y="0"/>
                      <a:ext cx="5943600" cy="5243195"/>
                    </a:xfrm>
                    <a:prstGeom prst="rect">
                      <a:avLst/>
                    </a:prstGeom>
                    <a:noFill/>
                    <a:ln w="9525">
                      <a:noFill/>
                      <a:miter lim="800000"/>
                      <a:headEnd/>
                      <a:tailEnd/>
                    </a:ln>
                  </pic:spPr>
                </pic:pic>
              </a:graphicData>
            </a:graphic>
          </wp:inline>
        </w:drawing>
      </w:r>
    </w:p>
    <w:p w14:paraId="692B8B2B" w14:textId="77777777" w:rsidR="00AB2B0E" w:rsidRDefault="00AB2B0E" w:rsidP="00AB2B0E">
      <w:pPr>
        <w:rPr>
          <w:sz w:val="24"/>
          <w:szCs w:val="24"/>
        </w:rPr>
      </w:pPr>
    </w:p>
    <w:p w14:paraId="4686D267" w14:textId="77777777" w:rsidR="00536C18" w:rsidRDefault="00536C18" w:rsidP="00AB2B0E">
      <w:pPr>
        <w:rPr>
          <w:sz w:val="24"/>
          <w:szCs w:val="24"/>
        </w:rPr>
      </w:pPr>
    </w:p>
    <w:p w14:paraId="3D4294D5" w14:textId="77777777" w:rsidR="00536C18" w:rsidRPr="00536C18" w:rsidRDefault="00536C18" w:rsidP="00AB2B0E">
      <w:pPr>
        <w:rPr>
          <w:b/>
          <w:sz w:val="24"/>
          <w:szCs w:val="24"/>
        </w:rPr>
      </w:pPr>
      <w:r w:rsidRPr="00536C18">
        <w:rPr>
          <w:b/>
          <w:sz w:val="24"/>
          <w:szCs w:val="24"/>
        </w:rPr>
        <w:t>Pass2</w:t>
      </w:r>
    </w:p>
    <w:p w14:paraId="3E5479EF" w14:textId="77777777" w:rsidR="00AB2B0E" w:rsidRDefault="00AB2B0E" w:rsidP="00AB2B0E">
      <w:pPr>
        <w:rPr>
          <w:sz w:val="24"/>
          <w:szCs w:val="24"/>
        </w:rPr>
      </w:pPr>
    </w:p>
    <w:p w14:paraId="49D69566" w14:textId="77777777" w:rsidR="00536C18" w:rsidRDefault="00536C18" w:rsidP="00536C18">
      <w:pPr>
        <w:pStyle w:val="ListParagraph"/>
        <w:numPr>
          <w:ilvl w:val="0"/>
          <w:numId w:val="23"/>
        </w:numPr>
        <w:rPr>
          <w:sz w:val="24"/>
          <w:szCs w:val="24"/>
        </w:rPr>
      </w:pPr>
      <w:r>
        <w:rPr>
          <w:sz w:val="24"/>
          <w:szCs w:val="24"/>
        </w:rPr>
        <w:t>Performs the actual loading, relocation and linking of the program.</w:t>
      </w:r>
    </w:p>
    <w:p w14:paraId="482E4026" w14:textId="77777777" w:rsidR="00536C18" w:rsidRDefault="00536C18" w:rsidP="00536C18">
      <w:pPr>
        <w:pStyle w:val="ListParagraph"/>
        <w:numPr>
          <w:ilvl w:val="0"/>
          <w:numId w:val="23"/>
        </w:numPr>
        <w:rPr>
          <w:sz w:val="24"/>
          <w:szCs w:val="24"/>
        </w:rPr>
      </w:pPr>
      <w:r>
        <w:rPr>
          <w:sz w:val="24"/>
          <w:szCs w:val="24"/>
        </w:rPr>
        <w:t xml:space="preserve">CSADDR holds the starting address of the control section currently being loaded. </w:t>
      </w:r>
    </w:p>
    <w:p w14:paraId="315FC055" w14:textId="77777777" w:rsidR="00536C18" w:rsidRDefault="00536C18" w:rsidP="00536C18">
      <w:pPr>
        <w:pStyle w:val="ListParagraph"/>
        <w:numPr>
          <w:ilvl w:val="0"/>
          <w:numId w:val="23"/>
        </w:numPr>
        <w:rPr>
          <w:sz w:val="24"/>
          <w:szCs w:val="24"/>
        </w:rPr>
      </w:pPr>
      <w:r>
        <w:rPr>
          <w:sz w:val="24"/>
          <w:szCs w:val="24"/>
        </w:rPr>
        <w:t xml:space="preserve">As each Text record is </w:t>
      </w:r>
      <w:proofErr w:type="gramStart"/>
      <w:r>
        <w:rPr>
          <w:sz w:val="24"/>
          <w:szCs w:val="24"/>
        </w:rPr>
        <w:t>read ,</w:t>
      </w:r>
      <w:proofErr w:type="gramEnd"/>
      <w:r>
        <w:rPr>
          <w:sz w:val="24"/>
          <w:szCs w:val="24"/>
        </w:rPr>
        <w:t xml:space="preserve"> the object code is moved to the specified address (plus the current value of the CSADDR).</w:t>
      </w:r>
    </w:p>
    <w:p w14:paraId="41623E24" w14:textId="77777777" w:rsidR="00536C18" w:rsidRDefault="00536C18" w:rsidP="00536C18">
      <w:pPr>
        <w:pStyle w:val="ListParagraph"/>
        <w:numPr>
          <w:ilvl w:val="0"/>
          <w:numId w:val="23"/>
        </w:numPr>
        <w:rPr>
          <w:sz w:val="24"/>
          <w:szCs w:val="24"/>
        </w:rPr>
      </w:pPr>
      <w:r>
        <w:rPr>
          <w:sz w:val="24"/>
          <w:szCs w:val="24"/>
        </w:rPr>
        <w:t xml:space="preserve">When a modification record is </w:t>
      </w:r>
      <w:proofErr w:type="gramStart"/>
      <w:r>
        <w:rPr>
          <w:sz w:val="24"/>
          <w:szCs w:val="24"/>
        </w:rPr>
        <w:t>encountered ,</w:t>
      </w:r>
      <w:proofErr w:type="gramEnd"/>
      <w:r>
        <w:rPr>
          <w:sz w:val="24"/>
          <w:szCs w:val="24"/>
        </w:rPr>
        <w:t xml:space="preserve"> the symbol whose value is to be used for modification is looked up in ESTAB. This value is then added to or subtracted </w:t>
      </w:r>
      <w:r w:rsidR="006D3E16">
        <w:rPr>
          <w:sz w:val="24"/>
          <w:szCs w:val="24"/>
        </w:rPr>
        <w:t>from the indicated location in memory.</w:t>
      </w:r>
    </w:p>
    <w:p w14:paraId="70F6CCEF" w14:textId="77777777" w:rsidR="006D3E16" w:rsidRDefault="006D3E16" w:rsidP="00536C18">
      <w:pPr>
        <w:pStyle w:val="ListParagraph"/>
        <w:numPr>
          <w:ilvl w:val="0"/>
          <w:numId w:val="23"/>
        </w:numPr>
        <w:rPr>
          <w:sz w:val="24"/>
          <w:szCs w:val="24"/>
        </w:rPr>
      </w:pPr>
      <w:r>
        <w:rPr>
          <w:sz w:val="24"/>
          <w:szCs w:val="24"/>
        </w:rPr>
        <w:t>The last step performed by the loader is transferring of control to the loaded program to begin execution.</w:t>
      </w:r>
    </w:p>
    <w:p w14:paraId="4720CF34" w14:textId="77777777" w:rsidR="006D3E16" w:rsidRDefault="006D3E16" w:rsidP="006D3E16">
      <w:pPr>
        <w:ind w:left="90"/>
        <w:rPr>
          <w:b/>
          <w:sz w:val="24"/>
          <w:szCs w:val="24"/>
        </w:rPr>
      </w:pPr>
    </w:p>
    <w:p w14:paraId="50B9EAC3" w14:textId="77777777" w:rsidR="006D3E16" w:rsidRPr="006D3E16" w:rsidRDefault="006D3E16" w:rsidP="006D3E16">
      <w:pPr>
        <w:ind w:left="90"/>
        <w:rPr>
          <w:b/>
          <w:sz w:val="24"/>
          <w:szCs w:val="24"/>
        </w:rPr>
      </w:pPr>
      <w:r w:rsidRPr="006D3E16">
        <w:rPr>
          <w:b/>
          <w:sz w:val="24"/>
          <w:szCs w:val="24"/>
        </w:rPr>
        <w:lastRenderedPageBreak/>
        <w:t>Pass2 Algorithm</w:t>
      </w:r>
    </w:p>
    <w:p w14:paraId="077011C3" w14:textId="77777777" w:rsidR="00536C18" w:rsidRDefault="00536C18" w:rsidP="00536C18">
      <w:pPr>
        <w:rPr>
          <w:sz w:val="24"/>
          <w:szCs w:val="24"/>
        </w:rPr>
      </w:pPr>
    </w:p>
    <w:p w14:paraId="71660DEC" w14:textId="77777777" w:rsidR="00933DDA" w:rsidRDefault="005D0780" w:rsidP="00536C18">
      <w:pPr>
        <w:rPr>
          <w:sz w:val="24"/>
          <w:szCs w:val="24"/>
        </w:rPr>
      </w:pPr>
      <w:r w:rsidRPr="005D0780">
        <w:rPr>
          <w:noProof/>
          <w:sz w:val="24"/>
          <w:szCs w:val="24"/>
        </w:rPr>
        <w:drawing>
          <wp:inline distT="0" distB="0" distL="0" distR="0" wp14:anchorId="02700E7D" wp14:editId="1FE87D05">
            <wp:extent cx="5943600" cy="5974080"/>
            <wp:effectExtent l="0" t="0" r="0" b="0"/>
            <wp:docPr id="17" name="Picture 3"/>
            <wp:cNvGraphicFramePr/>
            <a:graphic xmlns:a="http://schemas.openxmlformats.org/drawingml/2006/main">
              <a:graphicData uri="http://schemas.openxmlformats.org/drawingml/2006/picture">
                <pic:pic xmlns:pic="http://schemas.openxmlformats.org/drawingml/2006/picture">
                  <pic:nvPicPr>
                    <pic:cNvPr id="196611" name="Picture 4"/>
                    <pic:cNvPicPr>
                      <a:picLocks noChangeAspect="1" noChangeArrowheads="1"/>
                    </pic:cNvPicPr>
                  </pic:nvPicPr>
                  <pic:blipFill>
                    <a:blip r:embed="rId26"/>
                    <a:srcRect/>
                    <a:stretch>
                      <a:fillRect/>
                    </a:stretch>
                  </pic:blipFill>
                  <pic:spPr bwMode="auto">
                    <a:xfrm>
                      <a:off x="0" y="0"/>
                      <a:ext cx="5943600" cy="5974080"/>
                    </a:xfrm>
                    <a:prstGeom prst="rect">
                      <a:avLst/>
                    </a:prstGeom>
                    <a:noFill/>
                    <a:ln w="9525">
                      <a:noFill/>
                      <a:miter lim="800000"/>
                      <a:headEnd/>
                      <a:tailEnd/>
                    </a:ln>
                  </pic:spPr>
                </pic:pic>
              </a:graphicData>
            </a:graphic>
          </wp:inline>
        </w:drawing>
      </w:r>
    </w:p>
    <w:p w14:paraId="73311DC1" w14:textId="77777777" w:rsidR="005D0780" w:rsidRDefault="005D0780" w:rsidP="00536C18">
      <w:pPr>
        <w:rPr>
          <w:sz w:val="24"/>
          <w:szCs w:val="24"/>
        </w:rPr>
      </w:pPr>
    </w:p>
    <w:p w14:paraId="3E4F5B3E" w14:textId="77777777" w:rsidR="005D0780" w:rsidRDefault="00DE14E1" w:rsidP="00DE14E1">
      <w:pPr>
        <w:pStyle w:val="ListParagraph"/>
        <w:numPr>
          <w:ilvl w:val="0"/>
          <w:numId w:val="24"/>
        </w:numPr>
        <w:rPr>
          <w:sz w:val="24"/>
          <w:szCs w:val="24"/>
        </w:rPr>
      </w:pPr>
      <w:r>
        <w:rPr>
          <w:sz w:val="24"/>
          <w:szCs w:val="24"/>
        </w:rPr>
        <w:t>The algorithm can be made more efficient if a slight change is made in the object program format.</w:t>
      </w:r>
      <w:r w:rsidR="008827AD">
        <w:rPr>
          <w:sz w:val="24"/>
          <w:szCs w:val="24"/>
        </w:rPr>
        <w:t xml:space="preserve"> </w:t>
      </w:r>
      <w:r>
        <w:rPr>
          <w:sz w:val="24"/>
          <w:szCs w:val="24"/>
        </w:rPr>
        <w:t xml:space="preserve">that is assigning a reference number to each external symbol referred to in a control section. </w:t>
      </w:r>
      <w:r w:rsidR="008827AD">
        <w:rPr>
          <w:sz w:val="24"/>
          <w:szCs w:val="24"/>
        </w:rPr>
        <w:t>This reference number is used in modification records.</w:t>
      </w:r>
    </w:p>
    <w:p w14:paraId="056C232F" w14:textId="77777777" w:rsidR="008827AD" w:rsidRDefault="008827AD" w:rsidP="008827AD">
      <w:pPr>
        <w:rPr>
          <w:sz w:val="24"/>
          <w:szCs w:val="24"/>
        </w:rPr>
      </w:pPr>
    </w:p>
    <w:p w14:paraId="208E6465" w14:textId="77777777" w:rsidR="008827AD" w:rsidRDefault="008827AD" w:rsidP="008827AD">
      <w:pPr>
        <w:rPr>
          <w:sz w:val="24"/>
          <w:szCs w:val="24"/>
        </w:rPr>
      </w:pPr>
    </w:p>
    <w:p w14:paraId="11AE3183" w14:textId="77777777" w:rsidR="008827AD" w:rsidRDefault="008827AD" w:rsidP="008827AD">
      <w:pPr>
        <w:rPr>
          <w:sz w:val="24"/>
          <w:szCs w:val="24"/>
        </w:rPr>
      </w:pPr>
      <w:r w:rsidRPr="008827AD">
        <w:rPr>
          <w:b/>
          <w:sz w:val="32"/>
          <w:szCs w:val="32"/>
        </w:rPr>
        <w:t>4.3</w:t>
      </w:r>
      <w:r>
        <w:rPr>
          <w:sz w:val="24"/>
          <w:szCs w:val="24"/>
        </w:rPr>
        <w:t xml:space="preserve"> </w:t>
      </w:r>
      <w:r w:rsidRPr="008827AD">
        <w:rPr>
          <w:b/>
          <w:sz w:val="32"/>
          <w:szCs w:val="32"/>
        </w:rPr>
        <w:t>Machine Independent loader features</w:t>
      </w:r>
    </w:p>
    <w:p w14:paraId="62AE389E" w14:textId="77777777" w:rsidR="008827AD" w:rsidRPr="00215F13" w:rsidRDefault="008827AD" w:rsidP="008827AD">
      <w:pPr>
        <w:rPr>
          <w:b/>
          <w:sz w:val="28"/>
          <w:szCs w:val="28"/>
        </w:rPr>
      </w:pPr>
    </w:p>
    <w:p w14:paraId="50BEF0EB" w14:textId="77777777" w:rsidR="008827AD" w:rsidRPr="00215F13" w:rsidRDefault="00215F13" w:rsidP="00215F13">
      <w:pPr>
        <w:rPr>
          <w:b/>
          <w:sz w:val="28"/>
          <w:szCs w:val="28"/>
        </w:rPr>
      </w:pPr>
      <w:r w:rsidRPr="00215F13">
        <w:rPr>
          <w:b/>
          <w:sz w:val="28"/>
          <w:szCs w:val="28"/>
        </w:rPr>
        <w:t>4.3.1 Automatic Library search</w:t>
      </w:r>
    </w:p>
    <w:p w14:paraId="482D5A50" w14:textId="77777777" w:rsidR="008827AD" w:rsidRDefault="008827AD" w:rsidP="008827AD">
      <w:pPr>
        <w:rPr>
          <w:sz w:val="24"/>
          <w:szCs w:val="24"/>
        </w:rPr>
      </w:pPr>
    </w:p>
    <w:p w14:paraId="0EEE7AF8" w14:textId="77777777" w:rsidR="008827AD" w:rsidRDefault="00215F13" w:rsidP="00215F13">
      <w:pPr>
        <w:pStyle w:val="ListParagraph"/>
        <w:numPr>
          <w:ilvl w:val="0"/>
          <w:numId w:val="24"/>
        </w:numPr>
        <w:rPr>
          <w:sz w:val="24"/>
          <w:szCs w:val="24"/>
        </w:rPr>
      </w:pPr>
      <w:r>
        <w:rPr>
          <w:sz w:val="24"/>
          <w:szCs w:val="24"/>
        </w:rPr>
        <w:t xml:space="preserve">This feature allows a programmer to use standard subroutines without explicitly including them </w:t>
      </w:r>
      <w:r>
        <w:rPr>
          <w:sz w:val="24"/>
          <w:szCs w:val="24"/>
        </w:rPr>
        <w:lastRenderedPageBreak/>
        <w:t>in the program to be loaded. The routines are automatically retrieved from library as they are needed during linking.</w:t>
      </w:r>
    </w:p>
    <w:p w14:paraId="6DF02FA4" w14:textId="77777777" w:rsidR="00215F13" w:rsidRDefault="00215F13" w:rsidP="00215F13">
      <w:pPr>
        <w:rPr>
          <w:sz w:val="24"/>
          <w:szCs w:val="24"/>
        </w:rPr>
      </w:pPr>
    </w:p>
    <w:p w14:paraId="3260A595" w14:textId="77777777" w:rsidR="00215F13" w:rsidRDefault="00215F13" w:rsidP="00215F13">
      <w:pPr>
        <w:pStyle w:val="ListParagraph"/>
        <w:numPr>
          <w:ilvl w:val="0"/>
          <w:numId w:val="24"/>
        </w:numPr>
        <w:rPr>
          <w:sz w:val="24"/>
          <w:szCs w:val="24"/>
        </w:rPr>
      </w:pPr>
      <w:r>
        <w:rPr>
          <w:sz w:val="24"/>
          <w:szCs w:val="24"/>
        </w:rPr>
        <w:t xml:space="preserve">Loader can automatically include routines </w:t>
      </w:r>
      <w:proofErr w:type="gramStart"/>
      <w:r>
        <w:rPr>
          <w:sz w:val="24"/>
          <w:szCs w:val="24"/>
        </w:rPr>
        <w:t>from  a</w:t>
      </w:r>
      <w:proofErr w:type="gramEnd"/>
      <w:r>
        <w:rPr>
          <w:sz w:val="24"/>
          <w:szCs w:val="24"/>
        </w:rPr>
        <w:t xml:space="preserve"> library into the program being loaded.</w:t>
      </w:r>
    </w:p>
    <w:p w14:paraId="40BD1A79" w14:textId="77777777" w:rsidR="00215F13" w:rsidRDefault="00215F13" w:rsidP="00215F13">
      <w:pPr>
        <w:rPr>
          <w:sz w:val="24"/>
          <w:szCs w:val="24"/>
        </w:rPr>
      </w:pPr>
    </w:p>
    <w:p w14:paraId="31AD6987" w14:textId="77777777" w:rsidR="00215F13" w:rsidRDefault="00215F13" w:rsidP="00215F13">
      <w:pPr>
        <w:pStyle w:val="ListParagraph"/>
        <w:numPr>
          <w:ilvl w:val="0"/>
          <w:numId w:val="24"/>
        </w:numPr>
        <w:rPr>
          <w:sz w:val="24"/>
          <w:szCs w:val="24"/>
        </w:rPr>
      </w:pPr>
      <w:r>
        <w:rPr>
          <w:sz w:val="24"/>
          <w:szCs w:val="24"/>
        </w:rPr>
        <w:t>The programmer has to only give the subroutine name in the external reference. The routine will be automatically fetched from the library and linked with the main program.</w:t>
      </w:r>
    </w:p>
    <w:p w14:paraId="64B62427" w14:textId="77777777" w:rsidR="00215F13" w:rsidRPr="00215F13" w:rsidRDefault="00215F13" w:rsidP="00215F13">
      <w:pPr>
        <w:pStyle w:val="ListParagraph"/>
        <w:rPr>
          <w:sz w:val="24"/>
          <w:szCs w:val="24"/>
        </w:rPr>
      </w:pPr>
    </w:p>
    <w:p w14:paraId="3A95CA47" w14:textId="77777777" w:rsidR="00215F13" w:rsidRDefault="00215F13" w:rsidP="00215F13">
      <w:pPr>
        <w:pStyle w:val="ListParagraph"/>
        <w:numPr>
          <w:ilvl w:val="0"/>
          <w:numId w:val="24"/>
        </w:numPr>
        <w:rPr>
          <w:sz w:val="24"/>
          <w:szCs w:val="24"/>
        </w:rPr>
      </w:pPr>
      <w:r>
        <w:rPr>
          <w:sz w:val="24"/>
          <w:szCs w:val="24"/>
        </w:rPr>
        <w:t xml:space="preserve">Working: Enter symbols from Refer record into the symbol </w:t>
      </w:r>
      <w:proofErr w:type="gramStart"/>
      <w:r>
        <w:rPr>
          <w:sz w:val="24"/>
          <w:szCs w:val="24"/>
        </w:rPr>
        <w:t>table(</w:t>
      </w:r>
      <w:proofErr w:type="gramEnd"/>
      <w:r>
        <w:rPr>
          <w:sz w:val="24"/>
          <w:szCs w:val="24"/>
        </w:rPr>
        <w:t xml:space="preserve">ESTAB) . When the definition is encountered the address is assigned to the symbol. At the end of pass the symbols in ESTAB remain undefined represent unresolved external </w:t>
      </w:r>
      <w:proofErr w:type="gramStart"/>
      <w:r>
        <w:rPr>
          <w:sz w:val="24"/>
          <w:szCs w:val="24"/>
        </w:rPr>
        <w:t>references .</w:t>
      </w:r>
      <w:proofErr w:type="gramEnd"/>
      <w:r>
        <w:rPr>
          <w:sz w:val="24"/>
          <w:szCs w:val="24"/>
        </w:rPr>
        <w:t xml:space="preserve"> The loader searches the library for the routines and process the subroutines as if they are part of the input stream.</w:t>
      </w:r>
    </w:p>
    <w:p w14:paraId="1F7DE507" w14:textId="77777777" w:rsidR="00215F13" w:rsidRPr="00215F13" w:rsidRDefault="00215F13" w:rsidP="00215F13">
      <w:pPr>
        <w:pStyle w:val="ListParagraph"/>
        <w:rPr>
          <w:sz w:val="24"/>
          <w:szCs w:val="24"/>
        </w:rPr>
      </w:pPr>
    </w:p>
    <w:p w14:paraId="3BC81236" w14:textId="77777777" w:rsidR="0011064A" w:rsidRDefault="0011064A" w:rsidP="00215F13">
      <w:pPr>
        <w:pStyle w:val="ListParagraph"/>
        <w:numPr>
          <w:ilvl w:val="0"/>
          <w:numId w:val="24"/>
        </w:numPr>
        <w:rPr>
          <w:sz w:val="24"/>
          <w:szCs w:val="24"/>
        </w:rPr>
      </w:pPr>
      <w:r>
        <w:rPr>
          <w:sz w:val="24"/>
          <w:szCs w:val="24"/>
        </w:rPr>
        <w:t xml:space="preserve">The libraries to be searched by the loader contain assembled or compiled versions of the object </w:t>
      </w:r>
      <w:proofErr w:type="gramStart"/>
      <w:r>
        <w:rPr>
          <w:sz w:val="24"/>
          <w:szCs w:val="24"/>
        </w:rPr>
        <w:t>program(</w:t>
      </w:r>
      <w:proofErr w:type="gramEnd"/>
      <w:r>
        <w:rPr>
          <w:sz w:val="24"/>
          <w:szCs w:val="24"/>
        </w:rPr>
        <w:t>sub program). A special file structure is used for libraries. This is known as directory. This contains the name of the subroutine and a pointer to its address within the file.</w:t>
      </w:r>
    </w:p>
    <w:p w14:paraId="056F8533" w14:textId="77777777" w:rsidR="0011064A" w:rsidRPr="0011064A" w:rsidRDefault="0011064A" w:rsidP="0011064A">
      <w:pPr>
        <w:pStyle w:val="ListParagraph"/>
        <w:rPr>
          <w:sz w:val="24"/>
          <w:szCs w:val="24"/>
        </w:rPr>
      </w:pPr>
    </w:p>
    <w:p w14:paraId="2255B85E" w14:textId="77777777" w:rsidR="0011064A" w:rsidRDefault="0011064A" w:rsidP="0011064A">
      <w:pPr>
        <w:rPr>
          <w:b/>
          <w:sz w:val="28"/>
          <w:szCs w:val="28"/>
        </w:rPr>
      </w:pPr>
      <w:r w:rsidRPr="0011064A">
        <w:rPr>
          <w:b/>
          <w:sz w:val="28"/>
          <w:szCs w:val="28"/>
        </w:rPr>
        <w:t>4.3.2 Loader Options</w:t>
      </w:r>
      <w:r w:rsidR="00215F13" w:rsidRPr="0011064A">
        <w:rPr>
          <w:b/>
          <w:sz w:val="28"/>
          <w:szCs w:val="28"/>
        </w:rPr>
        <w:t xml:space="preserve"> </w:t>
      </w:r>
    </w:p>
    <w:p w14:paraId="4D8EA286" w14:textId="77777777" w:rsidR="0011064A" w:rsidRDefault="001A249E" w:rsidP="0011064A">
      <w:pPr>
        <w:pStyle w:val="ListParagraph"/>
        <w:numPr>
          <w:ilvl w:val="0"/>
          <w:numId w:val="26"/>
        </w:numPr>
        <w:rPr>
          <w:sz w:val="24"/>
          <w:szCs w:val="24"/>
        </w:rPr>
      </w:pPr>
      <w:r>
        <w:rPr>
          <w:sz w:val="24"/>
          <w:szCs w:val="24"/>
        </w:rPr>
        <w:t xml:space="preserve">Many </w:t>
      </w:r>
      <w:proofErr w:type="gramStart"/>
      <w:r>
        <w:rPr>
          <w:sz w:val="24"/>
          <w:szCs w:val="24"/>
        </w:rPr>
        <w:t>loader</w:t>
      </w:r>
      <w:proofErr w:type="gramEnd"/>
      <w:r>
        <w:rPr>
          <w:sz w:val="24"/>
          <w:szCs w:val="24"/>
        </w:rPr>
        <w:t xml:space="preserve"> allow the user to specify options that modify standard processing. </w:t>
      </w:r>
    </w:p>
    <w:p w14:paraId="73FDC73E" w14:textId="77777777" w:rsidR="001A249E" w:rsidRDefault="001A249E" w:rsidP="0011064A">
      <w:pPr>
        <w:pStyle w:val="ListParagraph"/>
        <w:numPr>
          <w:ilvl w:val="0"/>
          <w:numId w:val="26"/>
        </w:numPr>
        <w:rPr>
          <w:sz w:val="24"/>
          <w:szCs w:val="24"/>
        </w:rPr>
      </w:pPr>
      <w:r>
        <w:rPr>
          <w:sz w:val="24"/>
          <w:szCs w:val="24"/>
        </w:rPr>
        <w:t>Loaders have special command language that is used to specify options. Sometimes there is a separate input file to the loader that contains such control statements. The programmer can even include loader control statements in the source program.</w:t>
      </w:r>
    </w:p>
    <w:p w14:paraId="69D18A2F" w14:textId="77777777" w:rsidR="001A249E" w:rsidRDefault="001A249E" w:rsidP="001A249E">
      <w:pPr>
        <w:pStyle w:val="ListParagraph"/>
        <w:ind w:left="720" w:firstLine="0"/>
        <w:rPr>
          <w:sz w:val="24"/>
          <w:szCs w:val="24"/>
        </w:rPr>
      </w:pPr>
      <w:r>
        <w:rPr>
          <w:sz w:val="24"/>
          <w:szCs w:val="24"/>
        </w:rPr>
        <w:t>Some of the loader options are:</w:t>
      </w:r>
    </w:p>
    <w:p w14:paraId="26AF263C" w14:textId="77777777" w:rsidR="001A249E" w:rsidRDefault="001A249E" w:rsidP="001A249E">
      <w:pPr>
        <w:pStyle w:val="ListParagraph"/>
        <w:numPr>
          <w:ilvl w:val="0"/>
          <w:numId w:val="27"/>
        </w:numPr>
        <w:rPr>
          <w:sz w:val="24"/>
          <w:szCs w:val="24"/>
        </w:rPr>
      </w:pPr>
      <w:r>
        <w:rPr>
          <w:sz w:val="24"/>
          <w:szCs w:val="24"/>
        </w:rPr>
        <w:t>Selection of alternative sources of input:</w:t>
      </w:r>
    </w:p>
    <w:p w14:paraId="285A9AA0" w14:textId="77777777" w:rsidR="001A249E" w:rsidRDefault="001A249E" w:rsidP="001A249E">
      <w:pPr>
        <w:pStyle w:val="ListParagraph"/>
        <w:ind w:left="1440" w:firstLine="0"/>
        <w:rPr>
          <w:sz w:val="24"/>
          <w:szCs w:val="24"/>
        </w:rPr>
      </w:pPr>
      <w:r>
        <w:rPr>
          <w:sz w:val="24"/>
          <w:szCs w:val="24"/>
        </w:rPr>
        <w:t xml:space="preserve">INCLUDE </w:t>
      </w:r>
      <w:proofErr w:type="spellStart"/>
      <w:r>
        <w:rPr>
          <w:sz w:val="24"/>
          <w:szCs w:val="24"/>
        </w:rPr>
        <w:t>programname</w:t>
      </w:r>
      <w:proofErr w:type="spellEnd"/>
      <w:r>
        <w:rPr>
          <w:sz w:val="24"/>
          <w:szCs w:val="24"/>
        </w:rPr>
        <w:t>(</w:t>
      </w:r>
      <w:proofErr w:type="spellStart"/>
      <w:r>
        <w:rPr>
          <w:sz w:val="24"/>
          <w:szCs w:val="24"/>
        </w:rPr>
        <w:t>libraryname</w:t>
      </w:r>
      <w:proofErr w:type="spellEnd"/>
      <w:r>
        <w:rPr>
          <w:sz w:val="24"/>
          <w:szCs w:val="24"/>
        </w:rPr>
        <w:t>)</w:t>
      </w:r>
    </w:p>
    <w:p w14:paraId="36EAA2E6" w14:textId="77777777" w:rsidR="001A249E" w:rsidRDefault="001A249E" w:rsidP="001A249E">
      <w:pPr>
        <w:pStyle w:val="ListParagraph"/>
        <w:ind w:left="1440" w:firstLine="0"/>
        <w:rPr>
          <w:sz w:val="24"/>
          <w:szCs w:val="24"/>
        </w:rPr>
      </w:pPr>
      <w:r>
        <w:rPr>
          <w:sz w:val="24"/>
          <w:szCs w:val="24"/>
        </w:rPr>
        <w:t xml:space="preserve">This command </w:t>
      </w:r>
      <w:proofErr w:type="gramStart"/>
      <w:r>
        <w:rPr>
          <w:sz w:val="24"/>
          <w:szCs w:val="24"/>
        </w:rPr>
        <w:t>direct</w:t>
      </w:r>
      <w:proofErr w:type="gramEnd"/>
      <w:r>
        <w:rPr>
          <w:sz w:val="24"/>
          <w:szCs w:val="24"/>
        </w:rPr>
        <w:t xml:space="preserve"> the loader to read the designated object program from a library and treat it as if it were primary loader input.</w:t>
      </w:r>
    </w:p>
    <w:p w14:paraId="627822ED" w14:textId="77777777" w:rsidR="001A249E" w:rsidRDefault="001A249E" w:rsidP="001A249E">
      <w:pPr>
        <w:pStyle w:val="ListParagraph"/>
        <w:numPr>
          <w:ilvl w:val="0"/>
          <w:numId w:val="27"/>
        </w:numPr>
        <w:rPr>
          <w:sz w:val="24"/>
          <w:szCs w:val="24"/>
        </w:rPr>
      </w:pPr>
      <w:r>
        <w:rPr>
          <w:sz w:val="24"/>
          <w:szCs w:val="24"/>
        </w:rPr>
        <w:t>Command to delete external symbols or entire control section</w:t>
      </w:r>
    </w:p>
    <w:p w14:paraId="35E0C1FA" w14:textId="77777777" w:rsidR="001A249E" w:rsidRDefault="001A249E" w:rsidP="001A249E">
      <w:pPr>
        <w:pStyle w:val="ListParagraph"/>
        <w:ind w:left="1440" w:firstLine="0"/>
        <w:rPr>
          <w:sz w:val="24"/>
          <w:szCs w:val="24"/>
        </w:rPr>
      </w:pPr>
      <w:r>
        <w:rPr>
          <w:sz w:val="24"/>
          <w:szCs w:val="24"/>
        </w:rPr>
        <w:t xml:space="preserve">DELETE </w:t>
      </w:r>
      <w:proofErr w:type="spellStart"/>
      <w:r>
        <w:rPr>
          <w:sz w:val="24"/>
          <w:szCs w:val="24"/>
        </w:rPr>
        <w:t>csectname</w:t>
      </w:r>
      <w:proofErr w:type="spellEnd"/>
    </w:p>
    <w:p w14:paraId="0A7E7289" w14:textId="77777777" w:rsidR="001A249E" w:rsidRDefault="001A249E" w:rsidP="001A249E">
      <w:pPr>
        <w:pStyle w:val="ListParagraph"/>
        <w:ind w:left="1440" w:firstLine="0"/>
        <w:rPr>
          <w:sz w:val="24"/>
          <w:szCs w:val="24"/>
        </w:rPr>
      </w:pPr>
      <w:r>
        <w:rPr>
          <w:sz w:val="24"/>
          <w:szCs w:val="24"/>
        </w:rPr>
        <w:t>This instruct the loader to delete the control section from the set of programs being loaded.</w:t>
      </w:r>
    </w:p>
    <w:p w14:paraId="2FFC95A9" w14:textId="77777777" w:rsidR="001A249E" w:rsidRDefault="001A249E" w:rsidP="001A249E">
      <w:pPr>
        <w:pStyle w:val="ListParagraph"/>
        <w:numPr>
          <w:ilvl w:val="0"/>
          <w:numId w:val="27"/>
        </w:numPr>
        <w:rPr>
          <w:sz w:val="24"/>
          <w:szCs w:val="24"/>
        </w:rPr>
      </w:pPr>
      <w:r>
        <w:rPr>
          <w:sz w:val="24"/>
          <w:szCs w:val="24"/>
        </w:rPr>
        <w:t>CHANGE name</w:t>
      </w:r>
      <w:proofErr w:type="gramStart"/>
      <w:r>
        <w:rPr>
          <w:sz w:val="24"/>
          <w:szCs w:val="24"/>
        </w:rPr>
        <w:t>1,name</w:t>
      </w:r>
      <w:proofErr w:type="gramEnd"/>
      <w:r>
        <w:rPr>
          <w:sz w:val="24"/>
          <w:szCs w:val="24"/>
        </w:rPr>
        <w:t>2</w:t>
      </w:r>
    </w:p>
    <w:p w14:paraId="08064E76" w14:textId="77777777" w:rsidR="001A249E" w:rsidRDefault="001A249E" w:rsidP="001A249E">
      <w:pPr>
        <w:pStyle w:val="ListParagraph"/>
        <w:ind w:left="1440" w:firstLine="0"/>
        <w:rPr>
          <w:sz w:val="24"/>
          <w:szCs w:val="24"/>
        </w:rPr>
      </w:pPr>
      <w:r>
        <w:rPr>
          <w:sz w:val="24"/>
          <w:szCs w:val="24"/>
        </w:rPr>
        <w:t>This command causes the external symbol name1 to be changed to name2 wherever it appears in the object program.</w:t>
      </w:r>
    </w:p>
    <w:p w14:paraId="74FCC514" w14:textId="77777777" w:rsidR="001A249E" w:rsidRDefault="001A249E" w:rsidP="001A249E">
      <w:pPr>
        <w:pStyle w:val="ListParagraph"/>
        <w:ind w:left="1440" w:firstLine="0"/>
        <w:rPr>
          <w:sz w:val="24"/>
          <w:szCs w:val="24"/>
        </w:rPr>
      </w:pPr>
      <w:proofErr w:type="spellStart"/>
      <w:r>
        <w:rPr>
          <w:sz w:val="24"/>
          <w:szCs w:val="24"/>
        </w:rPr>
        <w:t>Eg</w:t>
      </w:r>
      <w:proofErr w:type="spellEnd"/>
      <w:r>
        <w:rPr>
          <w:sz w:val="24"/>
          <w:szCs w:val="24"/>
        </w:rPr>
        <w:t>: Consider the object program COPY. Here main program is COPY and the two subroutines are RDREC and WRREC. Each of these is a separate control section.</w:t>
      </w:r>
      <w:r w:rsidR="001369E9">
        <w:rPr>
          <w:sz w:val="24"/>
          <w:szCs w:val="24"/>
        </w:rPr>
        <w:t xml:space="preserve"> Suppose that a set of utility routines are available on the computer system. Two of these READ and WRITE are </w:t>
      </w:r>
      <w:proofErr w:type="spellStart"/>
      <w:r w:rsidR="001369E9">
        <w:rPr>
          <w:sz w:val="24"/>
          <w:szCs w:val="24"/>
        </w:rPr>
        <w:t>are</w:t>
      </w:r>
      <w:proofErr w:type="spellEnd"/>
      <w:r w:rsidR="001369E9">
        <w:rPr>
          <w:sz w:val="24"/>
          <w:szCs w:val="24"/>
        </w:rPr>
        <w:t xml:space="preserve"> designed to perform the same functions as RDREC and WRREC. If we want to use READ and WRITE we can give the loader commands </w:t>
      </w:r>
    </w:p>
    <w:p w14:paraId="202183A8" w14:textId="77777777" w:rsidR="001369E9" w:rsidRDefault="001369E9" w:rsidP="001A249E">
      <w:pPr>
        <w:pStyle w:val="ListParagraph"/>
        <w:ind w:left="1440" w:firstLine="0"/>
        <w:rPr>
          <w:sz w:val="24"/>
          <w:szCs w:val="24"/>
        </w:rPr>
      </w:pPr>
    </w:p>
    <w:p w14:paraId="40C49361" w14:textId="77777777" w:rsidR="001369E9" w:rsidRDefault="001369E9" w:rsidP="001A249E">
      <w:pPr>
        <w:pStyle w:val="ListParagraph"/>
        <w:ind w:left="1440" w:firstLine="0"/>
        <w:rPr>
          <w:sz w:val="24"/>
          <w:szCs w:val="24"/>
        </w:rPr>
      </w:pPr>
      <w:r>
        <w:rPr>
          <w:sz w:val="24"/>
          <w:szCs w:val="24"/>
        </w:rPr>
        <w:t>INCLUDE READ(UTLIB)</w:t>
      </w:r>
    </w:p>
    <w:p w14:paraId="5056D7CA" w14:textId="77777777" w:rsidR="001369E9" w:rsidRDefault="001369E9" w:rsidP="001A249E">
      <w:pPr>
        <w:pStyle w:val="ListParagraph"/>
        <w:ind w:left="1440" w:firstLine="0"/>
        <w:rPr>
          <w:sz w:val="24"/>
          <w:szCs w:val="24"/>
        </w:rPr>
      </w:pPr>
      <w:r>
        <w:rPr>
          <w:sz w:val="24"/>
          <w:szCs w:val="24"/>
        </w:rPr>
        <w:t>INCLUDE WRITE(UTLIB)</w:t>
      </w:r>
    </w:p>
    <w:p w14:paraId="2EA13B46" w14:textId="77777777" w:rsidR="001369E9" w:rsidRDefault="001369E9" w:rsidP="001A249E">
      <w:pPr>
        <w:pStyle w:val="ListParagraph"/>
        <w:ind w:left="1440" w:firstLine="0"/>
        <w:rPr>
          <w:sz w:val="24"/>
          <w:szCs w:val="24"/>
        </w:rPr>
      </w:pPr>
      <w:proofErr w:type="gramStart"/>
      <w:r>
        <w:rPr>
          <w:sz w:val="24"/>
          <w:szCs w:val="24"/>
        </w:rPr>
        <w:t>DELETE  RDREC</w:t>
      </w:r>
      <w:proofErr w:type="gramEnd"/>
      <w:r>
        <w:rPr>
          <w:sz w:val="24"/>
          <w:szCs w:val="24"/>
        </w:rPr>
        <w:t>, WRREC</w:t>
      </w:r>
    </w:p>
    <w:p w14:paraId="7A6BAC91" w14:textId="77777777" w:rsidR="001369E9" w:rsidRDefault="001369E9" w:rsidP="001A249E">
      <w:pPr>
        <w:pStyle w:val="ListParagraph"/>
        <w:ind w:left="1440" w:firstLine="0"/>
        <w:rPr>
          <w:sz w:val="24"/>
          <w:szCs w:val="24"/>
        </w:rPr>
      </w:pPr>
      <w:r>
        <w:rPr>
          <w:sz w:val="24"/>
          <w:szCs w:val="24"/>
        </w:rPr>
        <w:t xml:space="preserve">CHANGE </w:t>
      </w:r>
      <w:proofErr w:type="gramStart"/>
      <w:r>
        <w:rPr>
          <w:sz w:val="24"/>
          <w:szCs w:val="24"/>
        </w:rPr>
        <w:t>RDREC,READ</w:t>
      </w:r>
      <w:proofErr w:type="gramEnd"/>
    </w:p>
    <w:p w14:paraId="0FC8231A" w14:textId="77777777" w:rsidR="001369E9" w:rsidRDefault="007E7175" w:rsidP="001A249E">
      <w:pPr>
        <w:pStyle w:val="ListParagraph"/>
        <w:ind w:left="1440" w:firstLine="0"/>
        <w:rPr>
          <w:sz w:val="24"/>
          <w:szCs w:val="24"/>
        </w:rPr>
      </w:pPr>
      <w:r>
        <w:rPr>
          <w:sz w:val="24"/>
          <w:szCs w:val="24"/>
        </w:rPr>
        <w:t xml:space="preserve">CHANGE </w:t>
      </w:r>
      <w:proofErr w:type="gramStart"/>
      <w:r>
        <w:rPr>
          <w:sz w:val="24"/>
          <w:szCs w:val="24"/>
        </w:rPr>
        <w:t>WRREC,WRITE</w:t>
      </w:r>
      <w:proofErr w:type="gramEnd"/>
    </w:p>
    <w:p w14:paraId="0BF749A1" w14:textId="77777777" w:rsidR="007E7175" w:rsidRDefault="007E7175" w:rsidP="007E7175">
      <w:pPr>
        <w:pStyle w:val="ListParagraph"/>
        <w:numPr>
          <w:ilvl w:val="0"/>
          <w:numId w:val="27"/>
        </w:numPr>
        <w:rPr>
          <w:sz w:val="24"/>
          <w:szCs w:val="24"/>
        </w:rPr>
      </w:pPr>
      <w:r>
        <w:rPr>
          <w:sz w:val="24"/>
          <w:szCs w:val="24"/>
        </w:rPr>
        <w:t xml:space="preserve">Another common loader option involves the automatic inclusion of library routines to satisfy external references. Most loaders allow the user to specify alternative libraries to be searched using a statement such </w:t>
      </w:r>
      <w:proofErr w:type="gramStart"/>
      <w:r>
        <w:rPr>
          <w:sz w:val="24"/>
          <w:szCs w:val="24"/>
        </w:rPr>
        <w:t>as  LIBRARY</w:t>
      </w:r>
      <w:proofErr w:type="gramEnd"/>
      <w:r>
        <w:rPr>
          <w:sz w:val="24"/>
          <w:szCs w:val="24"/>
        </w:rPr>
        <w:t xml:space="preserve"> MYLIB . Such user specified libraries </w:t>
      </w:r>
      <w:r>
        <w:rPr>
          <w:sz w:val="24"/>
          <w:szCs w:val="24"/>
        </w:rPr>
        <w:lastRenderedPageBreak/>
        <w:t>are normally searched before the standard libraries. This allows the user to use special versions of the standard routines.</w:t>
      </w:r>
    </w:p>
    <w:p w14:paraId="28D06D45" w14:textId="77777777" w:rsidR="007E7175" w:rsidRDefault="007E7175" w:rsidP="007E7175">
      <w:pPr>
        <w:pStyle w:val="ListParagraph"/>
        <w:numPr>
          <w:ilvl w:val="0"/>
          <w:numId w:val="27"/>
        </w:numPr>
        <w:rPr>
          <w:sz w:val="24"/>
          <w:szCs w:val="24"/>
        </w:rPr>
      </w:pPr>
      <w:r>
        <w:rPr>
          <w:sz w:val="24"/>
          <w:szCs w:val="24"/>
        </w:rPr>
        <w:t xml:space="preserve">Loaders that perform automatic library search to satisfy external reference allows the user to avoid some references using the command NOCALL. </w:t>
      </w:r>
      <w:proofErr w:type="spellStart"/>
      <w:r>
        <w:rPr>
          <w:sz w:val="24"/>
          <w:szCs w:val="24"/>
        </w:rPr>
        <w:t>Eg</w:t>
      </w:r>
      <w:proofErr w:type="spellEnd"/>
      <w:r>
        <w:rPr>
          <w:sz w:val="24"/>
          <w:szCs w:val="24"/>
        </w:rPr>
        <w:t xml:space="preserve">: </w:t>
      </w:r>
      <w:proofErr w:type="gramStart"/>
      <w:r>
        <w:rPr>
          <w:sz w:val="24"/>
          <w:szCs w:val="24"/>
        </w:rPr>
        <w:t>NOCALL  STDDEV</w:t>
      </w:r>
      <w:proofErr w:type="gramEnd"/>
      <w:r>
        <w:rPr>
          <w:sz w:val="24"/>
          <w:szCs w:val="24"/>
        </w:rPr>
        <w:t>, PLOT. This av</w:t>
      </w:r>
      <w:r w:rsidR="00803592">
        <w:rPr>
          <w:sz w:val="24"/>
          <w:szCs w:val="24"/>
        </w:rPr>
        <w:t>o</w:t>
      </w:r>
      <w:r>
        <w:rPr>
          <w:sz w:val="24"/>
          <w:szCs w:val="24"/>
        </w:rPr>
        <w:t>ids the overhead of loading and linking the unwanted routines</w:t>
      </w:r>
    </w:p>
    <w:p w14:paraId="5EFCCA5A" w14:textId="77777777" w:rsidR="007E7175" w:rsidRDefault="007E7175" w:rsidP="007E7175">
      <w:pPr>
        <w:pStyle w:val="ListParagraph"/>
        <w:numPr>
          <w:ilvl w:val="0"/>
          <w:numId w:val="27"/>
        </w:numPr>
        <w:rPr>
          <w:sz w:val="24"/>
          <w:szCs w:val="24"/>
        </w:rPr>
      </w:pPr>
      <w:r>
        <w:rPr>
          <w:sz w:val="24"/>
          <w:szCs w:val="24"/>
        </w:rPr>
        <w:t>Other options:</w:t>
      </w:r>
    </w:p>
    <w:p w14:paraId="22EBDA2E" w14:textId="77777777" w:rsidR="007E7175" w:rsidRDefault="00803592" w:rsidP="00803592">
      <w:pPr>
        <w:pStyle w:val="ListParagraph"/>
        <w:numPr>
          <w:ilvl w:val="0"/>
          <w:numId w:val="28"/>
        </w:numPr>
        <w:rPr>
          <w:sz w:val="24"/>
          <w:szCs w:val="24"/>
        </w:rPr>
      </w:pPr>
      <w:r>
        <w:rPr>
          <w:sz w:val="24"/>
          <w:szCs w:val="24"/>
        </w:rPr>
        <w:t>No external reference should be resolved.</w:t>
      </w:r>
    </w:p>
    <w:p w14:paraId="4D1DD760" w14:textId="77777777" w:rsidR="00803592" w:rsidRDefault="00803592" w:rsidP="00803592">
      <w:pPr>
        <w:pStyle w:val="ListParagraph"/>
        <w:numPr>
          <w:ilvl w:val="0"/>
          <w:numId w:val="28"/>
        </w:numPr>
        <w:rPr>
          <w:sz w:val="24"/>
          <w:szCs w:val="24"/>
        </w:rPr>
      </w:pPr>
      <w:r>
        <w:rPr>
          <w:sz w:val="24"/>
          <w:szCs w:val="24"/>
        </w:rPr>
        <w:t xml:space="preserve">Specify the output from the </w:t>
      </w:r>
      <w:proofErr w:type="gramStart"/>
      <w:r>
        <w:rPr>
          <w:sz w:val="24"/>
          <w:szCs w:val="24"/>
        </w:rPr>
        <w:t>loader(</w:t>
      </w:r>
      <w:proofErr w:type="gramEnd"/>
      <w:r>
        <w:rPr>
          <w:sz w:val="24"/>
          <w:szCs w:val="24"/>
        </w:rPr>
        <w:t>load map)</w:t>
      </w:r>
    </w:p>
    <w:p w14:paraId="0CDC4E5A" w14:textId="77777777" w:rsidR="00803592" w:rsidRDefault="00803592" w:rsidP="00803592">
      <w:pPr>
        <w:pStyle w:val="ListParagraph"/>
        <w:numPr>
          <w:ilvl w:val="0"/>
          <w:numId w:val="28"/>
        </w:numPr>
        <w:rPr>
          <w:sz w:val="24"/>
          <w:szCs w:val="24"/>
        </w:rPr>
      </w:pPr>
      <w:r>
        <w:rPr>
          <w:sz w:val="24"/>
          <w:szCs w:val="24"/>
        </w:rPr>
        <w:t>Specify the location at which the execution is to begin</w:t>
      </w:r>
    </w:p>
    <w:p w14:paraId="7AB68951" w14:textId="77777777" w:rsidR="00803592" w:rsidRDefault="00803592" w:rsidP="00803592">
      <w:pPr>
        <w:rPr>
          <w:sz w:val="24"/>
          <w:szCs w:val="24"/>
        </w:rPr>
      </w:pPr>
    </w:p>
    <w:p w14:paraId="47BED239" w14:textId="77777777" w:rsidR="00803592" w:rsidRDefault="00803592" w:rsidP="00803592">
      <w:pPr>
        <w:rPr>
          <w:sz w:val="24"/>
          <w:szCs w:val="24"/>
        </w:rPr>
      </w:pPr>
    </w:p>
    <w:p w14:paraId="7E93C0D3" w14:textId="77777777" w:rsidR="00803592" w:rsidRDefault="00803592" w:rsidP="00803592">
      <w:pPr>
        <w:rPr>
          <w:sz w:val="24"/>
          <w:szCs w:val="24"/>
        </w:rPr>
      </w:pPr>
    </w:p>
    <w:p w14:paraId="055962FB" w14:textId="77777777" w:rsidR="00803592" w:rsidRPr="00803592" w:rsidRDefault="00803592" w:rsidP="00803592">
      <w:pPr>
        <w:rPr>
          <w:b/>
          <w:sz w:val="32"/>
          <w:szCs w:val="32"/>
        </w:rPr>
      </w:pPr>
      <w:r w:rsidRPr="00803592">
        <w:rPr>
          <w:b/>
          <w:sz w:val="32"/>
          <w:szCs w:val="32"/>
        </w:rPr>
        <w:t>4.4 Loader Design</w:t>
      </w:r>
    </w:p>
    <w:p w14:paraId="5136E244" w14:textId="77777777" w:rsidR="0011064A" w:rsidRDefault="00414997" w:rsidP="00414997">
      <w:pPr>
        <w:pStyle w:val="ListParagraph"/>
        <w:numPr>
          <w:ilvl w:val="0"/>
          <w:numId w:val="29"/>
        </w:numPr>
        <w:rPr>
          <w:sz w:val="24"/>
          <w:szCs w:val="24"/>
        </w:rPr>
      </w:pPr>
      <w:r>
        <w:rPr>
          <w:sz w:val="24"/>
          <w:szCs w:val="24"/>
        </w:rPr>
        <w:t xml:space="preserve">Loaders do </w:t>
      </w:r>
      <w:proofErr w:type="gramStart"/>
      <w:r>
        <w:rPr>
          <w:sz w:val="24"/>
          <w:szCs w:val="24"/>
        </w:rPr>
        <w:t>loading ,</w:t>
      </w:r>
      <w:proofErr w:type="gramEnd"/>
      <w:r>
        <w:rPr>
          <w:sz w:val="24"/>
          <w:szCs w:val="24"/>
        </w:rPr>
        <w:t xml:space="preserve"> relocation and linking.</w:t>
      </w:r>
    </w:p>
    <w:p w14:paraId="4193358D" w14:textId="77777777" w:rsidR="00414997" w:rsidRDefault="00414997" w:rsidP="00414997">
      <w:pPr>
        <w:pStyle w:val="ListParagraph"/>
        <w:numPr>
          <w:ilvl w:val="0"/>
          <w:numId w:val="29"/>
        </w:numPr>
        <w:rPr>
          <w:sz w:val="24"/>
          <w:szCs w:val="24"/>
        </w:rPr>
      </w:pPr>
      <w:r>
        <w:rPr>
          <w:sz w:val="24"/>
          <w:szCs w:val="24"/>
        </w:rPr>
        <w:t>There are 4 types</w:t>
      </w:r>
    </w:p>
    <w:p w14:paraId="477A3CD0" w14:textId="77777777" w:rsidR="00414997" w:rsidRDefault="00414997" w:rsidP="00414997">
      <w:pPr>
        <w:pStyle w:val="ListParagraph"/>
        <w:numPr>
          <w:ilvl w:val="0"/>
          <w:numId w:val="30"/>
        </w:numPr>
        <w:rPr>
          <w:sz w:val="24"/>
          <w:szCs w:val="24"/>
        </w:rPr>
      </w:pPr>
      <w:r>
        <w:rPr>
          <w:sz w:val="24"/>
          <w:szCs w:val="24"/>
        </w:rPr>
        <w:t>Linkage editor- links the program stores it in a file and later loads.</w:t>
      </w:r>
    </w:p>
    <w:p w14:paraId="377BC231" w14:textId="77777777" w:rsidR="00414997" w:rsidRDefault="00414997" w:rsidP="00414997">
      <w:pPr>
        <w:pStyle w:val="ListParagraph"/>
        <w:numPr>
          <w:ilvl w:val="0"/>
          <w:numId w:val="30"/>
        </w:numPr>
        <w:rPr>
          <w:sz w:val="24"/>
          <w:szCs w:val="24"/>
        </w:rPr>
      </w:pPr>
      <w:r>
        <w:rPr>
          <w:sz w:val="24"/>
          <w:szCs w:val="24"/>
        </w:rPr>
        <w:t>Linking loader- linking during load time</w:t>
      </w:r>
    </w:p>
    <w:p w14:paraId="21D5A858" w14:textId="77777777" w:rsidR="00414997" w:rsidRDefault="00414997" w:rsidP="00414997">
      <w:pPr>
        <w:pStyle w:val="ListParagraph"/>
        <w:numPr>
          <w:ilvl w:val="0"/>
          <w:numId w:val="30"/>
        </w:numPr>
        <w:rPr>
          <w:sz w:val="24"/>
          <w:szCs w:val="24"/>
        </w:rPr>
      </w:pPr>
      <w:r>
        <w:rPr>
          <w:sz w:val="24"/>
          <w:szCs w:val="24"/>
        </w:rPr>
        <w:t xml:space="preserve">Dynamic linking- linking during </w:t>
      </w:r>
      <w:proofErr w:type="spellStart"/>
      <w:r>
        <w:rPr>
          <w:sz w:val="24"/>
          <w:szCs w:val="24"/>
        </w:rPr>
        <w:t>execurion</w:t>
      </w:r>
      <w:proofErr w:type="spellEnd"/>
      <w:r>
        <w:rPr>
          <w:sz w:val="24"/>
          <w:szCs w:val="24"/>
        </w:rPr>
        <w:t xml:space="preserve"> time</w:t>
      </w:r>
    </w:p>
    <w:p w14:paraId="1CA809F1" w14:textId="77777777" w:rsidR="00414997" w:rsidRDefault="00414997" w:rsidP="00414997">
      <w:pPr>
        <w:pStyle w:val="ListParagraph"/>
        <w:numPr>
          <w:ilvl w:val="0"/>
          <w:numId w:val="30"/>
        </w:numPr>
        <w:rPr>
          <w:sz w:val="24"/>
          <w:szCs w:val="24"/>
        </w:rPr>
      </w:pPr>
      <w:r>
        <w:rPr>
          <w:sz w:val="24"/>
          <w:szCs w:val="24"/>
        </w:rPr>
        <w:t>Bootstrap loader- loads the first program or OS.</w:t>
      </w:r>
    </w:p>
    <w:p w14:paraId="75923173" w14:textId="77777777" w:rsidR="00414997" w:rsidRPr="00414997" w:rsidRDefault="00414997" w:rsidP="00414997">
      <w:pPr>
        <w:rPr>
          <w:b/>
          <w:sz w:val="28"/>
          <w:szCs w:val="28"/>
        </w:rPr>
      </w:pPr>
      <w:r>
        <w:rPr>
          <w:b/>
          <w:sz w:val="28"/>
          <w:szCs w:val="28"/>
        </w:rPr>
        <w:t>4.4.1</w:t>
      </w:r>
      <w:r w:rsidRPr="00414997">
        <w:rPr>
          <w:b/>
          <w:sz w:val="28"/>
          <w:szCs w:val="28"/>
        </w:rPr>
        <w:t>Differences between Linkage editor and linking loader</w:t>
      </w:r>
    </w:p>
    <w:p w14:paraId="047FECE3" w14:textId="77777777" w:rsidR="00803592" w:rsidRPr="00414997" w:rsidRDefault="00803592" w:rsidP="0011064A">
      <w:pPr>
        <w:rPr>
          <w:b/>
          <w:sz w:val="28"/>
          <w:szCs w:val="28"/>
        </w:rPr>
      </w:pPr>
    </w:p>
    <w:p w14:paraId="3AAF675A" w14:textId="77777777" w:rsidR="00803592" w:rsidRPr="00693F05" w:rsidRDefault="00414997" w:rsidP="00803592">
      <w:pPr>
        <w:rPr>
          <w:b/>
          <w:bCs/>
          <w:sz w:val="28"/>
          <w:szCs w:val="28"/>
        </w:rPr>
      </w:pPr>
      <w:r w:rsidRPr="00693F05">
        <w:rPr>
          <w:b/>
          <w:bCs/>
          <w:sz w:val="28"/>
          <w:szCs w:val="28"/>
        </w:rPr>
        <w:t>Linking loader                                                     linkage editor</w:t>
      </w:r>
    </w:p>
    <w:tbl>
      <w:tblPr>
        <w:tblStyle w:val="TableGrid"/>
        <w:tblW w:w="0" w:type="auto"/>
        <w:tblLook w:val="04A0" w:firstRow="1" w:lastRow="0" w:firstColumn="1" w:lastColumn="0" w:noHBand="0" w:noVBand="1"/>
      </w:tblPr>
      <w:tblGrid>
        <w:gridCol w:w="5088"/>
        <w:gridCol w:w="5088"/>
      </w:tblGrid>
      <w:tr w:rsidR="00414997" w14:paraId="0F0A4EB6" w14:textId="77777777" w:rsidTr="0047143E">
        <w:trPr>
          <w:trHeight w:val="4722"/>
        </w:trPr>
        <w:tc>
          <w:tcPr>
            <w:tcW w:w="5088" w:type="dxa"/>
          </w:tcPr>
          <w:p w14:paraId="761CCBF2" w14:textId="77777777" w:rsidR="00493D8B" w:rsidRDefault="00414997" w:rsidP="00414997">
            <w:pPr>
              <w:pStyle w:val="ListParagraph"/>
              <w:numPr>
                <w:ilvl w:val="0"/>
                <w:numId w:val="31"/>
              </w:numPr>
              <w:rPr>
                <w:sz w:val="24"/>
                <w:szCs w:val="24"/>
              </w:rPr>
            </w:pPr>
            <w:r>
              <w:rPr>
                <w:sz w:val="24"/>
                <w:szCs w:val="24"/>
              </w:rPr>
              <w:t xml:space="preserve">Performs all linking and relocation operations and loads the linked </w:t>
            </w:r>
            <w:r w:rsidR="00493D8B">
              <w:rPr>
                <w:sz w:val="24"/>
                <w:szCs w:val="24"/>
              </w:rPr>
              <w:t>program directly into memory for</w:t>
            </w:r>
            <w:r>
              <w:rPr>
                <w:sz w:val="24"/>
                <w:szCs w:val="24"/>
              </w:rPr>
              <w:t xml:space="preserve"> execution</w:t>
            </w:r>
          </w:p>
          <w:p w14:paraId="49C90477" w14:textId="77777777" w:rsidR="00493D8B" w:rsidRPr="00493D8B" w:rsidRDefault="00493D8B" w:rsidP="00493D8B"/>
          <w:p w14:paraId="3FBD2551" w14:textId="77777777" w:rsidR="00493D8B" w:rsidRDefault="00493D8B" w:rsidP="00493D8B"/>
          <w:p w14:paraId="564D7755" w14:textId="77777777" w:rsidR="00414997" w:rsidRDefault="00493D8B" w:rsidP="00493D8B">
            <w:pPr>
              <w:pStyle w:val="ListParagraph"/>
              <w:numPr>
                <w:ilvl w:val="0"/>
                <w:numId w:val="31"/>
              </w:numPr>
            </w:pPr>
            <w:r>
              <w:t>A linking loader searches the library and resolves external references every time the program is executed.</w:t>
            </w:r>
          </w:p>
          <w:p w14:paraId="74E7C8B9" w14:textId="77777777" w:rsidR="00493D8B" w:rsidRDefault="00493D8B" w:rsidP="00493D8B"/>
          <w:p w14:paraId="7B0C6108" w14:textId="77777777" w:rsidR="00493D8B" w:rsidRDefault="00493D8B" w:rsidP="00493D8B"/>
          <w:p w14:paraId="24F36B9D" w14:textId="77777777" w:rsidR="00493D8B" w:rsidRDefault="00493D8B" w:rsidP="00493D8B"/>
          <w:p w14:paraId="29743BAE" w14:textId="77777777" w:rsidR="0047143E" w:rsidRDefault="0047143E" w:rsidP="00493D8B">
            <w:pPr>
              <w:pStyle w:val="ListParagraph"/>
              <w:numPr>
                <w:ilvl w:val="0"/>
                <w:numId w:val="31"/>
              </w:numPr>
            </w:pPr>
            <w:r>
              <w:t>More than one pass required.</w:t>
            </w:r>
          </w:p>
          <w:p w14:paraId="6B224D49" w14:textId="77777777" w:rsidR="0047143E" w:rsidRPr="0047143E" w:rsidRDefault="0047143E" w:rsidP="0047143E"/>
          <w:p w14:paraId="1DFBE9E0" w14:textId="77777777" w:rsidR="0047143E" w:rsidRPr="0047143E" w:rsidRDefault="0047143E" w:rsidP="0047143E"/>
          <w:p w14:paraId="6447EFB1" w14:textId="77777777" w:rsidR="0047143E" w:rsidRPr="0047143E" w:rsidRDefault="0047143E" w:rsidP="0047143E"/>
          <w:p w14:paraId="36C357C8" w14:textId="77777777" w:rsidR="0047143E" w:rsidRDefault="0047143E" w:rsidP="0047143E"/>
          <w:p w14:paraId="7F0B5E82" w14:textId="77777777" w:rsidR="00493D8B" w:rsidRPr="0047143E" w:rsidRDefault="00493D8B" w:rsidP="0047143E">
            <w:pPr>
              <w:pStyle w:val="ListParagraph"/>
              <w:ind w:left="720" w:firstLine="0"/>
            </w:pPr>
          </w:p>
        </w:tc>
        <w:tc>
          <w:tcPr>
            <w:tcW w:w="5088" w:type="dxa"/>
          </w:tcPr>
          <w:p w14:paraId="72358CAC" w14:textId="77777777" w:rsidR="00414997" w:rsidRDefault="00414997" w:rsidP="00414997">
            <w:pPr>
              <w:pStyle w:val="ListParagraph"/>
              <w:numPr>
                <w:ilvl w:val="0"/>
                <w:numId w:val="32"/>
              </w:numPr>
              <w:rPr>
                <w:sz w:val="24"/>
                <w:szCs w:val="24"/>
              </w:rPr>
            </w:pPr>
            <w:r>
              <w:rPr>
                <w:sz w:val="24"/>
                <w:szCs w:val="24"/>
              </w:rPr>
              <w:t>Produces a linked version of the program called load module which is written to a file for later execution</w:t>
            </w:r>
          </w:p>
          <w:p w14:paraId="0B628E9C" w14:textId="77777777" w:rsidR="00493D8B" w:rsidRDefault="00493D8B" w:rsidP="00493D8B">
            <w:pPr>
              <w:pStyle w:val="ListParagraph"/>
              <w:ind w:left="720" w:firstLine="0"/>
              <w:rPr>
                <w:sz w:val="24"/>
                <w:szCs w:val="24"/>
              </w:rPr>
            </w:pPr>
          </w:p>
          <w:p w14:paraId="5F05AE58" w14:textId="77777777" w:rsidR="00493D8B" w:rsidRDefault="00493D8B" w:rsidP="00493D8B">
            <w:pPr>
              <w:pStyle w:val="ListParagraph"/>
              <w:ind w:left="720" w:firstLine="0"/>
              <w:rPr>
                <w:sz w:val="24"/>
                <w:szCs w:val="24"/>
              </w:rPr>
            </w:pPr>
          </w:p>
          <w:p w14:paraId="77FE3E3B" w14:textId="77777777" w:rsidR="00493D8B" w:rsidRDefault="006F479C" w:rsidP="00493D8B">
            <w:pPr>
              <w:pStyle w:val="ListParagraph"/>
              <w:numPr>
                <w:ilvl w:val="0"/>
                <w:numId w:val="32"/>
              </w:numPr>
              <w:rPr>
                <w:sz w:val="24"/>
                <w:szCs w:val="24"/>
              </w:rPr>
            </w:pPr>
            <w:r>
              <w:rPr>
                <w:sz w:val="24"/>
                <w:szCs w:val="24"/>
              </w:rPr>
              <w:t>Resolution of external references and library searching are only performed once.</w:t>
            </w:r>
          </w:p>
          <w:p w14:paraId="6FA65C96" w14:textId="77777777" w:rsidR="006F479C" w:rsidRDefault="006F479C" w:rsidP="006F479C">
            <w:pPr>
              <w:rPr>
                <w:sz w:val="24"/>
                <w:szCs w:val="24"/>
              </w:rPr>
            </w:pPr>
          </w:p>
          <w:p w14:paraId="5C3AC9C5" w14:textId="77777777" w:rsidR="006F479C" w:rsidRDefault="006F479C" w:rsidP="006F479C">
            <w:pPr>
              <w:rPr>
                <w:sz w:val="24"/>
                <w:szCs w:val="24"/>
              </w:rPr>
            </w:pPr>
          </w:p>
          <w:p w14:paraId="565B7E54" w14:textId="77777777" w:rsidR="006F479C" w:rsidRPr="003350F1" w:rsidRDefault="0047143E" w:rsidP="003350F1">
            <w:pPr>
              <w:pStyle w:val="ListParagraph"/>
              <w:numPr>
                <w:ilvl w:val="0"/>
                <w:numId w:val="32"/>
              </w:numPr>
              <w:rPr>
                <w:sz w:val="24"/>
                <w:szCs w:val="24"/>
              </w:rPr>
            </w:pPr>
            <w:r>
              <w:rPr>
                <w:sz w:val="24"/>
                <w:szCs w:val="24"/>
              </w:rPr>
              <w:t>The loading can be accomplished in one pass and no external symbol table required, much less overhead than a linking loader.</w:t>
            </w:r>
          </w:p>
        </w:tc>
      </w:tr>
    </w:tbl>
    <w:p w14:paraId="197A48B4" w14:textId="77777777" w:rsidR="00215F13" w:rsidRDefault="00215F13" w:rsidP="00803592">
      <w:pPr>
        <w:rPr>
          <w:sz w:val="24"/>
          <w:szCs w:val="24"/>
        </w:rPr>
      </w:pPr>
    </w:p>
    <w:p w14:paraId="0343D7CB" w14:textId="77777777" w:rsidR="0047143E" w:rsidRDefault="0047143E" w:rsidP="00803592">
      <w:pPr>
        <w:rPr>
          <w:sz w:val="24"/>
          <w:szCs w:val="24"/>
        </w:rPr>
      </w:pPr>
    </w:p>
    <w:p w14:paraId="5CBA3546" w14:textId="77777777" w:rsidR="0047143E" w:rsidRDefault="00F865CB" w:rsidP="00803592">
      <w:pPr>
        <w:rPr>
          <w:sz w:val="24"/>
          <w:szCs w:val="24"/>
        </w:rPr>
      </w:pPr>
      <w:r w:rsidRPr="00F865CB">
        <w:rPr>
          <w:noProof/>
          <w:sz w:val="24"/>
          <w:szCs w:val="24"/>
        </w:rPr>
        <w:lastRenderedPageBreak/>
        <w:drawing>
          <wp:inline distT="0" distB="0" distL="0" distR="0" wp14:anchorId="3510F7B8" wp14:editId="66FC2296">
            <wp:extent cx="4159250" cy="3486150"/>
            <wp:effectExtent l="0" t="0" r="0" b="0"/>
            <wp:docPr id="20" name="Picture 4"/>
            <wp:cNvGraphicFramePr/>
            <a:graphic xmlns:a="http://schemas.openxmlformats.org/drawingml/2006/main">
              <a:graphicData uri="http://schemas.openxmlformats.org/drawingml/2006/picture">
                <pic:pic xmlns:pic="http://schemas.openxmlformats.org/drawingml/2006/picture">
                  <pic:nvPicPr>
                    <pic:cNvPr id="205828" name="Picture 0"/>
                    <pic:cNvPicPr>
                      <a:picLocks noChangeAspect="1" noChangeArrowheads="1"/>
                    </pic:cNvPicPr>
                  </pic:nvPicPr>
                  <pic:blipFill>
                    <a:blip r:embed="rId27"/>
                    <a:srcRect/>
                    <a:stretch>
                      <a:fillRect/>
                    </a:stretch>
                  </pic:blipFill>
                  <pic:spPr bwMode="auto">
                    <a:xfrm>
                      <a:off x="0" y="0"/>
                      <a:ext cx="4160607" cy="3487287"/>
                    </a:xfrm>
                    <a:prstGeom prst="rect">
                      <a:avLst/>
                    </a:prstGeom>
                    <a:noFill/>
                    <a:ln w="9525">
                      <a:noFill/>
                      <a:miter lim="800000"/>
                      <a:headEnd/>
                      <a:tailEnd/>
                    </a:ln>
                  </pic:spPr>
                </pic:pic>
              </a:graphicData>
            </a:graphic>
          </wp:inline>
        </w:drawing>
      </w:r>
    </w:p>
    <w:p w14:paraId="6E9AB6EA" w14:textId="77777777" w:rsidR="00F865CB" w:rsidRDefault="00F865CB" w:rsidP="00803592">
      <w:pPr>
        <w:rPr>
          <w:sz w:val="24"/>
          <w:szCs w:val="24"/>
        </w:rPr>
      </w:pPr>
    </w:p>
    <w:p w14:paraId="406822D9" w14:textId="77777777" w:rsidR="00F865CB" w:rsidRDefault="00F865CB" w:rsidP="00803592">
      <w:pPr>
        <w:rPr>
          <w:sz w:val="24"/>
          <w:szCs w:val="24"/>
        </w:rPr>
      </w:pPr>
    </w:p>
    <w:p w14:paraId="760DB1C6" w14:textId="77777777" w:rsidR="00576418" w:rsidRDefault="00576418" w:rsidP="00803592">
      <w:pPr>
        <w:rPr>
          <w:b/>
          <w:sz w:val="24"/>
          <w:szCs w:val="24"/>
        </w:rPr>
      </w:pPr>
      <w:r w:rsidRPr="00576418">
        <w:rPr>
          <w:b/>
          <w:sz w:val="24"/>
          <w:szCs w:val="24"/>
        </w:rPr>
        <w:t>Advantages of Linkage editors</w:t>
      </w:r>
    </w:p>
    <w:p w14:paraId="0669FC0F" w14:textId="77777777" w:rsidR="00576418" w:rsidRDefault="00576418" w:rsidP="00576418">
      <w:pPr>
        <w:rPr>
          <w:sz w:val="24"/>
          <w:szCs w:val="24"/>
        </w:rPr>
      </w:pPr>
    </w:p>
    <w:p w14:paraId="2AF77A22" w14:textId="77777777" w:rsidR="00576418" w:rsidRDefault="002030BB" w:rsidP="002030BB">
      <w:pPr>
        <w:pStyle w:val="ListParagraph"/>
        <w:numPr>
          <w:ilvl w:val="0"/>
          <w:numId w:val="34"/>
        </w:numPr>
        <w:rPr>
          <w:sz w:val="24"/>
          <w:szCs w:val="24"/>
        </w:rPr>
      </w:pPr>
      <w:r>
        <w:rPr>
          <w:sz w:val="24"/>
          <w:szCs w:val="24"/>
        </w:rPr>
        <w:t xml:space="preserve">Linkage editors can perform many useful functions besides simply preparing an object program for execution. Consider the example, a program PLANNER that uses a large number of subroutines. Suppose that one subroutine called PROJECT is changed. After new version of PROJECT is assembled </w:t>
      </w:r>
      <w:r w:rsidR="001A71EE">
        <w:rPr>
          <w:sz w:val="24"/>
          <w:szCs w:val="24"/>
        </w:rPr>
        <w:t xml:space="preserve">the linkage editor can be used to replace this subroutine in the linked version of PLANNER. </w:t>
      </w:r>
    </w:p>
    <w:p w14:paraId="7315240B" w14:textId="77777777" w:rsidR="001A71EE" w:rsidRDefault="001A71EE" w:rsidP="001A71EE">
      <w:pPr>
        <w:pStyle w:val="ListParagraph"/>
        <w:ind w:left="540" w:firstLine="0"/>
        <w:rPr>
          <w:sz w:val="24"/>
          <w:szCs w:val="24"/>
        </w:rPr>
      </w:pPr>
      <w:r>
        <w:rPr>
          <w:sz w:val="24"/>
          <w:szCs w:val="24"/>
        </w:rPr>
        <w:t>INCLUDE   PLANNER(PROGLIB)</w:t>
      </w:r>
    </w:p>
    <w:p w14:paraId="0D14B4F5" w14:textId="77777777" w:rsidR="001A71EE" w:rsidRDefault="001A71EE" w:rsidP="001A71EE">
      <w:pPr>
        <w:pStyle w:val="ListParagraph"/>
        <w:ind w:left="540" w:firstLine="0"/>
        <w:rPr>
          <w:sz w:val="24"/>
          <w:szCs w:val="24"/>
        </w:rPr>
      </w:pPr>
      <w:r>
        <w:rPr>
          <w:sz w:val="24"/>
          <w:szCs w:val="24"/>
        </w:rPr>
        <w:t xml:space="preserve">DELETE     PROJECT         </w:t>
      </w:r>
      <w:proofErr w:type="gramStart"/>
      <w:r>
        <w:rPr>
          <w:sz w:val="24"/>
          <w:szCs w:val="24"/>
        </w:rPr>
        <w:t xml:space="preserve">   (</w:t>
      </w:r>
      <w:proofErr w:type="gramEnd"/>
      <w:r>
        <w:rPr>
          <w:sz w:val="24"/>
          <w:szCs w:val="24"/>
        </w:rPr>
        <w:t>delete from existing planner)</w:t>
      </w:r>
    </w:p>
    <w:p w14:paraId="6E6ED153" w14:textId="77777777" w:rsidR="001A71EE" w:rsidRDefault="001A71EE" w:rsidP="001A71EE">
      <w:pPr>
        <w:pStyle w:val="ListParagraph"/>
        <w:ind w:left="540" w:firstLine="0"/>
        <w:rPr>
          <w:sz w:val="24"/>
          <w:szCs w:val="24"/>
        </w:rPr>
      </w:pPr>
      <w:r>
        <w:rPr>
          <w:sz w:val="24"/>
          <w:szCs w:val="24"/>
        </w:rPr>
        <w:t>INCLUDE   PROJECT(</w:t>
      </w:r>
      <w:proofErr w:type="gramStart"/>
      <w:r>
        <w:rPr>
          <w:sz w:val="24"/>
          <w:szCs w:val="24"/>
        </w:rPr>
        <w:t xml:space="preserve">NEWLIB)   </w:t>
      </w:r>
      <w:proofErr w:type="gramEnd"/>
      <w:r>
        <w:rPr>
          <w:sz w:val="24"/>
          <w:szCs w:val="24"/>
        </w:rPr>
        <w:t xml:space="preserve">      (include new version)</w:t>
      </w:r>
    </w:p>
    <w:p w14:paraId="2C615171" w14:textId="77777777" w:rsidR="001A71EE" w:rsidRDefault="001A71EE" w:rsidP="001A71EE">
      <w:pPr>
        <w:pStyle w:val="ListParagraph"/>
        <w:ind w:left="540" w:firstLine="0"/>
        <w:rPr>
          <w:sz w:val="24"/>
          <w:szCs w:val="24"/>
        </w:rPr>
      </w:pPr>
      <w:r>
        <w:rPr>
          <w:sz w:val="24"/>
          <w:szCs w:val="24"/>
        </w:rPr>
        <w:t>REPLACE   PLANNER(PROGLIB)</w:t>
      </w:r>
    </w:p>
    <w:p w14:paraId="2C7E324B" w14:textId="77777777" w:rsidR="001A71EE" w:rsidRDefault="001A71EE" w:rsidP="001A71EE">
      <w:pPr>
        <w:pStyle w:val="ListParagraph"/>
        <w:ind w:left="540" w:firstLine="0"/>
        <w:rPr>
          <w:sz w:val="24"/>
          <w:szCs w:val="24"/>
        </w:rPr>
      </w:pPr>
    </w:p>
    <w:p w14:paraId="005C43B6" w14:textId="77777777" w:rsidR="001A71EE" w:rsidRDefault="001A71EE" w:rsidP="001A71EE">
      <w:pPr>
        <w:pStyle w:val="ListParagraph"/>
        <w:numPr>
          <w:ilvl w:val="0"/>
          <w:numId w:val="34"/>
        </w:numPr>
        <w:rPr>
          <w:sz w:val="24"/>
          <w:szCs w:val="24"/>
        </w:rPr>
      </w:pPr>
      <w:r>
        <w:rPr>
          <w:sz w:val="24"/>
          <w:szCs w:val="24"/>
        </w:rPr>
        <w:t xml:space="preserve">Linkage editors can also be used to build packages of subroutines or other control sections that are generally used together. </w:t>
      </w:r>
      <w:proofErr w:type="spellStart"/>
      <w:r>
        <w:rPr>
          <w:sz w:val="24"/>
          <w:szCs w:val="24"/>
        </w:rPr>
        <w:t>Eg</w:t>
      </w:r>
      <w:proofErr w:type="spellEnd"/>
      <w:r>
        <w:rPr>
          <w:sz w:val="24"/>
          <w:szCs w:val="24"/>
        </w:rPr>
        <w:t xml:space="preserve">: For FORTRAN programs there are a number of subroutines that are used for input and output. They are read and write </w:t>
      </w:r>
      <w:proofErr w:type="spellStart"/>
      <w:r>
        <w:rPr>
          <w:sz w:val="24"/>
          <w:szCs w:val="24"/>
        </w:rPr>
        <w:t>datablocks</w:t>
      </w:r>
      <w:proofErr w:type="spellEnd"/>
      <w:r>
        <w:rPr>
          <w:sz w:val="24"/>
          <w:szCs w:val="24"/>
        </w:rPr>
        <w:t>, encode and decode data items etc. Linkage editor can be used to combine these subroutines into a package with the following commands.</w:t>
      </w:r>
    </w:p>
    <w:p w14:paraId="6E9E5623" w14:textId="77777777" w:rsidR="001A71EE" w:rsidRDefault="001A71EE" w:rsidP="001A71EE">
      <w:pPr>
        <w:pStyle w:val="ListParagraph"/>
        <w:ind w:left="540" w:firstLine="0"/>
        <w:rPr>
          <w:sz w:val="24"/>
          <w:szCs w:val="24"/>
        </w:rPr>
      </w:pPr>
      <w:r>
        <w:rPr>
          <w:noProof/>
          <w:sz w:val="24"/>
          <w:szCs w:val="24"/>
        </w:rPr>
        <w:lastRenderedPageBreak/>
        <w:drawing>
          <wp:inline distT="0" distB="0" distL="0" distR="0" wp14:anchorId="71C7BF0A" wp14:editId="16F8C7B7">
            <wp:extent cx="1847850" cy="2428413"/>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1849159" cy="2430133"/>
                    </a:xfrm>
                    <a:prstGeom prst="rect">
                      <a:avLst/>
                    </a:prstGeom>
                    <a:noFill/>
                    <a:ln w="9525">
                      <a:noFill/>
                      <a:miter lim="800000"/>
                      <a:headEnd/>
                      <a:tailEnd/>
                    </a:ln>
                  </pic:spPr>
                </pic:pic>
              </a:graphicData>
            </a:graphic>
          </wp:inline>
        </w:drawing>
      </w:r>
    </w:p>
    <w:p w14:paraId="4B5B5F52" w14:textId="77777777" w:rsidR="001A71EE" w:rsidRPr="002030BB" w:rsidRDefault="001A71EE" w:rsidP="001A71EE">
      <w:pPr>
        <w:pStyle w:val="ListParagraph"/>
        <w:ind w:left="540" w:firstLine="0"/>
        <w:rPr>
          <w:sz w:val="24"/>
          <w:szCs w:val="24"/>
        </w:rPr>
      </w:pPr>
    </w:p>
    <w:p w14:paraId="0B64B684" w14:textId="77777777" w:rsidR="00576418" w:rsidRDefault="00576418" w:rsidP="00576418">
      <w:pPr>
        <w:rPr>
          <w:sz w:val="24"/>
          <w:szCs w:val="24"/>
        </w:rPr>
      </w:pPr>
    </w:p>
    <w:p w14:paraId="31BAA4BF" w14:textId="77777777" w:rsidR="00F865CB" w:rsidRDefault="001A71EE" w:rsidP="001A71EE">
      <w:pPr>
        <w:pStyle w:val="ListParagraph"/>
        <w:numPr>
          <w:ilvl w:val="0"/>
          <w:numId w:val="34"/>
        </w:numPr>
        <w:rPr>
          <w:sz w:val="24"/>
          <w:szCs w:val="24"/>
        </w:rPr>
      </w:pPr>
      <w:r>
        <w:rPr>
          <w:sz w:val="24"/>
          <w:szCs w:val="24"/>
        </w:rPr>
        <w:t>Linkage editors can also allow the user to specify that external references are not to be resolved by automatic library search.</w:t>
      </w:r>
    </w:p>
    <w:p w14:paraId="604EEF1A" w14:textId="77777777" w:rsidR="00136DB7" w:rsidRDefault="00136DB7" w:rsidP="00136DB7">
      <w:pPr>
        <w:rPr>
          <w:sz w:val="24"/>
          <w:szCs w:val="24"/>
        </w:rPr>
      </w:pPr>
    </w:p>
    <w:p w14:paraId="4F37AFBB" w14:textId="77777777" w:rsidR="00136DB7" w:rsidRDefault="00136DB7" w:rsidP="00136DB7">
      <w:pPr>
        <w:rPr>
          <w:sz w:val="24"/>
          <w:szCs w:val="24"/>
        </w:rPr>
      </w:pPr>
    </w:p>
    <w:p w14:paraId="265D795E" w14:textId="77777777" w:rsidR="00136DB7" w:rsidRDefault="00136DB7" w:rsidP="00136DB7">
      <w:pPr>
        <w:rPr>
          <w:b/>
          <w:sz w:val="28"/>
          <w:szCs w:val="28"/>
        </w:rPr>
      </w:pPr>
      <w:r w:rsidRPr="00136DB7">
        <w:rPr>
          <w:b/>
          <w:sz w:val="28"/>
          <w:szCs w:val="28"/>
        </w:rPr>
        <w:t>4.4.2 Dynamic Linking</w:t>
      </w:r>
    </w:p>
    <w:p w14:paraId="6B05DC38" w14:textId="77777777" w:rsidR="00136DB7" w:rsidRDefault="00136DB7" w:rsidP="00136DB7">
      <w:pPr>
        <w:rPr>
          <w:sz w:val="28"/>
          <w:szCs w:val="28"/>
        </w:rPr>
      </w:pPr>
    </w:p>
    <w:p w14:paraId="5ADE3EB6" w14:textId="77777777" w:rsidR="00136DB7" w:rsidRDefault="00111D8C" w:rsidP="00136DB7">
      <w:pPr>
        <w:pStyle w:val="ListParagraph"/>
        <w:numPr>
          <w:ilvl w:val="0"/>
          <w:numId w:val="34"/>
        </w:numPr>
        <w:rPr>
          <w:sz w:val="24"/>
          <w:szCs w:val="24"/>
        </w:rPr>
      </w:pPr>
      <w:r w:rsidRPr="00B724D4">
        <w:rPr>
          <w:sz w:val="24"/>
          <w:szCs w:val="24"/>
        </w:rPr>
        <w:t xml:space="preserve">In dynamic linking the linking function is done at execution time. That is </w:t>
      </w:r>
      <w:r w:rsidR="00B724D4">
        <w:rPr>
          <w:sz w:val="24"/>
          <w:szCs w:val="24"/>
        </w:rPr>
        <w:t>a subroutine is loaded and linked to the rest of the program when it is first called.</w:t>
      </w:r>
    </w:p>
    <w:p w14:paraId="1B18BB63" w14:textId="77777777" w:rsidR="00B724D4" w:rsidRDefault="00B724D4" w:rsidP="00136DB7">
      <w:pPr>
        <w:pStyle w:val="ListParagraph"/>
        <w:numPr>
          <w:ilvl w:val="0"/>
          <w:numId w:val="34"/>
        </w:numPr>
        <w:rPr>
          <w:sz w:val="24"/>
          <w:szCs w:val="24"/>
        </w:rPr>
      </w:pPr>
      <w:r>
        <w:rPr>
          <w:sz w:val="24"/>
          <w:szCs w:val="24"/>
        </w:rPr>
        <w:t xml:space="preserve">Dynamic linking is often used to allow several executing programs to share one copy of a subroutine or library. For </w:t>
      </w:r>
      <w:proofErr w:type="spellStart"/>
      <w:r>
        <w:rPr>
          <w:sz w:val="24"/>
          <w:szCs w:val="24"/>
        </w:rPr>
        <w:t>eg</w:t>
      </w:r>
      <w:proofErr w:type="spellEnd"/>
      <w:r>
        <w:rPr>
          <w:sz w:val="24"/>
          <w:szCs w:val="24"/>
        </w:rPr>
        <w:t xml:space="preserve">: </w:t>
      </w:r>
      <w:proofErr w:type="gramStart"/>
      <w:r>
        <w:rPr>
          <w:sz w:val="24"/>
          <w:szCs w:val="24"/>
        </w:rPr>
        <w:t>in  C</w:t>
      </w:r>
      <w:proofErr w:type="gramEnd"/>
      <w:r>
        <w:rPr>
          <w:sz w:val="24"/>
          <w:szCs w:val="24"/>
        </w:rPr>
        <w:t xml:space="preserve"> such </w:t>
      </w:r>
      <w:proofErr w:type="spellStart"/>
      <w:r>
        <w:rPr>
          <w:sz w:val="24"/>
          <w:szCs w:val="24"/>
        </w:rPr>
        <w:t>fuctions</w:t>
      </w:r>
      <w:proofErr w:type="spellEnd"/>
      <w:r>
        <w:rPr>
          <w:sz w:val="24"/>
          <w:szCs w:val="24"/>
        </w:rPr>
        <w:t xml:space="preserve"> are stored in dynamic linking library.. A single copy of the routines in this library could be loaded into memory and all programs share this.</w:t>
      </w:r>
    </w:p>
    <w:p w14:paraId="1ED994B1" w14:textId="77777777" w:rsidR="00B724D4" w:rsidRDefault="00B724D4" w:rsidP="00136DB7">
      <w:pPr>
        <w:pStyle w:val="ListParagraph"/>
        <w:numPr>
          <w:ilvl w:val="0"/>
          <w:numId w:val="34"/>
        </w:numPr>
        <w:rPr>
          <w:sz w:val="24"/>
          <w:szCs w:val="24"/>
        </w:rPr>
      </w:pPr>
      <w:r>
        <w:rPr>
          <w:sz w:val="24"/>
          <w:szCs w:val="24"/>
        </w:rPr>
        <w:t xml:space="preserve">In </w:t>
      </w:r>
      <w:proofErr w:type="gramStart"/>
      <w:r>
        <w:rPr>
          <w:sz w:val="24"/>
          <w:szCs w:val="24"/>
        </w:rPr>
        <w:t>object oriented</w:t>
      </w:r>
      <w:proofErr w:type="gramEnd"/>
      <w:r>
        <w:rPr>
          <w:sz w:val="24"/>
          <w:szCs w:val="24"/>
        </w:rPr>
        <w:t xml:space="preserve"> program dynamic linking is often used for references to software objects.</w:t>
      </w:r>
    </w:p>
    <w:p w14:paraId="1C2A07F8" w14:textId="77777777" w:rsidR="00B724D4" w:rsidRDefault="00B724D4" w:rsidP="00136DB7">
      <w:pPr>
        <w:pStyle w:val="ListParagraph"/>
        <w:numPr>
          <w:ilvl w:val="0"/>
          <w:numId w:val="34"/>
        </w:numPr>
        <w:rPr>
          <w:sz w:val="24"/>
          <w:szCs w:val="24"/>
        </w:rPr>
      </w:pPr>
      <w:proofErr w:type="gramStart"/>
      <w:r>
        <w:rPr>
          <w:sz w:val="24"/>
          <w:szCs w:val="24"/>
        </w:rPr>
        <w:t>Advantage:-</w:t>
      </w:r>
      <w:proofErr w:type="gramEnd"/>
      <w:r>
        <w:rPr>
          <w:sz w:val="24"/>
          <w:szCs w:val="24"/>
        </w:rPr>
        <w:t xml:space="preserve"> Dynamic linking provide the ability to load the routines only when they are required. For </w:t>
      </w:r>
      <w:proofErr w:type="spellStart"/>
      <w:r>
        <w:rPr>
          <w:sz w:val="24"/>
          <w:szCs w:val="24"/>
        </w:rPr>
        <w:t>eg</w:t>
      </w:r>
      <w:proofErr w:type="spellEnd"/>
      <w:r>
        <w:rPr>
          <w:sz w:val="24"/>
          <w:szCs w:val="24"/>
        </w:rPr>
        <w:t>: consider the subroutine which diagnose the error in input data during execution. If such errors are rare these subroutines need not be used.</w:t>
      </w:r>
    </w:p>
    <w:p w14:paraId="13807B61" w14:textId="77777777" w:rsidR="00B724D4" w:rsidRDefault="00B724D4" w:rsidP="00136DB7">
      <w:pPr>
        <w:pStyle w:val="ListParagraph"/>
        <w:numPr>
          <w:ilvl w:val="0"/>
          <w:numId w:val="34"/>
        </w:numPr>
        <w:rPr>
          <w:sz w:val="24"/>
          <w:szCs w:val="24"/>
        </w:rPr>
      </w:pPr>
      <w:r>
        <w:rPr>
          <w:sz w:val="24"/>
          <w:szCs w:val="24"/>
        </w:rPr>
        <w:t>Consider the following example of dynamic linking. Here the routines that are to be dynamically loaded must be called via an OS service request.</w:t>
      </w:r>
    </w:p>
    <w:p w14:paraId="4309FA40" w14:textId="77777777" w:rsidR="00B724D4" w:rsidRDefault="00B724D4" w:rsidP="00B724D4">
      <w:pPr>
        <w:pStyle w:val="ListParagraph"/>
        <w:ind w:left="540" w:firstLine="0"/>
        <w:rPr>
          <w:b/>
          <w:sz w:val="24"/>
          <w:szCs w:val="24"/>
        </w:rPr>
      </w:pPr>
    </w:p>
    <w:p w14:paraId="70D2440F" w14:textId="77777777" w:rsidR="00B724D4" w:rsidRDefault="00B724D4" w:rsidP="00B724D4">
      <w:pPr>
        <w:pStyle w:val="ListParagraph"/>
        <w:ind w:left="540" w:firstLine="0"/>
        <w:rPr>
          <w:b/>
          <w:sz w:val="24"/>
          <w:szCs w:val="24"/>
        </w:rPr>
      </w:pPr>
    </w:p>
    <w:p w14:paraId="4D89F958" w14:textId="77777777" w:rsidR="00B724D4" w:rsidRDefault="00B724D4" w:rsidP="00B724D4">
      <w:pPr>
        <w:pStyle w:val="ListParagraph"/>
        <w:ind w:left="540" w:firstLine="0"/>
        <w:rPr>
          <w:b/>
          <w:sz w:val="24"/>
          <w:szCs w:val="24"/>
        </w:rPr>
      </w:pPr>
    </w:p>
    <w:p w14:paraId="412F9596" w14:textId="77777777" w:rsidR="00B724D4" w:rsidRDefault="00B724D4" w:rsidP="00B724D4">
      <w:pPr>
        <w:pStyle w:val="ListParagraph"/>
        <w:ind w:left="540" w:firstLine="0"/>
        <w:rPr>
          <w:b/>
          <w:sz w:val="24"/>
          <w:szCs w:val="24"/>
        </w:rPr>
      </w:pPr>
    </w:p>
    <w:p w14:paraId="598A758E" w14:textId="77777777" w:rsidR="00B724D4" w:rsidRDefault="00B724D4" w:rsidP="00B724D4">
      <w:pPr>
        <w:pStyle w:val="ListParagraph"/>
        <w:ind w:left="540" w:firstLine="0"/>
        <w:rPr>
          <w:b/>
          <w:sz w:val="24"/>
          <w:szCs w:val="24"/>
        </w:rPr>
      </w:pPr>
    </w:p>
    <w:p w14:paraId="2FCCAF2A" w14:textId="77777777" w:rsidR="00B724D4" w:rsidRDefault="00B724D4" w:rsidP="00B724D4">
      <w:pPr>
        <w:pStyle w:val="ListParagraph"/>
        <w:ind w:left="540" w:firstLine="0"/>
        <w:rPr>
          <w:b/>
          <w:sz w:val="24"/>
          <w:szCs w:val="24"/>
        </w:rPr>
      </w:pPr>
    </w:p>
    <w:p w14:paraId="5A68AB48" w14:textId="77777777" w:rsidR="00B724D4" w:rsidRDefault="00B724D4" w:rsidP="00B724D4">
      <w:pPr>
        <w:pStyle w:val="ListParagraph"/>
        <w:ind w:left="540" w:firstLine="0"/>
        <w:rPr>
          <w:b/>
          <w:sz w:val="24"/>
          <w:szCs w:val="24"/>
        </w:rPr>
      </w:pPr>
    </w:p>
    <w:p w14:paraId="7C7FDEDD" w14:textId="77777777" w:rsidR="00B724D4" w:rsidRDefault="00B724D4" w:rsidP="00B724D4">
      <w:pPr>
        <w:pStyle w:val="ListParagraph"/>
        <w:ind w:left="540" w:firstLine="0"/>
        <w:rPr>
          <w:b/>
          <w:sz w:val="24"/>
          <w:szCs w:val="24"/>
        </w:rPr>
      </w:pPr>
    </w:p>
    <w:p w14:paraId="5095D233" w14:textId="77777777" w:rsidR="00B724D4" w:rsidRDefault="00B724D4" w:rsidP="00B724D4">
      <w:pPr>
        <w:pStyle w:val="ListParagraph"/>
        <w:ind w:left="540" w:firstLine="0"/>
        <w:rPr>
          <w:b/>
          <w:sz w:val="24"/>
          <w:szCs w:val="24"/>
        </w:rPr>
      </w:pPr>
    </w:p>
    <w:p w14:paraId="1EADC991" w14:textId="77777777" w:rsidR="00B724D4" w:rsidRDefault="00B724D4" w:rsidP="00B724D4">
      <w:pPr>
        <w:pStyle w:val="ListParagraph"/>
        <w:ind w:left="540" w:firstLine="0"/>
        <w:rPr>
          <w:b/>
          <w:sz w:val="24"/>
          <w:szCs w:val="24"/>
        </w:rPr>
      </w:pPr>
    </w:p>
    <w:p w14:paraId="0C1A8DC1" w14:textId="77777777" w:rsidR="00B724D4" w:rsidRDefault="00B724D4" w:rsidP="00B724D4">
      <w:pPr>
        <w:pStyle w:val="ListParagraph"/>
        <w:ind w:left="540" w:firstLine="0"/>
        <w:rPr>
          <w:b/>
          <w:sz w:val="24"/>
          <w:szCs w:val="24"/>
        </w:rPr>
      </w:pPr>
    </w:p>
    <w:p w14:paraId="71BCE2ED" w14:textId="77777777" w:rsidR="00B724D4" w:rsidRDefault="00B724D4" w:rsidP="00B724D4">
      <w:pPr>
        <w:pStyle w:val="ListParagraph"/>
        <w:ind w:left="540" w:firstLine="0"/>
        <w:rPr>
          <w:b/>
          <w:sz w:val="24"/>
          <w:szCs w:val="24"/>
        </w:rPr>
      </w:pPr>
    </w:p>
    <w:p w14:paraId="765A98AD" w14:textId="77777777" w:rsidR="00B724D4" w:rsidRDefault="00B724D4" w:rsidP="00B724D4">
      <w:pPr>
        <w:pStyle w:val="ListParagraph"/>
        <w:ind w:left="540" w:firstLine="0"/>
        <w:rPr>
          <w:b/>
          <w:sz w:val="24"/>
          <w:szCs w:val="24"/>
        </w:rPr>
      </w:pPr>
    </w:p>
    <w:p w14:paraId="0CA02B59" w14:textId="77777777" w:rsidR="00B724D4" w:rsidRDefault="00B724D4" w:rsidP="00B724D4">
      <w:pPr>
        <w:pStyle w:val="ListParagraph"/>
        <w:ind w:left="540" w:firstLine="0"/>
        <w:rPr>
          <w:b/>
          <w:sz w:val="24"/>
          <w:szCs w:val="24"/>
        </w:rPr>
      </w:pPr>
    </w:p>
    <w:p w14:paraId="77ABAA9A" w14:textId="77777777" w:rsidR="00B724D4" w:rsidRDefault="00B724D4" w:rsidP="00B724D4">
      <w:pPr>
        <w:pStyle w:val="ListParagraph"/>
        <w:ind w:left="540" w:firstLine="0"/>
        <w:rPr>
          <w:b/>
          <w:sz w:val="24"/>
          <w:szCs w:val="24"/>
        </w:rPr>
      </w:pPr>
    </w:p>
    <w:p w14:paraId="0FBCDBC5" w14:textId="77777777" w:rsidR="00B724D4" w:rsidRPr="00B724D4" w:rsidRDefault="00B724D4" w:rsidP="00B724D4">
      <w:pPr>
        <w:pStyle w:val="ListParagraph"/>
        <w:ind w:left="540" w:firstLine="0"/>
        <w:rPr>
          <w:b/>
          <w:sz w:val="24"/>
          <w:szCs w:val="24"/>
        </w:rPr>
      </w:pPr>
      <w:r w:rsidRPr="00B724D4">
        <w:rPr>
          <w:b/>
          <w:sz w:val="24"/>
          <w:szCs w:val="24"/>
        </w:rPr>
        <w:lastRenderedPageBreak/>
        <w:t>Loading and calling a subroutine via dynamic linking</w:t>
      </w:r>
    </w:p>
    <w:p w14:paraId="5B47D7ED" w14:textId="77777777" w:rsidR="00136DB7" w:rsidRDefault="00136DB7" w:rsidP="00136DB7">
      <w:pPr>
        <w:rPr>
          <w:sz w:val="28"/>
          <w:szCs w:val="28"/>
        </w:rPr>
      </w:pPr>
    </w:p>
    <w:p w14:paraId="6E338440" w14:textId="77777777" w:rsidR="00136DB7" w:rsidRDefault="00145521" w:rsidP="00136DB7">
      <w:pPr>
        <w:rPr>
          <w:sz w:val="28"/>
          <w:szCs w:val="28"/>
        </w:rPr>
      </w:pPr>
      <w:r w:rsidRPr="00145521">
        <w:rPr>
          <w:noProof/>
          <w:sz w:val="28"/>
          <w:szCs w:val="28"/>
        </w:rPr>
        <w:drawing>
          <wp:inline distT="0" distB="0" distL="0" distR="0" wp14:anchorId="61126C4E" wp14:editId="1AD1C85A">
            <wp:extent cx="3975100" cy="3206750"/>
            <wp:effectExtent l="0" t="0" r="0" b="0"/>
            <wp:docPr id="22" name="Picture 5"/>
            <wp:cNvGraphicFramePr/>
            <a:graphic xmlns:a="http://schemas.openxmlformats.org/drawingml/2006/main">
              <a:graphicData uri="http://schemas.openxmlformats.org/drawingml/2006/picture">
                <pic:pic xmlns:pic="http://schemas.openxmlformats.org/drawingml/2006/picture">
                  <pic:nvPicPr>
                    <pic:cNvPr id="214020" name="Picture 0"/>
                    <pic:cNvPicPr>
                      <a:picLocks noChangeAspect="1" noChangeArrowheads="1"/>
                    </pic:cNvPicPr>
                  </pic:nvPicPr>
                  <pic:blipFill>
                    <a:blip r:embed="rId29"/>
                    <a:srcRect/>
                    <a:stretch>
                      <a:fillRect/>
                    </a:stretch>
                  </pic:blipFill>
                  <pic:spPr bwMode="auto">
                    <a:xfrm>
                      <a:off x="0" y="0"/>
                      <a:ext cx="3976142" cy="3207591"/>
                    </a:xfrm>
                    <a:prstGeom prst="rect">
                      <a:avLst/>
                    </a:prstGeom>
                    <a:noFill/>
                    <a:ln w="9525">
                      <a:noFill/>
                      <a:miter lim="800000"/>
                      <a:headEnd/>
                      <a:tailEnd/>
                    </a:ln>
                  </pic:spPr>
                </pic:pic>
              </a:graphicData>
            </a:graphic>
          </wp:inline>
        </w:drawing>
      </w:r>
    </w:p>
    <w:p w14:paraId="49656D55" w14:textId="77777777" w:rsidR="00145521" w:rsidRDefault="00145521" w:rsidP="00136DB7">
      <w:pPr>
        <w:rPr>
          <w:sz w:val="28"/>
          <w:szCs w:val="28"/>
        </w:rPr>
      </w:pPr>
    </w:p>
    <w:p w14:paraId="532026E0" w14:textId="77777777" w:rsidR="00145521" w:rsidRDefault="00145521" w:rsidP="00136DB7">
      <w:pPr>
        <w:rPr>
          <w:sz w:val="28"/>
          <w:szCs w:val="28"/>
        </w:rPr>
      </w:pPr>
      <w:r w:rsidRPr="00145521">
        <w:rPr>
          <w:noProof/>
          <w:sz w:val="28"/>
          <w:szCs w:val="28"/>
        </w:rPr>
        <w:drawing>
          <wp:inline distT="0" distB="0" distL="0" distR="0" wp14:anchorId="7CFFDA44" wp14:editId="7E655E08">
            <wp:extent cx="4108450" cy="3397250"/>
            <wp:effectExtent l="0" t="0" r="0" b="0"/>
            <wp:docPr id="23" name="Picture 6"/>
            <wp:cNvGraphicFramePr/>
            <a:graphic xmlns:a="http://schemas.openxmlformats.org/drawingml/2006/main">
              <a:graphicData uri="http://schemas.openxmlformats.org/drawingml/2006/picture">
                <pic:pic xmlns:pic="http://schemas.openxmlformats.org/drawingml/2006/picture">
                  <pic:nvPicPr>
                    <pic:cNvPr id="215044" name="Picture 4"/>
                    <pic:cNvPicPr>
                      <a:picLocks noChangeAspect="1" noChangeArrowheads="1"/>
                    </pic:cNvPicPr>
                  </pic:nvPicPr>
                  <pic:blipFill>
                    <a:blip r:embed="rId30"/>
                    <a:srcRect/>
                    <a:stretch>
                      <a:fillRect/>
                    </a:stretch>
                  </pic:blipFill>
                  <pic:spPr bwMode="auto">
                    <a:xfrm>
                      <a:off x="0" y="0"/>
                      <a:ext cx="4109487" cy="3398108"/>
                    </a:xfrm>
                    <a:prstGeom prst="rect">
                      <a:avLst/>
                    </a:prstGeom>
                    <a:noFill/>
                    <a:ln w="9525">
                      <a:noFill/>
                      <a:miter lim="800000"/>
                      <a:headEnd/>
                      <a:tailEnd/>
                    </a:ln>
                  </pic:spPr>
                </pic:pic>
              </a:graphicData>
            </a:graphic>
          </wp:inline>
        </w:drawing>
      </w:r>
    </w:p>
    <w:p w14:paraId="138046C7" w14:textId="77777777" w:rsidR="00145521" w:rsidRDefault="00145521" w:rsidP="00136DB7">
      <w:pPr>
        <w:rPr>
          <w:sz w:val="28"/>
          <w:szCs w:val="28"/>
        </w:rPr>
      </w:pPr>
    </w:p>
    <w:p w14:paraId="3B280D3F" w14:textId="77777777" w:rsidR="00145521" w:rsidRDefault="00145521" w:rsidP="00136DB7">
      <w:pPr>
        <w:rPr>
          <w:sz w:val="28"/>
          <w:szCs w:val="28"/>
        </w:rPr>
      </w:pPr>
    </w:p>
    <w:p w14:paraId="0A90F245" w14:textId="77777777" w:rsidR="00145521" w:rsidRPr="00145521" w:rsidRDefault="00145521" w:rsidP="00145521">
      <w:pPr>
        <w:pStyle w:val="ListParagraph"/>
        <w:numPr>
          <w:ilvl w:val="0"/>
          <w:numId w:val="35"/>
        </w:numPr>
        <w:rPr>
          <w:sz w:val="24"/>
          <w:szCs w:val="24"/>
        </w:rPr>
        <w:sectPr w:rsidR="00145521" w:rsidRPr="00145521">
          <w:pgSz w:w="12240" w:h="15840"/>
          <w:pgMar w:top="1100" w:right="940" w:bottom="1300" w:left="1340" w:header="198" w:footer="1105" w:gutter="0"/>
          <w:cols w:space="720"/>
        </w:sectPr>
      </w:pPr>
      <w:r>
        <w:rPr>
          <w:sz w:val="24"/>
          <w:szCs w:val="24"/>
        </w:rPr>
        <w:t xml:space="preserve">When the dynamic linking is used the association of an actual address with the symbolic name of the called routine is done at execution </w:t>
      </w:r>
      <w:proofErr w:type="gramStart"/>
      <w:r>
        <w:rPr>
          <w:sz w:val="24"/>
          <w:szCs w:val="24"/>
        </w:rPr>
        <w:t>time..</w:t>
      </w:r>
      <w:proofErr w:type="gramEnd"/>
      <w:r>
        <w:rPr>
          <w:sz w:val="24"/>
          <w:szCs w:val="24"/>
        </w:rPr>
        <w:t xml:space="preserve"> This is known as </w:t>
      </w:r>
      <w:r w:rsidRPr="00145521">
        <w:rPr>
          <w:b/>
          <w:sz w:val="24"/>
          <w:szCs w:val="24"/>
        </w:rPr>
        <w:t>dynamic binding</w:t>
      </w:r>
      <w:r>
        <w:rPr>
          <w:sz w:val="24"/>
          <w:szCs w:val="24"/>
        </w:rPr>
        <w:t>.</w:t>
      </w:r>
    </w:p>
    <w:p w14:paraId="75AB065F" w14:textId="77777777" w:rsidR="00145521" w:rsidRDefault="00145521" w:rsidP="00214FB7">
      <w:pPr>
        <w:pStyle w:val="BodyText"/>
        <w:spacing w:before="8"/>
        <w:rPr>
          <w:b/>
          <w:sz w:val="28"/>
          <w:szCs w:val="28"/>
        </w:rPr>
      </w:pPr>
      <w:r w:rsidRPr="00145521">
        <w:rPr>
          <w:b/>
          <w:sz w:val="28"/>
          <w:szCs w:val="28"/>
        </w:rPr>
        <w:lastRenderedPageBreak/>
        <w:t>4.3.3 Bootstrap loaders</w:t>
      </w:r>
    </w:p>
    <w:p w14:paraId="3D206B64" w14:textId="77777777" w:rsidR="00145521" w:rsidRDefault="00145521" w:rsidP="00145521"/>
    <w:p w14:paraId="1FC49EFE" w14:textId="77777777" w:rsidR="00214FB7" w:rsidRDefault="00145521" w:rsidP="00145521">
      <w:pPr>
        <w:pStyle w:val="ListParagraph"/>
        <w:numPr>
          <w:ilvl w:val="0"/>
          <w:numId w:val="35"/>
        </w:numPr>
      </w:pPr>
      <w:r>
        <w:t>Consider how the loader itself is loaded into memory. OS loads the loader. How the OS gets loaded.</w:t>
      </w:r>
    </w:p>
    <w:p w14:paraId="55142A93" w14:textId="77777777" w:rsidR="00145521" w:rsidRDefault="00145521" w:rsidP="00145521">
      <w:pPr>
        <w:pStyle w:val="ListParagraph"/>
        <w:numPr>
          <w:ilvl w:val="0"/>
          <w:numId w:val="35"/>
        </w:numPr>
      </w:pPr>
      <w:r>
        <w:t>In an idle system if we specify the absolute address the program can be loaded at that location. that is a mechanism of absolute loader is required.</w:t>
      </w:r>
    </w:p>
    <w:p w14:paraId="01B21B01" w14:textId="77777777" w:rsidR="00145521" w:rsidRDefault="00145521" w:rsidP="00145521">
      <w:pPr>
        <w:pStyle w:val="ListParagraph"/>
        <w:numPr>
          <w:ilvl w:val="0"/>
          <w:numId w:val="35"/>
        </w:numPr>
      </w:pPr>
      <w:r>
        <w:t xml:space="preserve">One solution to this is to have a </w:t>
      </w:r>
      <w:proofErr w:type="gramStart"/>
      <w:r>
        <w:t>built in</w:t>
      </w:r>
      <w:proofErr w:type="gramEnd"/>
      <w:r>
        <w:t xml:space="preserve"> hardware function that reads a fixed length record from some device into memory at some fixed location. This device can be selected via console switches. After the read operation is complete the control is automatically transferred to the address in memory where the record was stored. This record contains machine instructions that load the absolute program that follows.</w:t>
      </w:r>
    </w:p>
    <w:p w14:paraId="28C2A16C" w14:textId="77777777" w:rsidR="00145521" w:rsidRPr="003250AB" w:rsidRDefault="00145521" w:rsidP="00145521">
      <w:pPr>
        <w:pStyle w:val="ListParagraph"/>
        <w:numPr>
          <w:ilvl w:val="0"/>
          <w:numId w:val="35"/>
        </w:numPr>
        <w:rPr>
          <w:b/>
        </w:rPr>
      </w:pPr>
      <w:r>
        <w:t xml:space="preserve">If the loading process requires more instructions </w:t>
      </w:r>
      <w:r w:rsidR="003250AB">
        <w:t xml:space="preserve">than can be read in a single record this first record causes the reading of others and in turn other </w:t>
      </w:r>
      <w:proofErr w:type="gramStart"/>
      <w:r w:rsidR="003250AB">
        <w:t>records .</w:t>
      </w:r>
      <w:proofErr w:type="gramEnd"/>
      <w:r w:rsidR="003250AB">
        <w:t xml:space="preserve"> Hence the name </w:t>
      </w:r>
      <w:r w:rsidR="003250AB" w:rsidRPr="003250AB">
        <w:rPr>
          <w:b/>
        </w:rPr>
        <w:t>Bootstrap</w:t>
      </w:r>
      <w:r w:rsidR="003250AB">
        <w:rPr>
          <w:b/>
        </w:rPr>
        <w:t>.</w:t>
      </w:r>
    </w:p>
    <w:sectPr w:rsidR="00145521" w:rsidRPr="003250AB" w:rsidSect="002C77E7">
      <w:pgSz w:w="12240" w:h="15840"/>
      <w:pgMar w:top="1100" w:right="940" w:bottom="1300" w:left="1340" w:header="198" w:footer="11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5B3C06" w14:textId="77777777" w:rsidR="009628C1" w:rsidRDefault="009628C1" w:rsidP="00145521">
      <w:r>
        <w:separator/>
      </w:r>
    </w:p>
  </w:endnote>
  <w:endnote w:type="continuationSeparator" w:id="0">
    <w:p w14:paraId="47E7D415" w14:textId="77777777" w:rsidR="009628C1" w:rsidRDefault="009628C1" w:rsidP="00145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A78E23" w14:textId="77777777" w:rsidR="009628C1" w:rsidRDefault="009628C1" w:rsidP="00145521">
      <w:r>
        <w:separator/>
      </w:r>
    </w:p>
  </w:footnote>
  <w:footnote w:type="continuationSeparator" w:id="0">
    <w:p w14:paraId="676D48FE" w14:textId="77777777" w:rsidR="009628C1" w:rsidRDefault="009628C1" w:rsidP="001455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52D04"/>
    <w:multiLevelType w:val="hybridMultilevel"/>
    <w:tmpl w:val="9E6E7A78"/>
    <w:lvl w:ilvl="0" w:tplc="C4F0CB64">
      <w:start w:val="4"/>
      <w:numFmt w:val="decimal"/>
      <w:lvlText w:val="%1"/>
      <w:lvlJc w:val="left"/>
      <w:pPr>
        <w:ind w:left="952" w:hanging="492"/>
      </w:pPr>
      <w:rPr>
        <w:rFonts w:hint="default"/>
      </w:rPr>
    </w:lvl>
    <w:lvl w:ilvl="1" w:tplc="5FD4CBBE">
      <w:numFmt w:val="none"/>
      <w:lvlText w:val=""/>
      <w:lvlJc w:val="left"/>
      <w:pPr>
        <w:tabs>
          <w:tab w:val="num" w:pos="360"/>
        </w:tabs>
      </w:pPr>
    </w:lvl>
    <w:lvl w:ilvl="2" w:tplc="E714A8B8">
      <w:numFmt w:val="none"/>
      <w:lvlText w:val=""/>
      <w:lvlJc w:val="left"/>
      <w:pPr>
        <w:tabs>
          <w:tab w:val="num" w:pos="360"/>
        </w:tabs>
      </w:pPr>
    </w:lvl>
    <w:lvl w:ilvl="3" w:tplc="2BEEC440">
      <w:numFmt w:val="bullet"/>
      <w:lvlText w:val=""/>
      <w:lvlJc w:val="left"/>
      <w:pPr>
        <w:ind w:left="1180" w:hanging="360"/>
      </w:pPr>
      <w:rPr>
        <w:rFonts w:ascii="Symbol" w:eastAsia="Symbol" w:hAnsi="Symbol" w:cs="Symbol" w:hint="default"/>
        <w:w w:val="100"/>
        <w:sz w:val="24"/>
        <w:szCs w:val="24"/>
      </w:rPr>
    </w:lvl>
    <w:lvl w:ilvl="4" w:tplc="57C0B132">
      <w:numFmt w:val="bullet"/>
      <w:lvlText w:val="•"/>
      <w:lvlJc w:val="left"/>
      <w:pPr>
        <w:ind w:left="2434" w:hanging="360"/>
      </w:pPr>
      <w:rPr>
        <w:rFonts w:hint="default"/>
      </w:rPr>
    </w:lvl>
    <w:lvl w:ilvl="5" w:tplc="4D0EA64A">
      <w:numFmt w:val="bullet"/>
      <w:lvlText w:val="•"/>
      <w:lvlJc w:val="left"/>
      <w:pPr>
        <w:ind w:left="3688" w:hanging="360"/>
      </w:pPr>
      <w:rPr>
        <w:rFonts w:hint="default"/>
      </w:rPr>
    </w:lvl>
    <w:lvl w:ilvl="6" w:tplc="F08CBCF8">
      <w:numFmt w:val="bullet"/>
      <w:lvlText w:val="•"/>
      <w:lvlJc w:val="left"/>
      <w:pPr>
        <w:ind w:left="4942" w:hanging="360"/>
      </w:pPr>
      <w:rPr>
        <w:rFonts w:hint="default"/>
      </w:rPr>
    </w:lvl>
    <w:lvl w:ilvl="7" w:tplc="2E06FA34">
      <w:numFmt w:val="bullet"/>
      <w:lvlText w:val="•"/>
      <w:lvlJc w:val="left"/>
      <w:pPr>
        <w:ind w:left="6197" w:hanging="360"/>
      </w:pPr>
      <w:rPr>
        <w:rFonts w:hint="default"/>
      </w:rPr>
    </w:lvl>
    <w:lvl w:ilvl="8" w:tplc="29446F2A">
      <w:numFmt w:val="bullet"/>
      <w:lvlText w:val="•"/>
      <w:lvlJc w:val="left"/>
      <w:pPr>
        <w:ind w:left="7451" w:hanging="360"/>
      </w:pPr>
      <w:rPr>
        <w:rFonts w:hint="default"/>
      </w:rPr>
    </w:lvl>
  </w:abstractNum>
  <w:abstractNum w:abstractNumId="1" w15:restartNumberingAfterBreak="0">
    <w:nsid w:val="02FE6F9D"/>
    <w:multiLevelType w:val="hybridMultilevel"/>
    <w:tmpl w:val="C31C9CE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096F07B0"/>
    <w:multiLevelType w:val="hybridMultilevel"/>
    <w:tmpl w:val="295AB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F56C7"/>
    <w:multiLevelType w:val="hybridMultilevel"/>
    <w:tmpl w:val="098CA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4F1962"/>
    <w:multiLevelType w:val="hybridMultilevel"/>
    <w:tmpl w:val="DEA4D798"/>
    <w:lvl w:ilvl="0" w:tplc="731204A4">
      <w:numFmt w:val="bullet"/>
      <w:lvlText w:val=""/>
      <w:lvlJc w:val="left"/>
      <w:pPr>
        <w:ind w:left="1180" w:hanging="360"/>
      </w:pPr>
      <w:rPr>
        <w:rFonts w:ascii="Symbol" w:eastAsia="Symbol" w:hAnsi="Symbol" w:cs="Symbol" w:hint="default"/>
        <w:w w:val="100"/>
        <w:sz w:val="24"/>
        <w:szCs w:val="24"/>
      </w:rPr>
    </w:lvl>
    <w:lvl w:ilvl="1" w:tplc="40B4A666">
      <w:numFmt w:val="bullet"/>
      <w:lvlText w:val="•"/>
      <w:lvlJc w:val="left"/>
      <w:pPr>
        <w:ind w:left="2058" w:hanging="360"/>
      </w:pPr>
      <w:rPr>
        <w:rFonts w:hint="default"/>
      </w:rPr>
    </w:lvl>
    <w:lvl w:ilvl="2" w:tplc="1D22F2F4">
      <w:numFmt w:val="bullet"/>
      <w:lvlText w:val="•"/>
      <w:lvlJc w:val="left"/>
      <w:pPr>
        <w:ind w:left="2936" w:hanging="360"/>
      </w:pPr>
      <w:rPr>
        <w:rFonts w:hint="default"/>
      </w:rPr>
    </w:lvl>
    <w:lvl w:ilvl="3" w:tplc="FBEE5F92">
      <w:numFmt w:val="bullet"/>
      <w:lvlText w:val="•"/>
      <w:lvlJc w:val="left"/>
      <w:pPr>
        <w:ind w:left="3814" w:hanging="360"/>
      </w:pPr>
      <w:rPr>
        <w:rFonts w:hint="default"/>
      </w:rPr>
    </w:lvl>
    <w:lvl w:ilvl="4" w:tplc="C6F8960C">
      <w:numFmt w:val="bullet"/>
      <w:lvlText w:val="•"/>
      <w:lvlJc w:val="left"/>
      <w:pPr>
        <w:ind w:left="4692" w:hanging="360"/>
      </w:pPr>
      <w:rPr>
        <w:rFonts w:hint="default"/>
      </w:rPr>
    </w:lvl>
    <w:lvl w:ilvl="5" w:tplc="CC0C82D8">
      <w:numFmt w:val="bullet"/>
      <w:lvlText w:val="•"/>
      <w:lvlJc w:val="left"/>
      <w:pPr>
        <w:ind w:left="5570" w:hanging="360"/>
      </w:pPr>
      <w:rPr>
        <w:rFonts w:hint="default"/>
      </w:rPr>
    </w:lvl>
    <w:lvl w:ilvl="6" w:tplc="0FC69E76">
      <w:numFmt w:val="bullet"/>
      <w:lvlText w:val="•"/>
      <w:lvlJc w:val="left"/>
      <w:pPr>
        <w:ind w:left="6448" w:hanging="360"/>
      </w:pPr>
      <w:rPr>
        <w:rFonts w:hint="default"/>
      </w:rPr>
    </w:lvl>
    <w:lvl w:ilvl="7" w:tplc="9BD499D0">
      <w:numFmt w:val="bullet"/>
      <w:lvlText w:val="•"/>
      <w:lvlJc w:val="left"/>
      <w:pPr>
        <w:ind w:left="7326" w:hanging="360"/>
      </w:pPr>
      <w:rPr>
        <w:rFonts w:hint="default"/>
      </w:rPr>
    </w:lvl>
    <w:lvl w:ilvl="8" w:tplc="319EFFC6">
      <w:numFmt w:val="bullet"/>
      <w:lvlText w:val="•"/>
      <w:lvlJc w:val="left"/>
      <w:pPr>
        <w:ind w:left="8204" w:hanging="360"/>
      </w:pPr>
      <w:rPr>
        <w:rFonts w:hint="default"/>
      </w:rPr>
    </w:lvl>
  </w:abstractNum>
  <w:abstractNum w:abstractNumId="5" w15:restartNumberingAfterBreak="0">
    <w:nsid w:val="15214539"/>
    <w:multiLevelType w:val="hybridMultilevel"/>
    <w:tmpl w:val="9F7244C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16A276C0"/>
    <w:multiLevelType w:val="hybridMultilevel"/>
    <w:tmpl w:val="D71033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085238"/>
    <w:multiLevelType w:val="hybridMultilevel"/>
    <w:tmpl w:val="6DE69220"/>
    <w:lvl w:ilvl="0" w:tplc="5FD4BFCA">
      <w:start w:val="4"/>
      <w:numFmt w:val="decimal"/>
      <w:lvlText w:val="%1"/>
      <w:lvlJc w:val="left"/>
      <w:pPr>
        <w:ind w:left="883" w:hanging="423"/>
      </w:pPr>
      <w:rPr>
        <w:rFonts w:hint="default"/>
      </w:rPr>
    </w:lvl>
    <w:lvl w:ilvl="1" w:tplc="5EAA238C">
      <w:numFmt w:val="none"/>
      <w:lvlText w:val=""/>
      <w:lvlJc w:val="left"/>
      <w:pPr>
        <w:tabs>
          <w:tab w:val="num" w:pos="360"/>
        </w:tabs>
      </w:pPr>
    </w:lvl>
    <w:lvl w:ilvl="2" w:tplc="3B327EC8">
      <w:numFmt w:val="none"/>
      <w:lvlText w:val=""/>
      <w:lvlJc w:val="left"/>
      <w:pPr>
        <w:tabs>
          <w:tab w:val="num" w:pos="360"/>
        </w:tabs>
      </w:pPr>
    </w:lvl>
    <w:lvl w:ilvl="3" w:tplc="4EE63F2E">
      <w:numFmt w:val="bullet"/>
      <w:lvlText w:val="•"/>
      <w:lvlJc w:val="left"/>
      <w:pPr>
        <w:ind w:left="3006" w:hanging="562"/>
      </w:pPr>
      <w:rPr>
        <w:rFonts w:hint="default"/>
      </w:rPr>
    </w:lvl>
    <w:lvl w:ilvl="4" w:tplc="4028C244">
      <w:numFmt w:val="bullet"/>
      <w:lvlText w:val="•"/>
      <w:lvlJc w:val="left"/>
      <w:pPr>
        <w:ind w:left="4000" w:hanging="562"/>
      </w:pPr>
      <w:rPr>
        <w:rFonts w:hint="default"/>
      </w:rPr>
    </w:lvl>
    <w:lvl w:ilvl="5" w:tplc="5AB8AD2E">
      <w:numFmt w:val="bullet"/>
      <w:lvlText w:val="•"/>
      <w:lvlJc w:val="left"/>
      <w:pPr>
        <w:ind w:left="4993" w:hanging="562"/>
      </w:pPr>
      <w:rPr>
        <w:rFonts w:hint="default"/>
      </w:rPr>
    </w:lvl>
    <w:lvl w:ilvl="6" w:tplc="3CC24076">
      <w:numFmt w:val="bullet"/>
      <w:lvlText w:val="•"/>
      <w:lvlJc w:val="left"/>
      <w:pPr>
        <w:ind w:left="5986" w:hanging="562"/>
      </w:pPr>
      <w:rPr>
        <w:rFonts w:hint="default"/>
      </w:rPr>
    </w:lvl>
    <w:lvl w:ilvl="7" w:tplc="424E09A6">
      <w:numFmt w:val="bullet"/>
      <w:lvlText w:val="•"/>
      <w:lvlJc w:val="left"/>
      <w:pPr>
        <w:ind w:left="6980" w:hanging="562"/>
      </w:pPr>
      <w:rPr>
        <w:rFonts w:hint="default"/>
      </w:rPr>
    </w:lvl>
    <w:lvl w:ilvl="8" w:tplc="90FA4C20">
      <w:numFmt w:val="bullet"/>
      <w:lvlText w:val="•"/>
      <w:lvlJc w:val="left"/>
      <w:pPr>
        <w:ind w:left="7973" w:hanging="562"/>
      </w:pPr>
      <w:rPr>
        <w:rFonts w:hint="default"/>
      </w:rPr>
    </w:lvl>
  </w:abstractNum>
  <w:abstractNum w:abstractNumId="8" w15:restartNumberingAfterBreak="0">
    <w:nsid w:val="1E0859D3"/>
    <w:multiLevelType w:val="hybridMultilevel"/>
    <w:tmpl w:val="7DB27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E05336"/>
    <w:multiLevelType w:val="hybridMultilevel"/>
    <w:tmpl w:val="41CA3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293844"/>
    <w:multiLevelType w:val="hybridMultilevel"/>
    <w:tmpl w:val="7A78F04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2BB04066"/>
    <w:multiLevelType w:val="hybridMultilevel"/>
    <w:tmpl w:val="80F00D2A"/>
    <w:lvl w:ilvl="0" w:tplc="04090005">
      <w:start w:val="1"/>
      <w:numFmt w:val="bullet"/>
      <w:lvlText w:val=""/>
      <w:lvlJc w:val="left"/>
      <w:pPr>
        <w:ind w:left="1250" w:hanging="360"/>
      </w:pPr>
      <w:rPr>
        <w:rFonts w:ascii="Wingdings" w:hAnsi="Wingdings"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12" w15:restartNumberingAfterBreak="0">
    <w:nsid w:val="2DE72B96"/>
    <w:multiLevelType w:val="hybridMultilevel"/>
    <w:tmpl w:val="833CF89E"/>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3" w15:restartNumberingAfterBreak="0">
    <w:nsid w:val="306264AC"/>
    <w:multiLevelType w:val="hybridMultilevel"/>
    <w:tmpl w:val="D4EE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C421D2"/>
    <w:multiLevelType w:val="hybridMultilevel"/>
    <w:tmpl w:val="FA3A4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1561B5"/>
    <w:multiLevelType w:val="hybridMultilevel"/>
    <w:tmpl w:val="2B8AD522"/>
    <w:lvl w:ilvl="0" w:tplc="04090005">
      <w:start w:val="1"/>
      <w:numFmt w:val="bullet"/>
      <w:lvlText w:val=""/>
      <w:lvlJc w:val="left"/>
      <w:pPr>
        <w:ind w:left="2210" w:hanging="360"/>
      </w:pPr>
      <w:rPr>
        <w:rFonts w:ascii="Wingdings" w:hAnsi="Wingdings" w:hint="default"/>
      </w:rPr>
    </w:lvl>
    <w:lvl w:ilvl="1" w:tplc="04090003" w:tentative="1">
      <w:start w:val="1"/>
      <w:numFmt w:val="bullet"/>
      <w:lvlText w:val="o"/>
      <w:lvlJc w:val="left"/>
      <w:pPr>
        <w:ind w:left="2930" w:hanging="360"/>
      </w:pPr>
      <w:rPr>
        <w:rFonts w:ascii="Courier New" w:hAnsi="Courier New" w:cs="Courier New" w:hint="default"/>
      </w:rPr>
    </w:lvl>
    <w:lvl w:ilvl="2" w:tplc="04090005" w:tentative="1">
      <w:start w:val="1"/>
      <w:numFmt w:val="bullet"/>
      <w:lvlText w:val=""/>
      <w:lvlJc w:val="left"/>
      <w:pPr>
        <w:ind w:left="3650" w:hanging="360"/>
      </w:pPr>
      <w:rPr>
        <w:rFonts w:ascii="Wingdings" w:hAnsi="Wingdings" w:hint="default"/>
      </w:rPr>
    </w:lvl>
    <w:lvl w:ilvl="3" w:tplc="04090001" w:tentative="1">
      <w:start w:val="1"/>
      <w:numFmt w:val="bullet"/>
      <w:lvlText w:val=""/>
      <w:lvlJc w:val="left"/>
      <w:pPr>
        <w:ind w:left="4370" w:hanging="360"/>
      </w:pPr>
      <w:rPr>
        <w:rFonts w:ascii="Symbol" w:hAnsi="Symbol" w:hint="default"/>
      </w:rPr>
    </w:lvl>
    <w:lvl w:ilvl="4" w:tplc="04090003" w:tentative="1">
      <w:start w:val="1"/>
      <w:numFmt w:val="bullet"/>
      <w:lvlText w:val="o"/>
      <w:lvlJc w:val="left"/>
      <w:pPr>
        <w:ind w:left="5090" w:hanging="360"/>
      </w:pPr>
      <w:rPr>
        <w:rFonts w:ascii="Courier New" w:hAnsi="Courier New" w:cs="Courier New" w:hint="default"/>
      </w:rPr>
    </w:lvl>
    <w:lvl w:ilvl="5" w:tplc="04090005" w:tentative="1">
      <w:start w:val="1"/>
      <w:numFmt w:val="bullet"/>
      <w:lvlText w:val=""/>
      <w:lvlJc w:val="left"/>
      <w:pPr>
        <w:ind w:left="5810" w:hanging="360"/>
      </w:pPr>
      <w:rPr>
        <w:rFonts w:ascii="Wingdings" w:hAnsi="Wingdings" w:hint="default"/>
      </w:rPr>
    </w:lvl>
    <w:lvl w:ilvl="6" w:tplc="04090001" w:tentative="1">
      <w:start w:val="1"/>
      <w:numFmt w:val="bullet"/>
      <w:lvlText w:val=""/>
      <w:lvlJc w:val="left"/>
      <w:pPr>
        <w:ind w:left="6530" w:hanging="360"/>
      </w:pPr>
      <w:rPr>
        <w:rFonts w:ascii="Symbol" w:hAnsi="Symbol" w:hint="default"/>
      </w:rPr>
    </w:lvl>
    <w:lvl w:ilvl="7" w:tplc="04090003" w:tentative="1">
      <w:start w:val="1"/>
      <w:numFmt w:val="bullet"/>
      <w:lvlText w:val="o"/>
      <w:lvlJc w:val="left"/>
      <w:pPr>
        <w:ind w:left="7250" w:hanging="360"/>
      </w:pPr>
      <w:rPr>
        <w:rFonts w:ascii="Courier New" w:hAnsi="Courier New" w:cs="Courier New" w:hint="default"/>
      </w:rPr>
    </w:lvl>
    <w:lvl w:ilvl="8" w:tplc="04090005" w:tentative="1">
      <w:start w:val="1"/>
      <w:numFmt w:val="bullet"/>
      <w:lvlText w:val=""/>
      <w:lvlJc w:val="left"/>
      <w:pPr>
        <w:ind w:left="7970" w:hanging="360"/>
      </w:pPr>
      <w:rPr>
        <w:rFonts w:ascii="Wingdings" w:hAnsi="Wingdings" w:hint="default"/>
      </w:rPr>
    </w:lvl>
  </w:abstractNum>
  <w:abstractNum w:abstractNumId="16" w15:restartNumberingAfterBreak="0">
    <w:nsid w:val="3E4521E5"/>
    <w:multiLevelType w:val="hybridMultilevel"/>
    <w:tmpl w:val="47D89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6C49AF"/>
    <w:multiLevelType w:val="hybridMultilevel"/>
    <w:tmpl w:val="00D06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4EF3714"/>
    <w:multiLevelType w:val="hybridMultilevel"/>
    <w:tmpl w:val="61100720"/>
    <w:lvl w:ilvl="0" w:tplc="9726354A">
      <w:start w:val="4"/>
      <w:numFmt w:val="decimal"/>
      <w:lvlText w:val="%1"/>
      <w:lvlJc w:val="left"/>
      <w:pPr>
        <w:ind w:left="882" w:hanging="423"/>
      </w:pPr>
      <w:rPr>
        <w:rFonts w:hint="default"/>
      </w:rPr>
    </w:lvl>
    <w:lvl w:ilvl="1" w:tplc="DF72C9DC">
      <w:numFmt w:val="none"/>
      <w:lvlText w:val=""/>
      <w:lvlJc w:val="left"/>
      <w:pPr>
        <w:tabs>
          <w:tab w:val="num" w:pos="360"/>
        </w:tabs>
      </w:pPr>
    </w:lvl>
    <w:lvl w:ilvl="2" w:tplc="8A161856">
      <w:numFmt w:val="none"/>
      <w:lvlText w:val=""/>
      <w:lvlJc w:val="left"/>
      <w:pPr>
        <w:tabs>
          <w:tab w:val="num" w:pos="360"/>
        </w:tabs>
      </w:pPr>
    </w:lvl>
    <w:lvl w:ilvl="3" w:tplc="F82AFB90">
      <w:numFmt w:val="bullet"/>
      <w:lvlText w:val="•"/>
      <w:lvlJc w:val="left"/>
      <w:pPr>
        <w:ind w:left="2991" w:hanging="540"/>
      </w:pPr>
      <w:rPr>
        <w:rFonts w:hint="default"/>
      </w:rPr>
    </w:lvl>
    <w:lvl w:ilvl="4" w:tplc="7A84B582">
      <w:numFmt w:val="bullet"/>
      <w:lvlText w:val="•"/>
      <w:lvlJc w:val="left"/>
      <w:pPr>
        <w:ind w:left="3986" w:hanging="540"/>
      </w:pPr>
      <w:rPr>
        <w:rFonts w:hint="default"/>
      </w:rPr>
    </w:lvl>
    <w:lvl w:ilvl="5" w:tplc="AC7E0930">
      <w:numFmt w:val="bullet"/>
      <w:lvlText w:val="•"/>
      <w:lvlJc w:val="left"/>
      <w:pPr>
        <w:ind w:left="4982" w:hanging="540"/>
      </w:pPr>
      <w:rPr>
        <w:rFonts w:hint="default"/>
      </w:rPr>
    </w:lvl>
    <w:lvl w:ilvl="6" w:tplc="D7C88A88">
      <w:numFmt w:val="bullet"/>
      <w:lvlText w:val="•"/>
      <w:lvlJc w:val="left"/>
      <w:pPr>
        <w:ind w:left="5977" w:hanging="540"/>
      </w:pPr>
      <w:rPr>
        <w:rFonts w:hint="default"/>
      </w:rPr>
    </w:lvl>
    <w:lvl w:ilvl="7" w:tplc="1178A44A">
      <w:numFmt w:val="bullet"/>
      <w:lvlText w:val="•"/>
      <w:lvlJc w:val="left"/>
      <w:pPr>
        <w:ind w:left="6973" w:hanging="540"/>
      </w:pPr>
      <w:rPr>
        <w:rFonts w:hint="default"/>
      </w:rPr>
    </w:lvl>
    <w:lvl w:ilvl="8" w:tplc="32C4D116">
      <w:numFmt w:val="bullet"/>
      <w:lvlText w:val="•"/>
      <w:lvlJc w:val="left"/>
      <w:pPr>
        <w:ind w:left="7968" w:hanging="540"/>
      </w:pPr>
      <w:rPr>
        <w:rFonts w:hint="default"/>
      </w:rPr>
    </w:lvl>
  </w:abstractNum>
  <w:abstractNum w:abstractNumId="19" w15:restartNumberingAfterBreak="0">
    <w:nsid w:val="460042BF"/>
    <w:multiLevelType w:val="hybridMultilevel"/>
    <w:tmpl w:val="9D78B5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A57409"/>
    <w:multiLevelType w:val="hybridMultilevel"/>
    <w:tmpl w:val="A406F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DCC544E"/>
    <w:multiLevelType w:val="hybridMultilevel"/>
    <w:tmpl w:val="7F369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05D439E"/>
    <w:multiLevelType w:val="hybridMultilevel"/>
    <w:tmpl w:val="8BA00ECA"/>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51BD7D82"/>
    <w:multiLevelType w:val="hybridMultilevel"/>
    <w:tmpl w:val="70C8220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15:restartNumberingAfterBreak="0">
    <w:nsid w:val="52AD7347"/>
    <w:multiLevelType w:val="hybridMultilevel"/>
    <w:tmpl w:val="8196B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B63FE9"/>
    <w:multiLevelType w:val="hybridMultilevel"/>
    <w:tmpl w:val="0166F01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15:restartNumberingAfterBreak="0">
    <w:nsid w:val="646D0288"/>
    <w:multiLevelType w:val="hybridMultilevel"/>
    <w:tmpl w:val="78ACEB4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7" w15:restartNumberingAfterBreak="0">
    <w:nsid w:val="6BB540D2"/>
    <w:multiLevelType w:val="hybridMultilevel"/>
    <w:tmpl w:val="0A98D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3F0E62"/>
    <w:multiLevelType w:val="hybridMultilevel"/>
    <w:tmpl w:val="A398A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BF2BCE"/>
    <w:multiLevelType w:val="hybridMultilevel"/>
    <w:tmpl w:val="F06ACC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2B85626"/>
    <w:multiLevelType w:val="hybridMultilevel"/>
    <w:tmpl w:val="53928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79843D4"/>
    <w:multiLevelType w:val="hybridMultilevel"/>
    <w:tmpl w:val="5312588E"/>
    <w:lvl w:ilvl="0" w:tplc="54DAA5D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AC2B47"/>
    <w:multiLevelType w:val="hybridMultilevel"/>
    <w:tmpl w:val="2174CEB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B6F25F3"/>
    <w:multiLevelType w:val="hybridMultilevel"/>
    <w:tmpl w:val="FB488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61459C"/>
    <w:multiLevelType w:val="hybridMultilevel"/>
    <w:tmpl w:val="633A3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0"/>
  </w:num>
  <w:num w:numId="3">
    <w:abstractNumId w:val="7"/>
  </w:num>
  <w:num w:numId="4">
    <w:abstractNumId w:val="4"/>
  </w:num>
  <w:num w:numId="5">
    <w:abstractNumId w:val="3"/>
  </w:num>
  <w:num w:numId="6">
    <w:abstractNumId w:val="21"/>
  </w:num>
  <w:num w:numId="7">
    <w:abstractNumId w:val="31"/>
  </w:num>
  <w:num w:numId="8">
    <w:abstractNumId w:val="8"/>
  </w:num>
  <w:num w:numId="9">
    <w:abstractNumId w:val="23"/>
  </w:num>
  <w:num w:numId="10">
    <w:abstractNumId w:val="10"/>
  </w:num>
  <w:num w:numId="11">
    <w:abstractNumId w:val="22"/>
  </w:num>
  <w:num w:numId="12">
    <w:abstractNumId w:val="25"/>
  </w:num>
  <w:num w:numId="13">
    <w:abstractNumId w:val="26"/>
  </w:num>
  <w:num w:numId="14">
    <w:abstractNumId w:val="20"/>
  </w:num>
  <w:num w:numId="15">
    <w:abstractNumId w:val="13"/>
  </w:num>
  <w:num w:numId="16">
    <w:abstractNumId w:val="6"/>
  </w:num>
  <w:num w:numId="17">
    <w:abstractNumId w:val="12"/>
  </w:num>
  <w:num w:numId="18">
    <w:abstractNumId w:val="14"/>
  </w:num>
  <w:num w:numId="19">
    <w:abstractNumId w:val="34"/>
  </w:num>
  <w:num w:numId="20">
    <w:abstractNumId w:val="11"/>
  </w:num>
  <w:num w:numId="21">
    <w:abstractNumId w:val="17"/>
  </w:num>
  <w:num w:numId="22">
    <w:abstractNumId w:val="9"/>
  </w:num>
  <w:num w:numId="23">
    <w:abstractNumId w:val="5"/>
  </w:num>
  <w:num w:numId="24">
    <w:abstractNumId w:val="33"/>
  </w:num>
  <w:num w:numId="25">
    <w:abstractNumId w:val="2"/>
  </w:num>
  <w:num w:numId="26">
    <w:abstractNumId w:val="27"/>
  </w:num>
  <w:num w:numId="27">
    <w:abstractNumId w:val="29"/>
  </w:num>
  <w:num w:numId="28">
    <w:abstractNumId w:val="15"/>
  </w:num>
  <w:num w:numId="29">
    <w:abstractNumId w:val="30"/>
  </w:num>
  <w:num w:numId="30">
    <w:abstractNumId w:val="32"/>
  </w:num>
  <w:num w:numId="31">
    <w:abstractNumId w:val="24"/>
  </w:num>
  <w:num w:numId="32">
    <w:abstractNumId w:val="16"/>
  </w:num>
  <w:num w:numId="33">
    <w:abstractNumId w:val="19"/>
  </w:num>
  <w:num w:numId="34">
    <w:abstractNumId w:val="1"/>
  </w:num>
  <w:num w:numId="35">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14FB7"/>
    <w:rsid w:val="00062BFE"/>
    <w:rsid w:val="000E01D7"/>
    <w:rsid w:val="000E25A1"/>
    <w:rsid w:val="000E330E"/>
    <w:rsid w:val="00102803"/>
    <w:rsid w:val="0011064A"/>
    <w:rsid w:val="00111D8C"/>
    <w:rsid w:val="001369E9"/>
    <w:rsid w:val="00136DB7"/>
    <w:rsid w:val="00145521"/>
    <w:rsid w:val="001601AC"/>
    <w:rsid w:val="00180D09"/>
    <w:rsid w:val="001A249E"/>
    <w:rsid w:val="001A71EE"/>
    <w:rsid w:val="001C4E7A"/>
    <w:rsid w:val="001F496E"/>
    <w:rsid w:val="002030BB"/>
    <w:rsid w:val="00214FB7"/>
    <w:rsid w:val="00215F13"/>
    <w:rsid w:val="00226C28"/>
    <w:rsid w:val="002C77E7"/>
    <w:rsid w:val="00303B95"/>
    <w:rsid w:val="00312ACF"/>
    <w:rsid w:val="003250AB"/>
    <w:rsid w:val="003350F1"/>
    <w:rsid w:val="0035641C"/>
    <w:rsid w:val="003775DE"/>
    <w:rsid w:val="003C348E"/>
    <w:rsid w:val="003E340A"/>
    <w:rsid w:val="003F2E25"/>
    <w:rsid w:val="00414997"/>
    <w:rsid w:val="0047143E"/>
    <w:rsid w:val="00493D8B"/>
    <w:rsid w:val="00533865"/>
    <w:rsid w:val="00536C18"/>
    <w:rsid w:val="00574026"/>
    <w:rsid w:val="00576135"/>
    <w:rsid w:val="00576418"/>
    <w:rsid w:val="005A1BB0"/>
    <w:rsid w:val="005D0780"/>
    <w:rsid w:val="005E16C9"/>
    <w:rsid w:val="00693F05"/>
    <w:rsid w:val="00694339"/>
    <w:rsid w:val="006A244E"/>
    <w:rsid w:val="006D3E16"/>
    <w:rsid w:val="006D47E9"/>
    <w:rsid w:val="006F0DC3"/>
    <w:rsid w:val="006F38E7"/>
    <w:rsid w:val="006F479C"/>
    <w:rsid w:val="007525C0"/>
    <w:rsid w:val="007E7175"/>
    <w:rsid w:val="00803592"/>
    <w:rsid w:val="0083509A"/>
    <w:rsid w:val="00874498"/>
    <w:rsid w:val="008827AD"/>
    <w:rsid w:val="008C7528"/>
    <w:rsid w:val="008D48F4"/>
    <w:rsid w:val="00933DDA"/>
    <w:rsid w:val="009628C1"/>
    <w:rsid w:val="00975BEB"/>
    <w:rsid w:val="00980536"/>
    <w:rsid w:val="00A53C45"/>
    <w:rsid w:val="00A61478"/>
    <w:rsid w:val="00AB2B0E"/>
    <w:rsid w:val="00AE713C"/>
    <w:rsid w:val="00B10E34"/>
    <w:rsid w:val="00B23EBE"/>
    <w:rsid w:val="00B46DD9"/>
    <w:rsid w:val="00B724D4"/>
    <w:rsid w:val="00B74C1E"/>
    <w:rsid w:val="00BA568A"/>
    <w:rsid w:val="00BB27E8"/>
    <w:rsid w:val="00BD720F"/>
    <w:rsid w:val="00BE235C"/>
    <w:rsid w:val="00C30443"/>
    <w:rsid w:val="00C46F86"/>
    <w:rsid w:val="00C60B1C"/>
    <w:rsid w:val="00CC3766"/>
    <w:rsid w:val="00CD066D"/>
    <w:rsid w:val="00DE0E70"/>
    <w:rsid w:val="00DE14E1"/>
    <w:rsid w:val="00DF4F8D"/>
    <w:rsid w:val="00DF78B3"/>
    <w:rsid w:val="00E45D6E"/>
    <w:rsid w:val="00E5126E"/>
    <w:rsid w:val="00F22CF9"/>
    <w:rsid w:val="00F865CB"/>
    <w:rsid w:val="00FC3644"/>
    <w:rsid w:val="00FC5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672CF"/>
  <w15:docId w15:val="{01589886-B1CD-448C-8877-C37C8E104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14FB7"/>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214FB7"/>
    <w:pPr>
      <w:spacing w:before="86"/>
      <w:ind w:left="460"/>
      <w:outlineLvl w:val="0"/>
    </w:pPr>
    <w:rPr>
      <w:b/>
      <w:bCs/>
      <w:sz w:val="32"/>
      <w:szCs w:val="32"/>
    </w:rPr>
  </w:style>
  <w:style w:type="paragraph" w:styleId="Heading2">
    <w:name w:val="heading 2"/>
    <w:basedOn w:val="Normal"/>
    <w:link w:val="Heading2Char"/>
    <w:uiPriority w:val="1"/>
    <w:qFormat/>
    <w:rsid w:val="00214FB7"/>
    <w:pPr>
      <w:spacing w:before="89"/>
      <w:ind w:left="882" w:hanging="422"/>
      <w:outlineLvl w:val="1"/>
    </w:pPr>
    <w:rPr>
      <w:b/>
      <w:bCs/>
      <w:sz w:val="28"/>
      <w:szCs w:val="28"/>
    </w:rPr>
  </w:style>
  <w:style w:type="paragraph" w:styleId="Heading3">
    <w:name w:val="heading 3"/>
    <w:basedOn w:val="Normal"/>
    <w:link w:val="Heading3Char"/>
    <w:uiPriority w:val="1"/>
    <w:qFormat/>
    <w:rsid w:val="00214FB7"/>
    <w:pPr>
      <w:ind w:left="1091"/>
      <w:outlineLvl w:val="2"/>
    </w:pPr>
    <w:rPr>
      <w:sz w:val="28"/>
      <w:szCs w:val="28"/>
    </w:rPr>
  </w:style>
  <w:style w:type="paragraph" w:styleId="Heading4">
    <w:name w:val="heading 4"/>
    <w:basedOn w:val="Normal"/>
    <w:link w:val="Heading4Char"/>
    <w:uiPriority w:val="1"/>
    <w:qFormat/>
    <w:rsid w:val="00214FB7"/>
    <w:pPr>
      <w:ind w:left="460"/>
      <w:outlineLvl w:val="3"/>
    </w:pPr>
    <w:rPr>
      <w:b/>
      <w:bCs/>
      <w:sz w:val="24"/>
      <w:szCs w:val="24"/>
    </w:rPr>
  </w:style>
  <w:style w:type="paragraph" w:styleId="Heading5">
    <w:name w:val="heading 5"/>
    <w:basedOn w:val="Normal"/>
    <w:link w:val="Heading5Char"/>
    <w:uiPriority w:val="1"/>
    <w:qFormat/>
    <w:rsid w:val="00214FB7"/>
    <w:pPr>
      <w:ind w:left="460"/>
      <w:outlineLvl w:val="4"/>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14FB7"/>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1"/>
    <w:rsid w:val="00214FB7"/>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1"/>
    <w:rsid w:val="00214FB7"/>
    <w:rPr>
      <w:rFonts w:ascii="Times New Roman" w:eastAsia="Times New Roman" w:hAnsi="Times New Roman" w:cs="Times New Roman"/>
      <w:sz w:val="28"/>
      <w:szCs w:val="28"/>
    </w:rPr>
  </w:style>
  <w:style w:type="character" w:customStyle="1" w:styleId="Heading4Char">
    <w:name w:val="Heading 4 Char"/>
    <w:basedOn w:val="DefaultParagraphFont"/>
    <w:link w:val="Heading4"/>
    <w:uiPriority w:val="1"/>
    <w:rsid w:val="00214FB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1"/>
    <w:rsid w:val="00214FB7"/>
    <w:rPr>
      <w:rFonts w:ascii="Times New Roman" w:eastAsia="Times New Roman" w:hAnsi="Times New Roman" w:cs="Times New Roman"/>
      <w:b/>
      <w:bCs/>
      <w:i/>
      <w:sz w:val="24"/>
      <w:szCs w:val="24"/>
    </w:rPr>
  </w:style>
  <w:style w:type="paragraph" w:styleId="TOC1">
    <w:name w:val="toc 1"/>
    <w:basedOn w:val="Normal"/>
    <w:uiPriority w:val="1"/>
    <w:qFormat/>
    <w:rsid w:val="00214FB7"/>
    <w:pPr>
      <w:spacing w:before="281"/>
      <w:ind w:left="700" w:hanging="240"/>
    </w:pPr>
    <w:rPr>
      <w:b/>
      <w:bCs/>
      <w:sz w:val="24"/>
      <w:szCs w:val="24"/>
    </w:rPr>
  </w:style>
  <w:style w:type="paragraph" w:styleId="TOC2">
    <w:name w:val="toc 2"/>
    <w:basedOn w:val="Normal"/>
    <w:uiPriority w:val="1"/>
    <w:qFormat/>
    <w:rsid w:val="00214FB7"/>
    <w:pPr>
      <w:ind w:left="820" w:hanging="360"/>
    </w:pPr>
    <w:rPr>
      <w:sz w:val="24"/>
      <w:szCs w:val="24"/>
    </w:rPr>
  </w:style>
  <w:style w:type="paragraph" w:styleId="TOC3">
    <w:name w:val="toc 3"/>
    <w:basedOn w:val="Normal"/>
    <w:uiPriority w:val="1"/>
    <w:qFormat/>
    <w:rsid w:val="00214FB7"/>
    <w:pPr>
      <w:ind w:left="1542" w:hanging="362"/>
    </w:pPr>
    <w:rPr>
      <w:sz w:val="24"/>
      <w:szCs w:val="24"/>
    </w:rPr>
  </w:style>
  <w:style w:type="paragraph" w:styleId="TOC4">
    <w:name w:val="toc 4"/>
    <w:basedOn w:val="Normal"/>
    <w:uiPriority w:val="1"/>
    <w:qFormat/>
    <w:rsid w:val="00214FB7"/>
    <w:pPr>
      <w:ind w:left="1540" w:hanging="360"/>
    </w:pPr>
    <w:rPr>
      <w:sz w:val="24"/>
      <w:szCs w:val="24"/>
    </w:rPr>
  </w:style>
  <w:style w:type="paragraph" w:styleId="TOC5">
    <w:name w:val="toc 5"/>
    <w:basedOn w:val="Normal"/>
    <w:uiPriority w:val="1"/>
    <w:qFormat/>
    <w:rsid w:val="00214FB7"/>
    <w:pPr>
      <w:ind w:left="2440" w:hanging="540"/>
    </w:pPr>
    <w:rPr>
      <w:sz w:val="24"/>
      <w:szCs w:val="24"/>
    </w:rPr>
  </w:style>
  <w:style w:type="paragraph" w:styleId="BodyText">
    <w:name w:val="Body Text"/>
    <w:basedOn w:val="Normal"/>
    <w:link w:val="BodyTextChar"/>
    <w:uiPriority w:val="1"/>
    <w:qFormat/>
    <w:rsid w:val="00214FB7"/>
    <w:rPr>
      <w:sz w:val="24"/>
      <w:szCs w:val="24"/>
    </w:rPr>
  </w:style>
  <w:style w:type="character" w:customStyle="1" w:styleId="BodyTextChar">
    <w:name w:val="Body Text Char"/>
    <w:basedOn w:val="DefaultParagraphFont"/>
    <w:link w:val="BodyText"/>
    <w:uiPriority w:val="1"/>
    <w:rsid w:val="00214FB7"/>
    <w:rPr>
      <w:rFonts w:ascii="Times New Roman" w:eastAsia="Times New Roman" w:hAnsi="Times New Roman" w:cs="Times New Roman"/>
      <w:sz w:val="24"/>
      <w:szCs w:val="24"/>
    </w:rPr>
  </w:style>
  <w:style w:type="paragraph" w:styleId="ListParagraph">
    <w:name w:val="List Paragraph"/>
    <w:basedOn w:val="Normal"/>
    <w:uiPriority w:val="1"/>
    <w:qFormat/>
    <w:rsid w:val="00214FB7"/>
    <w:pPr>
      <w:ind w:left="1180" w:hanging="360"/>
    </w:pPr>
  </w:style>
  <w:style w:type="paragraph" w:customStyle="1" w:styleId="TableParagraph">
    <w:name w:val="Table Paragraph"/>
    <w:basedOn w:val="Normal"/>
    <w:uiPriority w:val="1"/>
    <w:qFormat/>
    <w:rsid w:val="00214FB7"/>
  </w:style>
  <w:style w:type="paragraph" w:styleId="BalloonText">
    <w:name w:val="Balloon Text"/>
    <w:basedOn w:val="Normal"/>
    <w:link w:val="BalloonTextChar"/>
    <w:uiPriority w:val="99"/>
    <w:semiHidden/>
    <w:unhideWhenUsed/>
    <w:rsid w:val="00214FB7"/>
    <w:rPr>
      <w:rFonts w:ascii="Tahoma" w:hAnsi="Tahoma" w:cs="Tahoma"/>
      <w:sz w:val="16"/>
      <w:szCs w:val="16"/>
    </w:rPr>
  </w:style>
  <w:style w:type="character" w:customStyle="1" w:styleId="BalloonTextChar">
    <w:name w:val="Balloon Text Char"/>
    <w:basedOn w:val="DefaultParagraphFont"/>
    <w:link w:val="BalloonText"/>
    <w:uiPriority w:val="99"/>
    <w:semiHidden/>
    <w:rsid w:val="00214FB7"/>
    <w:rPr>
      <w:rFonts w:ascii="Tahoma" w:eastAsia="Times New Roman" w:hAnsi="Tahoma" w:cs="Tahoma"/>
      <w:sz w:val="16"/>
      <w:szCs w:val="16"/>
    </w:rPr>
  </w:style>
  <w:style w:type="paragraph" w:styleId="Header">
    <w:name w:val="header"/>
    <w:basedOn w:val="Normal"/>
    <w:link w:val="HeaderChar"/>
    <w:uiPriority w:val="99"/>
    <w:semiHidden/>
    <w:unhideWhenUsed/>
    <w:rsid w:val="00214FB7"/>
    <w:pPr>
      <w:tabs>
        <w:tab w:val="center" w:pos="4680"/>
        <w:tab w:val="right" w:pos="9360"/>
      </w:tabs>
    </w:pPr>
  </w:style>
  <w:style w:type="character" w:customStyle="1" w:styleId="HeaderChar">
    <w:name w:val="Header Char"/>
    <w:basedOn w:val="DefaultParagraphFont"/>
    <w:link w:val="Header"/>
    <w:uiPriority w:val="99"/>
    <w:semiHidden/>
    <w:rsid w:val="00214FB7"/>
    <w:rPr>
      <w:rFonts w:ascii="Times New Roman" w:eastAsia="Times New Roman" w:hAnsi="Times New Roman" w:cs="Times New Roman"/>
    </w:rPr>
  </w:style>
  <w:style w:type="paragraph" w:styleId="Footer">
    <w:name w:val="footer"/>
    <w:basedOn w:val="Normal"/>
    <w:link w:val="FooterChar"/>
    <w:uiPriority w:val="99"/>
    <w:unhideWhenUsed/>
    <w:rsid w:val="00214FB7"/>
    <w:pPr>
      <w:tabs>
        <w:tab w:val="center" w:pos="4680"/>
        <w:tab w:val="right" w:pos="9360"/>
      </w:tabs>
    </w:pPr>
  </w:style>
  <w:style w:type="character" w:customStyle="1" w:styleId="FooterChar">
    <w:name w:val="Footer Char"/>
    <w:basedOn w:val="DefaultParagraphFont"/>
    <w:link w:val="Footer"/>
    <w:uiPriority w:val="99"/>
    <w:rsid w:val="00214FB7"/>
    <w:rPr>
      <w:rFonts w:ascii="Times New Roman" w:eastAsia="Times New Roman" w:hAnsi="Times New Roman" w:cs="Times New Roman"/>
    </w:rPr>
  </w:style>
  <w:style w:type="character" w:styleId="Hyperlink">
    <w:name w:val="Hyperlink"/>
    <w:basedOn w:val="DefaultParagraphFont"/>
    <w:uiPriority w:val="99"/>
    <w:unhideWhenUsed/>
    <w:rsid w:val="00214FB7"/>
    <w:rPr>
      <w:color w:val="0000FF" w:themeColor="hyperlink"/>
      <w:u w:val="single"/>
    </w:rPr>
  </w:style>
  <w:style w:type="paragraph" w:customStyle="1" w:styleId="Default">
    <w:name w:val="Default"/>
    <w:rsid w:val="00214FB7"/>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214FB7"/>
    <w:pPr>
      <w:widowControl w:val="0"/>
      <w:autoSpaceDE w:val="0"/>
      <w:autoSpaceDN w:val="0"/>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2.png"/><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772</TotalTime>
  <Pages>21</Pages>
  <Words>2869</Words>
  <Characters>16356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Iris Jose</cp:lastModifiedBy>
  <cp:revision>63</cp:revision>
  <dcterms:created xsi:type="dcterms:W3CDTF">2018-10-07T07:48:00Z</dcterms:created>
  <dcterms:modified xsi:type="dcterms:W3CDTF">2020-12-01T00:20:00Z</dcterms:modified>
</cp:coreProperties>
</file>