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537E2" w14:textId="77777777" w:rsidR="003D04BA" w:rsidRPr="00C57387" w:rsidRDefault="00D65BF4" w:rsidP="00D65BF4">
      <w:pPr>
        <w:spacing w:before="1"/>
        <w:jc w:val="both"/>
        <w:rPr>
          <w:b/>
          <w:sz w:val="36"/>
        </w:rPr>
      </w:pPr>
      <w:r>
        <w:rPr>
          <w:b/>
          <w:sz w:val="36"/>
        </w:rPr>
        <w:t>Module-3</w:t>
      </w:r>
    </w:p>
    <w:p w14:paraId="332DA6BA" w14:textId="77777777" w:rsidR="003D04BA" w:rsidRPr="00C57387" w:rsidRDefault="003D04BA" w:rsidP="00C57387">
      <w:pPr>
        <w:jc w:val="both"/>
        <w:rPr>
          <w:sz w:val="36"/>
        </w:rPr>
        <w:sectPr w:rsidR="003D04BA" w:rsidRPr="00C57387" w:rsidSect="003D04BA">
          <w:pgSz w:w="12240" w:h="15840"/>
          <w:pgMar w:top="1020" w:right="940" w:bottom="1300" w:left="1340" w:header="720" w:footer="720" w:gutter="0"/>
          <w:cols w:num="2" w:space="720" w:equalWidth="0">
            <w:col w:w="2410" w:space="1130"/>
            <w:col w:w="6420"/>
          </w:cols>
        </w:sectPr>
      </w:pPr>
    </w:p>
    <w:p w14:paraId="0DA881EC" w14:textId="77777777" w:rsidR="00F1308D" w:rsidRDefault="00F1308D" w:rsidP="00F1308D">
      <w:pPr>
        <w:pStyle w:val="Heading2"/>
        <w:tabs>
          <w:tab w:val="left" w:pos="953"/>
        </w:tabs>
        <w:spacing w:before="1"/>
        <w:ind w:left="0" w:firstLine="0"/>
        <w:jc w:val="both"/>
        <w:rPr>
          <w:sz w:val="32"/>
          <w:szCs w:val="32"/>
        </w:rPr>
      </w:pPr>
      <w:bookmarkStart w:id="0" w:name="_TOC_250036"/>
      <w:r w:rsidRPr="00D9769A">
        <w:rPr>
          <w:sz w:val="32"/>
          <w:szCs w:val="32"/>
        </w:rPr>
        <w:t>Machine-Dependent Assembler</w:t>
      </w:r>
      <w:r w:rsidRPr="00D9769A">
        <w:rPr>
          <w:spacing w:val="-1"/>
          <w:sz w:val="32"/>
          <w:szCs w:val="32"/>
        </w:rPr>
        <w:t xml:space="preserve"> </w:t>
      </w:r>
      <w:bookmarkEnd w:id="0"/>
      <w:r w:rsidRPr="00D9769A">
        <w:rPr>
          <w:sz w:val="32"/>
          <w:szCs w:val="32"/>
        </w:rPr>
        <w:t>Features:</w:t>
      </w:r>
    </w:p>
    <w:p w14:paraId="148D001F" w14:textId="77777777" w:rsidR="00F1308D" w:rsidRDefault="00F1308D" w:rsidP="00F1308D">
      <w:pPr>
        <w:pStyle w:val="Heading2"/>
        <w:tabs>
          <w:tab w:val="left" w:pos="953"/>
        </w:tabs>
        <w:spacing w:before="1"/>
        <w:ind w:left="0" w:firstLine="0"/>
        <w:jc w:val="both"/>
        <w:rPr>
          <w:b w:val="0"/>
          <w:sz w:val="24"/>
          <w:szCs w:val="24"/>
        </w:rPr>
      </w:pPr>
    </w:p>
    <w:p w14:paraId="004A6062" w14:textId="77777777" w:rsidR="00F1308D" w:rsidRPr="00AD08A4" w:rsidRDefault="00F1308D" w:rsidP="00F1308D">
      <w:pPr>
        <w:pStyle w:val="Heading2"/>
        <w:tabs>
          <w:tab w:val="left" w:pos="953"/>
        </w:tabs>
        <w:spacing w:before="1"/>
        <w:ind w:left="0" w:firstLine="0"/>
        <w:jc w:val="both"/>
        <w:rPr>
          <w:b w:val="0"/>
          <w:sz w:val="24"/>
          <w:szCs w:val="24"/>
        </w:rPr>
      </w:pPr>
      <w:r w:rsidRPr="00AD08A4">
        <w:rPr>
          <w:b w:val="0"/>
          <w:sz w:val="24"/>
          <w:szCs w:val="24"/>
        </w:rPr>
        <w:t xml:space="preserve">In </w:t>
      </w:r>
      <w:r>
        <w:rPr>
          <w:b w:val="0"/>
          <w:sz w:val="24"/>
          <w:szCs w:val="24"/>
        </w:rPr>
        <w:t>this section we consider the design and implementation of  SIC/XE assembler.</w:t>
      </w:r>
    </w:p>
    <w:p w14:paraId="40604F24" w14:textId="77777777" w:rsidR="00F1308D" w:rsidRPr="00D9769A" w:rsidRDefault="00F1308D" w:rsidP="00F1308D">
      <w:pPr>
        <w:pStyle w:val="Heading2"/>
        <w:tabs>
          <w:tab w:val="left" w:pos="953"/>
        </w:tabs>
        <w:spacing w:before="1"/>
        <w:ind w:left="0" w:firstLine="0"/>
        <w:jc w:val="both"/>
        <w:rPr>
          <w:sz w:val="32"/>
          <w:szCs w:val="32"/>
        </w:rPr>
      </w:pPr>
    </w:p>
    <w:p w14:paraId="49C8F31E" w14:textId="77777777" w:rsidR="00F1308D" w:rsidRDefault="00F1308D" w:rsidP="00F1308D">
      <w:pPr>
        <w:pStyle w:val="ListParagraph"/>
        <w:numPr>
          <w:ilvl w:val="2"/>
          <w:numId w:val="24"/>
        </w:numPr>
        <w:tabs>
          <w:tab w:val="left" w:pos="1300"/>
          <w:tab w:val="left" w:pos="1301"/>
        </w:tabs>
        <w:jc w:val="both"/>
        <w:rPr>
          <w:sz w:val="24"/>
        </w:rPr>
      </w:pPr>
      <w:r>
        <w:rPr>
          <w:sz w:val="24"/>
        </w:rPr>
        <w:t>Instruction formats and addressing</w:t>
      </w:r>
      <w:r>
        <w:rPr>
          <w:spacing w:val="-3"/>
          <w:sz w:val="24"/>
        </w:rPr>
        <w:t xml:space="preserve"> </w:t>
      </w:r>
      <w:r>
        <w:rPr>
          <w:sz w:val="24"/>
        </w:rPr>
        <w:t>modes</w:t>
      </w:r>
    </w:p>
    <w:p w14:paraId="3D23A25C" w14:textId="77777777" w:rsidR="00F1308D" w:rsidRDefault="00F1308D" w:rsidP="00F1308D">
      <w:pPr>
        <w:pStyle w:val="ListParagraph"/>
        <w:numPr>
          <w:ilvl w:val="2"/>
          <w:numId w:val="24"/>
        </w:numPr>
        <w:tabs>
          <w:tab w:val="left" w:pos="1300"/>
          <w:tab w:val="left" w:pos="1301"/>
        </w:tabs>
        <w:spacing w:before="136"/>
        <w:jc w:val="both"/>
        <w:rPr>
          <w:sz w:val="24"/>
        </w:rPr>
      </w:pPr>
      <w:r>
        <w:rPr>
          <w:sz w:val="24"/>
        </w:rPr>
        <w:t>Program relocation.</w:t>
      </w:r>
    </w:p>
    <w:p w14:paraId="1B1882CF" w14:textId="77777777" w:rsidR="00F1308D" w:rsidRDefault="00F1308D" w:rsidP="00F1308D">
      <w:pPr>
        <w:pStyle w:val="Heading3"/>
        <w:keepNext w:val="0"/>
        <w:keepLines w:val="0"/>
        <w:tabs>
          <w:tab w:val="left" w:pos="1092"/>
        </w:tabs>
        <w:spacing w:before="0"/>
        <w:jc w:val="both"/>
        <w:rPr>
          <w:rFonts w:ascii="Times New Roman" w:hAnsi="Times New Roman" w:cs="Times New Roman"/>
          <w:color w:val="auto"/>
          <w:sz w:val="28"/>
          <w:szCs w:val="28"/>
        </w:rPr>
      </w:pPr>
    </w:p>
    <w:p w14:paraId="165EFB72" w14:textId="77777777" w:rsidR="00F1308D" w:rsidRDefault="00F1308D" w:rsidP="00F1308D">
      <w:pPr>
        <w:pStyle w:val="Heading3"/>
        <w:keepNext w:val="0"/>
        <w:keepLines w:val="0"/>
        <w:tabs>
          <w:tab w:val="left" w:pos="1092"/>
        </w:tabs>
        <w:spacing w:before="0"/>
        <w:jc w:val="both"/>
        <w:rPr>
          <w:rFonts w:ascii="Times New Roman" w:hAnsi="Times New Roman" w:cs="Times New Roman"/>
          <w:color w:val="auto"/>
          <w:sz w:val="28"/>
          <w:szCs w:val="28"/>
        </w:rPr>
      </w:pPr>
    </w:p>
    <w:p w14:paraId="54E0F963" w14:textId="77777777" w:rsidR="00F1308D" w:rsidRPr="00C63BE7" w:rsidRDefault="00F1308D" w:rsidP="00F1308D">
      <w:pPr>
        <w:pStyle w:val="Heading3"/>
        <w:keepNext w:val="0"/>
        <w:keepLines w:val="0"/>
        <w:tabs>
          <w:tab w:val="left" w:pos="1092"/>
        </w:tabs>
        <w:spacing w:before="0"/>
        <w:jc w:val="both"/>
        <w:rPr>
          <w:rFonts w:ascii="Times New Roman" w:hAnsi="Times New Roman" w:cs="Times New Roman"/>
          <w:color w:val="auto"/>
          <w:sz w:val="28"/>
          <w:szCs w:val="28"/>
        </w:rPr>
      </w:pPr>
      <w:r w:rsidRPr="00C63BE7">
        <w:rPr>
          <w:rFonts w:ascii="Times New Roman" w:hAnsi="Times New Roman" w:cs="Times New Roman"/>
          <w:color w:val="auto"/>
          <w:sz w:val="28"/>
          <w:szCs w:val="28"/>
        </w:rPr>
        <w:t>Instruction formats and Addressing</w:t>
      </w:r>
      <w:r w:rsidRPr="00C63BE7">
        <w:rPr>
          <w:rFonts w:ascii="Times New Roman" w:hAnsi="Times New Roman" w:cs="Times New Roman"/>
          <w:color w:val="auto"/>
          <w:spacing w:val="-2"/>
          <w:sz w:val="28"/>
          <w:szCs w:val="28"/>
        </w:rPr>
        <w:t xml:space="preserve"> </w:t>
      </w:r>
      <w:r w:rsidRPr="00C63BE7">
        <w:rPr>
          <w:rFonts w:ascii="Times New Roman" w:hAnsi="Times New Roman" w:cs="Times New Roman"/>
          <w:color w:val="auto"/>
          <w:sz w:val="28"/>
          <w:szCs w:val="28"/>
        </w:rPr>
        <w:t>Modes</w:t>
      </w:r>
    </w:p>
    <w:p w14:paraId="55CC34EA" w14:textId="77777777" w:rsidR="00F1308D" w:rsidRDefault="00F1308D" w:rsidP="00F1308D">
      <w:pPr>
        <w:pStyle w:val="BodyText"/>
        <w:jc w:val="both"/>
        <w:rPr>
          <w:sz w:val="28"/>
        </w:rPr>
      </w:pPr>
    </w:p>
    <w:p w14:paraId="1616C8B5" w14:textId="77777777" w:rsidR="00F1308D" w:rsidRPr="00DB2D61" w:rsidRDefault="00F1308D" w:rsidP="00F1308D">
      <w:pPr>
        <w:pStyle w:val="ListParagraph"/>
        <w:numPr>
          <w:ilvl w:val="0"/>
          <w:numId w:val="25"/>
        </w:numPr>
        <w:spacing w:line="276" w:lineRule="auto"/>
        <w:jc w:val="both"/>
        <w:rPr>
          <w:b/>
          <w:sz w:val="24"/>
          <w:szCs w:val="24"/>
        </w:rPr>
      </w:pPr>
      <w:r w:rsidRPr="00DB2D61">
        <w:rPr>
          <w:b/>
          <w:sz w:val="24"/>
          <w:szCs w:val="24"/>
        </w:rPr>
        <w:t>Translation of  Register to Register instructions</w:t>
      </w:r>
    </w:p>
    <w:p w14:paraId="031E771D" w14:textId="77777777" w:rsidR="00F1308D" w:rsidRDefault="00F1308D" w:rsidP="00F1308D">
      <w:pPr>
        <w:pStyle w:val="ListParagraph"/>
        <w:spacing w:line="276" w:lineRule="auto"/>
        <w:ind w:left="360" w:firstLine="0"/>
        <w:jc w:val="both"/>
        <w:rPr>
          <w:sz w:val="24"/>
          <w:szCs w:val="24"/>
        </w:rPr>
      </w:pPr>
      <w:r>
        <w:rPr>
          <w:sz w:val="24"/>
          <w:szCs w:val="24"/>
        </w:rPr>
        <w:t>In this the assembler must simply convert the opcode to machine language and change each register to its numeric value.</w:t>
      </w:r>
    </w:p>
    <w:p w14:paraId="42CC3F38" w14:textId="77777777" w:rsidR="00F1308D" w:rsidRDefault="00F1308D" w:rsidP="00F1308D">
      <w:pPr>
        <w:pStyle w:val="ListParagraph"/>
        <w:spacing w:line="276" w:lineRule="auto"/>
        <w:ind w:left="360" w:firstLine="0"/>
        <w:jc w:val="both"/>
        <w:rPr>
          <w:sz w:val="24"/>
          <w:szCs w:val="24"/>
        </w:rPr>
      </w:pPr>
      <w:proofErr w:type="spellStart"/>
      <w:r>
        <w:rPr>
          <w:sz w:val="24"/>
          <w:szCs w:val="24"/>
        </w:rPr>
        <w:t>Eg</w:t>
      </w:r>
      <w:proofErr w:type="spellEnd"/>
      <w:r>
        <w:rPr>
          <w:sz w:val="24"/>
          <w:szCs w:val="24"/>
        </w:rPr>
        <w:t xml:space="preserve">:       </w:t>
      </w:r>
    </w:p>
    <w:p w14:paraId="30A21D37" w14:textId="77777777" w:rsidR="00F1308D" w:rsidRDefault="00F1308D" w:rsidP="00F1308D">
      <w:pPr>
        <w:pStyle w:val="ListParagraph"/>
        <w:spacing w:line="276" w:lineRule="auto"/>
        <w:ind w:left="360" w:firstLine="0"/>
        <w:jc w:val="both"/>
        <w:rPr>
          <w:sz w:val="24"/>
          <w:szCs w:val="24"/>
        </w:rPr>
      </w:pPr>
      <w:r>
        <w:rPr>
          <w:sz w:val="24"/>
          <w:szCs w:val="24"/>
        </w:rPr>
        <w:t xml:space="preserve">                COMPR    A, S               A004</w:t>
      </w:r>
    </w:p>
    <w:p w14:paraId="5647979A" w14:textId="77777777" w:rsidR="00F1308D" w:rsidRDefault="00F1308D" w:rsidP="00F1308D">
      <w:pPr>
        <w:pStyle w:val="ListParagraph"/>
        <w:spacing w:line="276" w:lineRule="auto"/>
        <w:ind w:left="360" w:firstLine="0"/>
        <w:jc w:val="both"/>
        <w:rPr>
          <w:sz w:val="24"/>
          <w:szCs w:val="24"/>
        </w:rPr>
      </w:pPr>
      <w:r>
        <w:rPr>
          <w:sz w:val="24"/>
          <w:szCs w:val="24"/>
        </w:rPr>
        <w:t>(The opcode for COMPR is A0 , the number of register A is 0 and register S is 4.)</w:t>
      </w:r>
    </w:p>
    <w:p w14:paraId="138FD9DF" w14:textId="77777777" w:rsidR="00F1308D" w:rsidRPr="00CD024B" w:rsidRDefault="00F1308D" w:rsidP="00F1308D">
      <w:pPr>
        <w:pStyle w:val="ListParagraph"/>
        <w:numPr>
          <w:ilvl w:val="0"/>
          <w:numId w:val="25"/>
        </w:numPr>
        <w:spacing w:line="276" w:lineRule="auto"/>
        <w:jc w:val="both"/>
        <w:rPr>
          <w:b/>
          <w:sz w:val="24"/>
          <w:szCs w:val="24"/>
        </w:rPr>
      </w:pPr>
      <w:r w:rsidRPr="00CD024B">
        <w:rPr>
          <w:b/>
          <w:sz w:val="24"/>
          <w:szCs w:val="24"/>
        </w:rPr>
        <w:t>Translation of Format 4 instructions</w:t>
      </w:r>
    </w:p>
    <w:p w14:paraId="10A5FB35" w14:textId="77777777" w:rsidR="00F1308D" w:rsidRDefault="00F1308D" w:rsidP="00F1308D">
      <w:pPr>
        <w:pStyle w:val="ListParagraph"/>
        <w:spacing w:line="276" w:lineRule="auto"/>
        <w:ind w:left="360" w:firstLine="0"/>
        <w:jc w:val="both"/>
        <w:rPr>
          <w:sz w:val="24"/>
          <w:szCs w:val="24"/>
        </w:rPr>
      </w:pPr>
      <w:r>
        <w:rPr>
          <w:sz w:val="24"/>
          <w:szCs w:val="24"/>
        </w:rPr>
        <w:t>This format contains 20 bit address field . No displacement is calculated.</w:t>
      </w:r>
    </w:p>
    <w:p w14:paraId="4AA2E6C3" w14:textId="77777777" w:rsidR="00F1308D" w:rsidRDefault="00F1308D" w:rsidP="00F1308D">
      <w:pPr>
        <w:spacing w:line="276" w:lineRule="auto"/>
        <w:jc w:val="both"/>
        <w:rPr>
          <w:sz w:val="24"/>
          <w:szCs w:val="24"/>
        </w:rPr>
      </w:pPr>
      <w:r>
        <w:rPr>
          <w:sz w:val="24"/>
          <w:szCs w:val="24"/>
        </w:rPr>
        <w:t xml:space="preserve">       </w:t>
      </w:r>
      <w:proofErr w:type="spellStart"/>
      <w:r>
        <w:rPr>
          <w:sz w:val="24"/>
          <w:szCs w:val="24"/>
        </w:rPr>
        <w:t>Eg</w:t>
      </w:r>
      <w:proofErr w:type="spellEnd"/>
      <w:r>
        <w:rPr>
          <w:sz w:val="24"/>
          <w:szCs w:val="24"/>
        </w:rPr>
        <w:t>:</w:t>
      </w:r>
    </w:p>
    <w:p w14:paraId="667B9DC1" w14:textId="77777777" w:rsidR="00F1308D" w:rsidRDefault="00F1308D" w:rsidP="00F1308D">
      <w:pPr>
        <w:spacing w:line="276" w:lineRule="auto"/>
        <w:jc w:val="both"/>
        <w:rPr>
          <w:sz w:val="24"/>
          <w:szCs w:val="24"/>
        </w:rPr>
      </w:pPr>
      <w:r>
        <w:rPr>
          <w:sz w:val="24"/>
          <w:szCs w:val="24"/>
        </w:rPr>
        <w:t xml:space="preserve">                    CLOOP   +JSUB    RDREC </w:t>
      </w:r>
      <w:r w:rsidRPr="00E628FD">
        <w:rPr>
          <w:sz w:val="24"/>
          <w:szCs w:val="24"/>
        </w:rPr>
        <w:t xml:space="preserve"> </w:t>
      </w:r>
      <w:r>
        <w:rPr>
          <w:sz w:val="24"/>
          <w:szCs w:val="24"/>
        </w:rPr>
        <w:t xml:space="preserve">        4B101036</w:t>
      </w:r>
    </w:p>
    <w:p w14:paraId="2F5FE9EE" w14:textId="77777777" w:rsidR="00F1308D" w:rsidRDefault="00F1308D" w:rsidP="00F1308D">
      <w:pPr>
        <w:spacing w:line="276" w:lineRule="auto"/>
        <w:jc w:val="both"/>
        <w:rPr>
          <w:sz w:val="24"/>
          <w:szCs w:val="24"/>
        </w:rPr>
      </w:pPr>
      <w:r>
        <w:rPr>
          <w:sz w:val="24"/>
          <w:szCs w:val="24"/>
        </w:rPr>
        <w:t xml:space="preserve">       Here the opcode for JSUB instruction is 48 and the address of RDREC is 1036. Write the instruction format and set the bits n, </w:t>
      </w:r>
      <w:proofErr w:type="spellStart"/>
      <w:r>
        <w:rPr>
          <w:sz w:val="24"/>
          <w:szCs w:val="24"/>
        </w:rPr>
        <w:t>i</w:t>
      </w:r>
      <w:proofErr w:type="spellEnd"/>
      <w:r>
        <w:rPr>
          <w:sz w:val="24"/>
          <w:szCs w:val="24"/>
        </w:rPr>
        <w:t xml:space="preserve"> and e to 1.</w:t>
      </w:r>
    </w:p>
    <w:p w14:paraId="0D9E09C2" w14:textId="77777777" w:rsidR="00F1308D" w:rsidRDefault="00F1308D" w:rsidP="00F1308D">
      <w:pPr>
        <w:spacing w:line="276" w:lineRule="auto"/>
        <w:jc w:val="both"/>
        <w:rPr>
          <w:sz w:val="24"/>
          <w:szCs w:val="24"/>
        </w:rPr>
      </w:pPr>
      <w:r>
        <w:rPr>
          <w:sz w:val="24"/>
          <w:szCs w:val="24"/>
        </w:rPr>
        <w:t xml:space="preserve">( If neither immediate nor indirect mode is used set the bits n and </w:t>
      </w:r>
      <w:proofErr w:type="spellStart"/>
      <w:r>
        <w:rPr>
          <w:sz w:val="24"/>
          <w:szCs w:val="24"/>
        </w:rPr>
        <w:t>i</w:t>
      </w:r>
      <w:proofErr w:type="spellEnd"/>
      <w:r>
        <w:rPr>
          <w:sz w:val="24"/>
          <w:szCs w:val="24"/>
        </w:rPr>
        <w:t xml:space="preserve"> to 1. Format 4 is identified by the prefix + . If format 4 is not specified assembler first attempts to translate the instruction using program counter relative addressing. If this is not possible, (because the required displacement is out of range), the assembler then attempts to use base relative addressing. If neither form of relative addressing is applicable and the extended format is not specified then the instruction </w:t>
      </w:r>
      <w:proofErr w:type="spellStart"/>
      <w:r>
        <w:rPr>
          <w:sz w:val="24"/>
          <w:szCs w:val="24"/>
        </w:rPr>
        <w:t>can not</w:t>
      </w:r>
      <w:proofErr w:type="spellEnd"/>
      <w:r>
        <w:rPr>
          <w:sz w:val="24"/>
          <w:szCs w:val="24"/>
        </w:rPr>
        <w:t xml:space="preserve"> be properly assembled. In this case the assembler must generate an error message.)</w:t>
      </w:r>
    </w:p>
    <w:p w14:paraId="02E91718" w14:textId="77777777" w:rsidR="00F1308D" w:rsidRDefault="00F1308D" w:rsidP="00F1308D">
      <w:pPr>
        <w:spacing w:line="276" w:lineRule="auto"/>
        <w:jc w:val="both"/>
        <w:rPr>
          <w:sz w:val="24"/>
          <w:szCs w:val="24"/>
        </w:rPr>
      </w:pPr>
    </w:p>
    <w:p w14:paraId="4327AF5D" w14:textId="77777777" w:rsidR="00F1308D" w:rsidRPr="003A7701" w:rsidRDefault="00F1308D" w:rsidP="00F1308D">
      <w:pPr>
        <w:pStyle w:val="ListParagraph"/>
        <w:numPr>
          <w:ilvl w:val="0"/>
          <w:numId w:val="25"/>
        </w:numPr>
        <w:spacing w:line="276" w:lineRule="auto"/>
        <w:jc w:val="both"/>
        <w:rPr>
          <w:b/>
          <w:sz w:val="24"/>
          <w:szCs w:val="24"/>
        </w:rPr>
      </w:pPr>
      <w:r w:rsidRPr="003A7701">
        <w:rPr>
          <w:b/>
          <w:sz w:val="24"/>
          <w:szCs w:val="24"/>
        </w:rPr>
        <w:t>Translation PC relative instructions</w:t>
      </w:r>
    </w:p>
    <w:p w14:paraId="647F4CBD" w14:textId="77777777" w:rsidR="00F1308D" w:rsidRPr="00021E9E" w:rsidRDefault="00F1308D" w:rsidP="00F1308D">
      <w:pPr>
        <w:pStyle w:val="ListParagraph"/>
        <w:spacing w:line="276" w:lineRule="auto"/>
        <w:ind w:left="360" w:firstLine="0"/>
        <w:jc w:val="both"/>
        <w:rPr>
          <w:sz w:val="24"/>
          <w:szCs w:val="24"/>
        </w:rPr>
      </w:pPr>
    </w:p>
    <w:p w14:paraId="02AFEA39" w14:textId="77777777" w:rsidR="00F1308D" w:rsidRDefault="00F1308D" w:rsidP="00F1308D">
      <w:pPr>
        <w:spacing w:line="276" w:lineRule="auto"/>
        <w:jc w:val="both"/>
      </w:pPr>
      <w:r>
        <w:t xml:space="preserve">In this format-3 instruction format is used. The instruction contains the opcode followed by a 12-bit displacement value. In PC relative addressing made TA = </w:t>
      </w:r>
      <w:proofErr w:type="spellStart"/>
      <w:r>
        <w:t>disp</w:t>
      </w:r>
      <w:proofErr w:type="spellEnd"/>
      <w:r>
        <w:t xml:space="preserve"> + [PC]</w:t>
      </w:r>
    </w:p>
    <w:p w14:paraId="31B92DFA" w14:textId="77777777" w:rsidR="00F1308D" w:rsidRPr="00E628FD" w:rsidRDefault="00F1308D" w:rsidP="00F1308D">
      <w:pPr>
        <w:spacing w:line="276" w:lineRule="auto"/>
        <w:jc w:val="both"/>
        <w:rPr>
          <w:sz w:val="24"/>
          <w:szCs w:val="24"/>
        </w:rPr>
      </w:pPr>
      <w:r>
        <w:t xml:space="preserve">                                                                               </w:t>
      </w:r>
      <w:proofErr w:type="spellStart"/>
      <w:r>
        <w:t>disp</w:t>
      </w:r>
      <w:proofErr w:type="spellEnd"/>
      <w:r>
        <w:t xml:space="preserve"> = TA –[PC]</w:t>
      </w:r>
    </w:p>
    <w:p w14:paraId="28259C2D" w14:textId="77777777" w:rsidR="00F1308D" w:rsidRDefault="00F1308D" w:rsidP="00F1308D">
      <w:pPr>
        <w:rPr>
          <w:sz w:val="24"/>
          <w:szCs w:val="24"/>
        </w:rPr>
      </w:pPr>
      <w:r>
        <w:rPr>
          <w:sz w:val="24"/>
          <w:szCs w:val="24"/>
        </w:rPr>
        <w:t>Eg:1</w:t>
      </w:r>
    </w:p>
    <w:p w14:paraId="45E53859" w14:textId="77777777" w:rsidR="00F1308D" w:rsidRDefault="00F1308D" w:rsidP="00F1308D">
      <w:pPr>
        <w:rPr>
          <w:sz w:val="24"/>
          <w:szCs w:val="24"/>
        </w:rPr>
      </w:pPr>
      <w:r>
        <w:rPr>
          <w:noProof/>
          <w:sz w:val="24"/>
          <w:szCs w:val="24"/>
        </w:rPr>
        <w:drawing>
          <wp:inline distT="0" distB="0" distL="0" distR="0" wp14:anchorId="349B097B" wp14:editId="3AC78DD3">
            <wp:extent cx="3867901" cy="9301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81293" cy="933386"/>
                    </a:xfrm>
                    <a:prstGeom prst="rect">
                      <a:avLst/>
                    </a:prstGeom>
                    <a:noFill/>
                    <a:ln w="9525">
                      <a:noFill/>
                      <a:miter lim="800000"/>
                      <a:headEnd/>
                      <a:tailEnd/>
                    </a:ln>
                  </pic:spPr>
                </pic:pic>
              </a:graphicData>
            </a:graphic>
          </wp:inline>
        </w:drawing>
      </w:r>
    </w:p>
    <w:p w14:paraId="05AF8B8C" w14:textId="77777777" w:rsidR="00F1308D" w:rsidRDefault="00F1308D" w:rsidP="00F1308D">
      <w:pPr>
        <w:rPr>
          <w:sz w:val="24"/>
          <w:szCs w:val="24"/>
        </w:rPr>
      </w:pPr>
    </w:p>
    <w:p w14:paraId="3A892BD6" w14:textId="77777777" w:rsidR="00F1308D" w:rsidRDefault="00F1308D" w:rsidP="00F1308D">
      <w:pPr>
        <w:rPr>
          <w:sz w:val="24"/>
          <w:szCs w:val="24"/>
        </w:rPr>
      </w:pPr>
      <w:proofErr w:type="spellStart"/>
      <w:r>
        <w:rPr>
          <w:sz w:val="24"/>
          <w:szCs w:val="24"/>
        </w:rPr>
        <w:lastRenderedPageBreak/>
        <w:t>Eg</w:t>
      </w:r>
      <w:proofErr w:type="spellEnd"/>
      <w:r>
        <w:rPr>
          <w:sz w:val="24"/>
          <w:szCs w:val="24"/>
        </w:rPr>
        <w:t>: 2</w:t>
      </w:r>
    </w:p>
    <w:p w14:paraId="3B639080" w14:textId="77777777" w:rsidR="00F1308D" w:rsidRDefault="00F1308D" w:rsidP="00F1308D">
      <w:pPr>
        <w:rPr>
          <w:sz w:val="24"/>
          <w:szCs w:val="24"/>
        </w:rPr>
      </w:pPr>
      <w:r>
        <w:rPr>
          <w:noProof/>
          <w:sz w:val="24"/>
          <w:szCs w:val="24"/>
        </w:rPr>
        <w:drawing>
          <wp:inline distT="0" distB="0" distL="0" distR="0" wp14:anchorId="14989ED6" wp14:editId="3E1240A6">
            <wp:extent cx="4185502" cy="1206063"/>
            <wp:effectExtent l="19050" t="0" r="5498"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92752" cy="1208152"/>
                    </a:xfrm>
                    <a:prstGeom prst="rect">
                      <a:avLst/>
                    </a:prstGeom>
                    <a:noFill/>
                    <a:ln w="9525">
                      <a:noFill/>
                      <a:miter lim="800000"/>
                      <a:headEnd/>
                      <a:tailEnd/>
                    </a:ln>
                  </pic:spPr>
                </pic:pic>
              </a:graphicData>
            </a:graphic>
          </wp:inline>
        </w:drawing>
      </w:r>
    </w:p>
    <w:p w14:paraId="75AB5D95" w14:textId="77777777" w:rsidR="00F1308D" w:rsidRDefault="00F1308D" w:rsidP="00F1308D">
      <w:pPr>
        <w:rPr>
          <w:sz w:val="24"/>
          <w:szCs w:val="24"/>
        </w:rPr>
      </w:pPr>
    </w:p>
    <w:p w14:paraId="4A320A39" w14:textId="77777777" w:rsidR="00F1308D" w:rsidRPr="00751EB2" w:rsidRDefault="00F1308D" w:rsidP="00F1308D">
      <w:pPr>
        <w:pStyle w:val="ListParagraph"/>
        <w:numPr>
          <w:ilvl w:val="0"/>
          <w:numId w:val="25"/>
        </w:numPr>
        <w:rPr>
          <w:b/>
          <w:sz w:val="24"/>
          <w:szCs w:val="24"/>
        </w:rPr>
      </w:pPr>
      <w:r w:rsidRPr="00751EB2">
        <w:rPr>
          <w:b/>
          <w:sz w:val="24"/>
          <w:szCs w:val="24"/>
        </w:rPr>
        <w:t>Translation of  Base relative instructions</w:t>
      </w:r>
    </w:p>
    <w:p w14:paraId="7CBF1887" w14:textId="77777777" w:rsidR="00F1308D" w:rsidRDefault="00F1308D" w:rsidP="00F1308D">
      <w:pPr>
        <w:pStyle w:val="ListParagraph"/>
        <w:spacing w:line="276" w:lineRule="auto"/>
        <w:ind w:left="360" w:firstLine="0"/>
        <w:jc w:val="both"/>
      </w:pPr>
      <w:r>
        <w:t xml:space="preserve">In this format-3 instruction format is used. The instruction contains the opcode followed by a 12-bit displacement value. In Base relative addressing made TA = </w:t>
      </w:r>
      <w:proofErr w:type="spellStart"/>
      <w:r>
        <w:t>disp</w:t>
      </w:r>
      <w:proofErr w:type="spellEnd"/>
      <w:r>
        <w:t xml:space="preserve"> + [B]</w:t>
      </w:r>
    </w:p>
    <w:p w14:paraId="4A1CDB7E" w14:textId="77777777" w:rsidR="00F1308D" w:rsidRDefault="00F1308D" w:rsidP="00F1308D">
      <w:pPr>
        <w:pStyle w:val="ListParagraph"/>
        <w:spacing w:line="276" w:lineRule="auto"/>
        <w:ind w:left="360" w:firstLine="0"/>
        <w:jc w:val="both"/>
      </w:pPr>
      <w:r>
        <w:t xml:space="preserve">                                                                               </w:t>
      </w:r>
      <w:proofErr w:type="spellStart"/>
      <w:r>
        <w:t>disp</w:t>
      </w:r>
      <w:proofErr w:type="spellEnd"/>
      <w:r>
        <w:t xml:space="preserve"> = TA –[B]</w:t>
      </w:r>
    </w:p>
    <w:p w14:paraId="501D52B4" w14:textId="77777777" w:rsidR="00F1308D" w:rsidRPr="00C97E70" w:rsidRDefault="00F1308D" w:rsidP="00F1308D">
      <w:pPr>
        <w:pStyle w:val="ListParagraph"/>
        <w:spacing w:line="276" w:lineRule="auto"/>
        <w:ind w:left="360" w:firstLine="0"/>
        <w:jc w:val="both"/>
        <w:rPr>
          <w:sz w:val="24"/>
          <w:szCs w:val="24"/>
        </w:rPr>
      </w:pPr>
      <w:r>
        <w:t>The displacement calculation process for base relative addressing is much the same as for PC relative addressing. In this the programmer must tell the assembler what the base register will contain during execution of the program so that assembler can compute displacements. This is done with the assembler directive BASE. For example, the statement BASE LENGTH informs the assembler that the base register will contain the address of LENGTH. The register B will contain this address until another BASE statement is encountered.</w:t>
      </w:r>
    </w:p>
    <w:p w14:paraId="0FFAACBE" w14:textId="77777777" w:rsidR="00F1308D" w:rsidRDefault="00F1308D" w:rsidP="00F1308D">
      <w:pPr>
        <w:pStyle w:val="ListParagraph"/>
        <w:ind w:left="360" w:firstLine="0"/>
        <w:rPr>
          <w:sz w:val="24"/>
          <w:szCs w:val="24"/>
        </w:rPr>
      </w:pPr>
      <w:r>
        <w:rPr>
          <w:sz w:val="24"/>
          <w:szCs w:val="24"/>
        </w:rPr>
        <w:t>If the base register has to be used for another purpose the programmer must use NOBASE directive to inform the assembler that the contents of the base register is not used for addressing.</w:t>
      </w:r>
    </w:p>
    <w:p w14:paraId="1EC1B756" w14:textId="77777777" w:rsidR="00F1308D" w:rsidRDefault="00F1308D" w:rsidP="00F1308D">
      <w:pPr>
        <w:pStyle w:val="ListParagraph"/>
        <w:ind w:left="360" w:firstLine="0"/>
        <w:rPr>
          <w:sz w:val="24"/>
          <w:szCs w:val="24"/>
        </w:rPr>
      </w:pPr>
    </w:p>
    <w:p w14:paraId="08A32E92" w14:textId="77777777" w:rsidR="00F1308D" w:rsidRDefault="00F1308D" w:rsidP="00F1308D">
      <w:pPr>
        <w:pStyle w:val="ListParagraph"/>
        <w:ind w:left="360" w:firstLine="0"/>
        <w:rPr>
          <w:sz w:val="24"/>
          <w:szCs w:val="24"/>
        </w:rPr>
      </w:pPr>
      <w:r>
        <w:rPr>
          <w:noProof/>
          <w:sz w:val="24"/>
          <w:szCs w:val="24"/>
        </w:rPr>
        <w:drawing>
          <wp:inline distT="0" distB="0" distL="0" distR="0" wp14:anchorId="5D46F007" wp14:editId="05732093">
            <wp:extent cx="4744877" cy="1497724"/>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752807" cy="1500227"/>
                    </a:xfrm>
                    <a:prstGeom prst="rect">
                      <a:avLst/>
                    </a:prstGeom>
                    <a:noFill/>
                    <a:ln w="9525">
                      <a:noFill/>
                      <a:miter lim="800000"/>
                      <a:headEnd/>
                      <a:tailEnd/>
                    </a:ln>
                  </pic:spPr>
                </pic:pic>
              </a:graphicData>
            </a:graphic>
          </wp:inline>
        </w:drawing>
      </w:r>
    </w:p>
    <w:p w14:paraId="773E3FB9" w14:textId="77777777" w:rsidR="00F1308D" w:rsidRPr="00643928" w:rsidRDefault="00F1308D" w:rsidP="00F1308D">
      <w:pPr>
        <w:pStyle w:val="ListParagraph"/>
        <w:numPr>
          <w:ilvl w:val="0"/>
          <w:numId w:val="25"/>
        </w:numPr>
        <w:rPr>
          <w:b/>
          <w:sz w:val="24"/>
          <w:szCs w:val="24"/>
        </w:rPr>
      </w:pPr>
      <w:r w:rsidRPr="00643928">
        <w:rPr>
          <w:b/>
          <w:sz w:val="24"/>
          <w:szCs w:val="24"/>
        </w:rPr>
        <w:t>Translation of Immediate addres</w:t>
      </w:r>
      <w:r>
        <w:rPr>
          <w:b/>
          <w:sz w:val="24"/>
          <w:szCs w:val="24"/>
        </w:rPr>
        <w:t xml:space="preserve">sing </w:t>
      </w:r>
    </w:p>
    <w:p w14:paraId="2A1F8E40" w14:textId="77777777" w:rsidR="00F1308D" w:rsidRDefault="00F1308D" w:rsidP="00F1308D">
      <w:pPr>
        <w:pStyle w:val="ListParagraph"/>
        <w:ind w:left="360" w:firstLine="0"/>
        <w:rPr>
          <w:sz w:val="24"/>
          <w:szCs w:val="24"/>
        </w:rPr>
      </w:pPr>
      <w:r>
        <w:rPr>
          <w:sz w:val="24"/>
          <w:szCs w:val="24"/>
        </w:rPr>
        <w:t>In this no memory reference is involved. Convert the immediate operand into its internal representation and insert it into its internal representation.</w:t>
      </w:r>
    </w:p>
    <w:p w14:paraId="17A0F269" w14:textId="77777777" w:rsidR="00F1308D" w:rsidRDefault="00F1308D" w:rsidP="00F1308D">
      <w:pPr>
        <w:pStyle w:val="ListParagraph"/>
        <w:ind w:left="360" w:firstLine="0"/>
        <w:rPr>
          <w:sz w:val="24"/>
          <w:szCs w:val="24"/>
        </w:rPr>
      </w:pPr>
      <w:proofErr w:type="spellStart"/>
      <w:r>
        <w:rPr>
          <w:sz w:val="24"/>
          <w:szCs w:val="24"/>
        </w:rPr>
        <w:t>Eg</w:t>
      </w:r>
      <w:proofErr w:type="spellEnd"/>
      <w:r>
        <w:rPr>
          <w:sz w:val="24"/>
          <w:szCs w:val="24"/>
        </w:rPr>
        <w:t>:</w:t>
      </w:r>
    </w:p>
    <w:p w14:paraId="148072B9" w14:textId="77777777" w:rsidR="00F1308D" w:rsidRDefault="00F1308D" w:rsidP="00F1308D">
      <w:pPr>
        <w:pStyle w:val="ListParagraph"/>
        <w:ind w:left="360" w:firstLine="0"/>
        <w:rPr>
          <w:sz w:val="24"/>
          <w:szCs w:val="24"/>
        </w:rPr>
      </w:pPr>
      <w:r>
        <w:rPr>
          <w:noProof/>
          <w:sz w:val="24"/>
          <w:szCs w:val="24"/>
        </w:rPr>
        <w:drawing>
          <wp:anchor distT="0" distB="0" distL="114300" distR="114300" simplePos="0" relativeHeight="251700224" behindDoc="0" locked="0" layoutInCell="1" allowOverlap="1" wp14:anchorId="2CB56DB0" wp14:editId="473DBAF3">
            <wp:simplePos x="1098988" y="5257800"/>
            <wp:positionH relativeFrom="column">
              <wp:align>left</wp:align>
            </wp:positionH>
            <wp:positionV relativeFrom="paragraph">
              <wp:align>top</wp:align>
            </wp:positionV>
            <wp:extent cx="4410688" cy="1852448"/>
            <wp:effectExtent l="19050" t="0" r="8912"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10688" cy="1852448"/>
                    </a:xfrm>
                    <a:prstGeom prst="rect">
                      <a:avLst/>
                    </a:prstGeom>
                    <a:noFill/>
                    <a:ln w="9525">
                      <a:noFill/>
                      <a:miter lim="800000"/>
                      <a:headEnd/>
                      <a:tailEnd/>
                    </a:ln>
                  </pic:spPr>
                </pic:pic>
              </a:graphicData>
            </a:graphic>
          </wp:anchor>
        </w:drawing>
      </w:r>
    </w:p>
    <w:p w14:paraId="1EBDEF1D" w14:textId="77777777" w:rsidR="00F1308D" w:rsidRPr="0096171B" w:rsidRDefault="00F1308D" w:rsidP="00F1308D"/>
    <w:p w14:paraId="778ADF15" w14:textId="77777777" w:rsidR="00F1308D" w:rsidRPr="0096171B" w:rsidRDefault="00F1308D" w:rsidP="00F1308D"/>
    <w:p w14:paraId="259D27A2" w14:textId="77777777" w:rsidR="00F1308D" w:rsidRPr="0096171B" w:rsidRDefault="00F1308D" w:rsidP="00F1308D"/>
    <w:p w14:paraId="19064733" w14:textId="77777777" w:rsidR="00F1308D" w:rsidRPr="0096171B" w:rsidRDefault="00F1308D" w:rsidP="00F1308D"/>
    <w:p w14:paraId="20E61EBC" w14:textId="77777777" w:rsidR="00F1308D" w:rsidRPr="0096171B" w:rsidRDefault="00F1308D" w:rsidP="00F1308D"/>
    <w:p w14:paraId="3735D668" w14:textId="77777777" w:rsidR="00F1308D" w:rsidRPr="0096171B" w:rsidRDefault="00F1308D" w:rsidP="00F1308D"/>
    <w:p w14:paraId="276F31E5" w14:textId="77777777" w:rsidR="00F1308D" w:rsidRPr="0096171B" w:rsidRDefault="00F1308D" w:rsidP="00F1308D"/>
    <w:p w14:paraId="6FD9D70F" w14:textId="77777777" w:rsidR="00F1308D" w:rsidRPr="0096171B" w:rsidRDefault="00F1308D" w:rsidP="00F1308D"/>
    <w:p w14:paraId="131C557C" w14:textId="77777777" w:rsidR="00F1308D" w:rsidRDefault="00F1308D" w:rsidP="00F1308D">
      <w:pPr>
        <w:pStyle w:val="ListParagraph"/>
        <w:ind w:left="360" w:firstLine="0"/>
        <w:rPr>
          <w:sz w:val="24"/>
          <w:szCs w:val="24"/>
        </w:rPr>
      </w:pPr>
    </w:p>
    <w:p w14:paraId="4108336A" w14:textId="77777777" w:rsidR="00F1308D" w:rsidRDefault="00F1308D" w:rsidP="00F1308D">
      <w:pPr>
        <w:pStyle w:val="ListParagraph"/>
        <w:tabs>
          <w:tab w:val="left" w:pos="832"/>
        </w:tabs>
        <w:ind w:left="360" w:firstLine="0"/>
        <w:rPr>
          <w:sz w:val="24"/>
          <w:szCs w:val="24"/>
        </w:rPr>
      </w:pPr>
      <w:r>
        <w:rPr>
          <w:sz w:val="24"/>
          <w:szCs w:val="24"/>
        </w:rPr>
        <w:tab/>
      </w:r>
    </w:p>
    <w:p w14:paraId="72A93A47" w14:textId="77777777" w:rsidR="00F1308D" w:rsidRDefault="00F1308D" w:rsidP="00F1308D">
      <w:pPr>
        <w:pStyle w:val="ListParagraph"/>
        <w:tabs>
          <w:tab w:val="left" w:pos="832"/>
        </w:tabs>
        <w:ind w:left="360" w:firstLine="0"/>
        <w:rPr>
          <w:sz w:val="24"/>
          <w:szCs w:val="24"/>
        </w:rPr>
      </w:pPr>
    </w:p>
    <w:p w14:paraId="612DAEA7" w14:textId="77777777" w:rsidR="00F1308D" w:rsidRDefault="00F1308D" w:rsidP="00F1308D">
      <w:pPr>
        <w:pStyle w:val="ListParagraph"/>
        <w:tabs>
          <w:tab w:val="left" w:pos="832"/>
        </w:tabs>
        <w:ind w:left="360" w:firstLine="0"/>
        <w:rPr>
          <w:sz w:val="24"/>
          <w:szCs w:val="24"/>
        </w:rPr>
      </w:pPr>
    </w:p>
    <w:p w14:paraId="3092160F" w14:textId="77777777" w:rsidR="00F1308D" w:rsidRPr="00CF2C65" w:rsidRDefault="00F1308D" w:rsidP="00F1308D">
      <w:pPr>
        <w:pStyle w:val="ListParagraph"/>
        <w:numPr>
          <w:ilvl w:val="0"/>
          <w:numId w:val="25"/>
        </w:numPr>
        <w:tabs>
          <w:tab w:val="left" w:pos="832"/>
        </w:tabs>
        <w:rPr>
          <w:b/>
          <w:sz w:val="24"/>
          <w:szCs w:val="24"/>
        </w:rPr>
      </w:pPr>
      <w:r w:rsidRPr="00CF2C65">
        <w:rPr>
          <w:b/>
          <w:sz w:val="24"/>
          <w:szCs w:val="24"/>
        </w:rPr>
        <w:t>Translation involving indirect addressing</w:t>
      </w:r>
    </w:p>
    <w:p w14:paraId="6F650BAC" w14:textId="77777777" w:rsidR="00F1308D" w:rsidRDefault="00F1308D" w:rsidP="00F1308D">
      <w:pPr>
        <w:pStyle w:val="ListParagraph"/>
        <w:tabs>
          <w:tab w:val="left" w:pos="832"/>
        </w:tabs>
        <w:ind w:left="360" w:firstLine="0"/>
        <w:rPr>
          <w:sz w:val="24"/>
          <w:szCs w:val="24"/>
        </w:rPr>
      </w:pPr>
      <w:r>
        <w:rPr>
          <w:sz w:val="24"/>
          <w:szCs w:val="24"/>
        </w:rPr>
        <w:lastRenderedPageBreak/>
        <w:t>In this the displacement is computed to produce the target address.. Then bit n is set to 1. The example given below is indirect and PC relative.</w:t>
      </w:r>
    </w:p>
    <w:p w14:paraId="127DB79A" w14:textId="77777777" w:rsidR="00F1308D" w:rsidRDefault="00F1308D" w:rsidP="00F1308D">
      <w:pPr>
        <w:pStyle w:val="ListParagraph"/>
        <w:tabs>
          <w:tab w:val="left" w:pos="832"/>
        </w:tabs>
        <w:ind w:left="360" w:firstLine="0"/>
        <w:rPr>
          <w:sz w:val="24"/>
          <w:szCs w:val="24"/>
        </w:rPr>
      </w:pPr>
    </w:p>
    <w:p w14:paraId="7BF95AFF" w14:textId="77777777" w:rsidR="00F1308D" w:rsidRDefault="00F1308D" w:rsidP="00F1308D">
      <w:pPr>
        <w:pStyle w:val="ListParagraph"/>
        <w:tabs>
          <w:tab w:val="left" w:pos="832"/>
        </w:tabs>
        <w:ind w:left="360" w:firstLine="0"/>
        <w:rPr>
          <w:sz w:val="24"/>
          <w:szCs w:val="24"/>
        </w:rPr>
      </w:pPr>
      <w:proofErr w:type="spellStart"/>
      <w:r>
        <w:rPr>
          <w:sz w:val="24"/>
          <w:szCs w:val="24"/>
        </w:rPr>
        <w:t>Eg</w:t>
      </w:r>
      <w:proofErr w:type="spellEnd"/>
      <w:r>
        <w:rPr>
          <w:sz w:val="24"/>
          <w:szCs w:val="24"/>
        </w:rPr>
        <w:t>:</w:t>
      </w:r>
    </w:p>
    <w:p w14:paraId="2824D07D" w14:textId="77777777" w:rsidR="00F1308D" w:rsidRDefault="00F1308D" w:rsidP="00F1308D">
      <w:pPr>
        <w:pStyle w:val="ListParagraph"/>
        <w:tabs>
          <w:tab w:val="left" w:pos="832"/>
        </w:tabs>
        <w:ind w:left="360" w:firstLine="0"/>
        <w:rPr>
          <w:sz w:val="24"/>
          <w:szCs w:val="24"/>
        </w:rPr>
      </w:pPr>
      <w:r>
        <w:rPr>
          <w:sz w:val="24"/>
          <w:szCs w:val="24"/>
        </w:rPr>
        <w:br w:type="textWrapping" w:clear="all"/>
      </w:r>
      <w:r>
        <w:rPr>
          <w:noProof/>
          <w:sz w:val="24"/>
          <w:szCs w:val="24"/>
        </w:rPr>
        <w:drawing>
          <wp:inline distT="0" distB="0" distL="0" distR="0" wp14:anchorId="2639D718" wp14:editId="13FD6CE4">
            <wp:extent cx="4639288" cy="1789386"/>
            <wp:effectExtent l="19050" t="0" r="8912"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642383" cy="1790580"/>
                    </a:xfrm>
                    <a:prstGeom prst="rect">
                      <a:avLst/>
                    </a:prstGeom>
                    <a:noFill/>
                    <a:ln w="9525">
                      <a:noFill/>
                      <a:miter lim="800000"/>
                      <a:headEnd/>
                      <a:tailEnd/>
                    </a:ln>
                  </pic:spPr>
                </pic:pic>
              </a:graphicData>
            </a:graphic>
          </wp:inline>
        </w:drawing>
      </w:r>
    </w:p>
    <w:p w14:paraId="275F1BF6" w14:textId="77777777" w:rsidR="00F1308D" w:rsidRDefault="00F1308D" w:rsidP="00F1308D">
      <w:pPr>
        <w:pStyle w:val="ListParagraph"/>
        <w:tabs>
          <w:tab w:val="left" w:pos="832"/>
        </w:tabs>
        <w:ind w:left="360" w:firstLine="0"/>
        <w:rPr>
          <w:sz w:val="24"/>
          <w:szCs w:val="24"/>
        </w:rPr>
      </w:pPr>
    </w:p>
    <w:p w14:paraId="06C069F6" w14:textId="77777777" w:rsidR="00F1308D" w:rsidRPr="00D46807" w:rsidRDefault="00F1308D" w:rsidP="00F1308D">
      <w:pPr>
        <w:tabs>
          <w:tab w:val="left" w:pos="832"/>
        </w:tabs>
        <w:rPr>
          <w:b/>
          <w:sz w:val="32"/>
          <w:szCs w:val="32"/>
        </w:rPr>
      </w:pPr>
      <w:r w:rsidRPr="00D46807">
        <w:rPr>
          <w:b/>
          <w:sz w:val="32"/>
          <w:szCs w:val="32"/>
        </w:rPr>
        <w:t>Program Relocation</w:t>
      </w:r>
    </w:p>
    <w:p w14:paraId="1EADC1AF" w14:textId="77777777" w:rsidR="00F1308D" w:rsidRDefault="00F1308D" w:rsidP="00F1308D">
      <w:pPr>
        <w:rPr>
          <w:sz w:val="24"/>
          <w:szCs w:val="24"/>
        </w:rPr>
      </w:pPr>
    </w:p>
    <w:p w14:paraId="0AEC1CB6" w14:textId="77777777" w:rsidR="00F1308D" w:rsidRDefault="00F1308D" w:rsidP="00F1308D">
      <w:pPr>
        <w:pStyle w:val="BodyText"/>
        <w:numPr>
          <w:ilvl w:val="0"/>
          <w:numId w:val="27"/>
        </w:numPr>
        <w:spacing w:before="1" w:line="360" w:lineRule="auto"/>
        <w:ind w:right="505"/>
        <w:jc w:val="both"/>
      </w:pPr>
      <w:r>
        <w:t>Sometimes it is required to load and run several programs at the same time. The system must be able to load these programs wherever there is place in the memory. Therefore the exact starting is not known until the load time.</w:t>
      </w:r>
    </w:p>
    <w:p w14:paraId="1F162632" w14:textId="77777777" w:rsidR="00F1308D" w:rsidRPr="00994754" w:rsidRDefault="00F1308D" w:rsidP="00F1308D">
      <w:pPr>
        <w:pStyle w:val="BodyText"/>
        <w:numPr>
          <w:ilvl w:val="0"/>
          <w:numId w:val="27"/>
        </w:numPr>
        <w:spacing w:before="1" w:line="360" w:lineRule="auto"/>
        <w:ind w:right="505"/>
        <w:jc w:val="both"/>
      </w:pPr>
      <w:r>
        <w:t xml:space="preserve">Absolute Program- In this the address is mentioned during assembling itself. This is called </w:t>
      </w:r>
      <w:r w:rsidRPr="00994754">
        <w:rPr>
          <w:i/>
        </w:rPr>
        <w:t>Absolute Assembly.</w:t>
      </w:r>
    </w:p>
    <w:p w14:paraId="2FC408DB" w14:textId="77777777" w:rsidR="00F1308D" w:rsidRDefault="00F1308D" w:rsidP="00F1308D">
      <w:pPr>
        <w:pStyle w:val="BodyText"/>
        <w:spacing w:before="139"/>
        <w:ind w:left="460"/>
        <w:jc w:val="both"/>
      </w:pPr>
      <w:proofErr w:type="spellStart"/>
      <w:r>
        <w:t>Eg</w:t>
      </w:r>
      <w:proofErr w:type="spellEnd"/>
      <w:r>
        <w:t>: Consider the instruction:</w:t>
      </w:r>
    </w:p>
    <w:p w14:paraId="0E949859" w14:textId="77777777" w:rsidR="00F1308D" w:rsidRDefault="00F1308D" w:rsidP="00F1308D">
      <w:pPr>
        <w:pStyle w:val="BodyText"/>
        <w:spacing w:before="5"/>
        <w:rPr>
          <w:sz w:val="29"/>
        </w:rPr>
      </w:pPr>
    </w:p>
    <w:p w14:paraId="75A53930" w14:textId="77777777" w:rsidR="00F1308D" w:rsidRDefault="00F1308D" w:rsidP="00F1308D">
      <w:pPr>
        <w:pStyle w:val="BodyText"/>
        <w:tabs>
          <w:tab w:val="left" w:pos="4060"/>
        </w:tabs>
        <w:ind w:left="460"/>
        <w:jc w:val="both"/>
      </w:pPr>
      <w:r>
        <w:t xml:space="preserve">        101B  </w:t>
      </w:r>
      <w:r>
        <w:rPr>
          <w:spacing w:val="16"/>
        </w:rPr>
        <w:t xml:space="preserve"> </w:t>
      </w:r>
      <w:r>
        <w:t xml:space="preserve">LDA  </w:t>
      </w:r>
      <w:r>
        <w:rPr>
          <w:spacing w:val="47"/>
        </w:rPr>
        <w:t xml:space="preserve"> </w:t>
      </w:r>
      <w:r>
        <w:t>THREE</w:t>
      </w:r>
      <w:r>
        <w:tab/>
        <w:t>00102D</w:t>
      </w:r>
    </w:p>
    <w:p w14:paraId="5E8FE2BE" w14:textId="77777777" w:rsidR="00F1308D" w:rsidRDefault="00F1308D" w:rsidP="00F1308D">
      <w:pPr>
        <w:pStyle w:val="BodyText"/>
        <w:spacing w:before="5"/>
        <w:rPr>
          <w:sz w:val="29"/>
        </w:rPr>
      </w:pPr>
    </w:p>
    <w:p w14:paraId="50FA7A0D" w14:textId="77777777" w:rsidR="00F1308D" w:rsidRDefault="00F1308D" w:rsidP="00F1308D">
      <w:pPr>
        <w:pStyle w:val="ListParagraph"/>
        <w:numPr>
          <w:ilvl w:val="0"/>
          <w:numId w:val="26"/>
        </w:numPr>
        <w:tabs>
          <w:tab w:val="left" w:pos="1541"/>
        </w:tabs>
        <w:spacing w:line="355" w:lineRule="auto"/>
        <w:ind w:right="501"/>
        <w:jc w:val="both"/>
        <w:rPr>
          <w:sz w:val="24"/>
        </w:rPr>
      </w:pPr>
      <w:r>
        <w:rPr>
          <w:sz w:val="24"/>
        </w:rPr>
        <w:t>This statement says that the register A is loaded with the value stored at location 102D. Suppose it is decided to load and execute the program at location 2000 instead of location</w:t>
      </w:r>
      <w:r>
        <w:rPr>
          <w:spacing w:val="-1"/>
          <w:sz w:val="24"/>
        </w:rPr>
        <w:t xml:space="preserve"> </w:t>
      </w:r>
      <w:r>
        <w:rPr>
          <w:sz w:val="24"/>
        </w:rPr>
        <w:t>1000.</w:t>
      </w:r>
    </w:p>
    <w:p w14:paraId="34291532" w14:textId="77777777" w:rsidR="00F1308D" w:rsidRPr="00994754" w:rsidRDefault="00F1308D" w:rsidP="00F1308D">
      <w:pPr>
        <w:pStyle w:val="ListParagraph"/>
        <w:numPr>
          <w:ilvl w:val="0"/>
          <w:numId w:val="26"/>
        </w:numPr>
        <w:tabs>
          <w:tab w:val="left" w:pos="1541"/>
        </w:tabs>
        <w:spacing w:before="6" w:line="352" w:lineRule="auto"/>
        <w:ind w:right="504"/>
        <w:jc w:val="both"/>
        <w:rPr>
          <w:sz w:val="24"/>
        </w:rPr>
      </w:pPr>
      <w:r>
        <w:rPr>
          <w:sz w:val="24"/>
        </w:rPr>
        <w:t>Then at address 102D the required value which needs to be loaded in the register A is no more available. The address also gets changed relative to the</w:t>
      </w:r>
      <w:r>
        <w:rPr>
          <w:spacing w:val="-6"/>
          <w:sz w:val="24"/>
        </w:rPr>
        <w:t xml:space="preserve"> </w:t>
      </w:r>
      <w:r>
        <w:rPr>
          <w:sz w:val="24"/>
        </w:rPr>
        <w:t xml:space="preserve">displacement </w:t>
      </w:r>
      <w:r>
        <w:t>of the program. Hence we need to make some changes in the address portion of the instruction so that we can load and execute the program at location 2000.</w:t>
      </w:r>
    </w:p>
    <w:p w14:paraId="271EFC27" w14:textId="77777777" w:rsidR="00F1308D" w:rsidRDefault="00F1308D" w:rsidP="00F1308D">
      <w:pPr>
        <w:pStyle w:val="ListParagraph"/>
        <w:numPr>
          <w:ilvl w:val="0"/>
          <w:numId w:val="26"/>
        </w:numPr>
        <w:tabs>
          <w:tab w:val="left" w:pos="1541"/>
        </w:tabs>
        <w:spacing w:line="355" w:lineRule="auto"/>
        <w:ind w:right="499"/>
        <w:jc w:val="both"/>
        <w:rPr>
          <w:sz w:val="24"/>
        </w:rPr>
      </w:pPr>
      <w:r>
        <w:rPr>
          <w:sz w:val="24"/>
        </w:rPr>
        <w:t>Apart from the instruction which will undergo a change in their operand address value as the program load address changes. There exist some parts in the program which will remain same regardless of where the program is being</w:t>
      </w:r>
      <w:r>
        <w:rPr>
          <w:spacing w:val="-9"/>
          <w:sz w:val="24"/>
        </w:rPr>
        <w:t xml:space="preserve"> </w:t>
      </w:r>
      <w:r>
        <w:rPr>
          <w:sz w:val="24"/>
        </w:rPr>
        <w:t>loaded.</w:t>
      </w:r>
    </w:p>
    <w:p w14:paraId="6ABC279A" w14:textId="77777777" w:rsidR="00F1308D" w:rsidRDefault="00F1308D" w:rsidP="00F1308D">
      <w:pPr>
        <w:pStyle w:val="ListParagraph"/>
        <w:numPr>
          <w:ilvl w:val="0"/>
          <w:numId w:val="26"/>
        </w:numPr>
        <w:tabs>
          <w:tab w:val="left" w:pos="1541"/>
        </w:tabs>
        <w:spacing w:before="5" w:line="357" w:lineRule="auto"/>
        <w:ind w:right="496"/>
        <w:jc w:val="both"/>
        <w:rPr>
          <w:sz w:val="24"/>
        </w:rPr>
      </w:pPr>
      <w:r>
        <w:rPr>
          <w:sz w:val="24"/>
        </w:rPr>
        <w:t xml:space="preserve">Since assembler will not know actual location where the program will get loaded, it cannot make the necessary changes in the addresses used in the program. However, the assembler </w:t>
      </w:r>
      <w:r>
        <w:rPr>
          <w:sz w:val="24"/>
        </w:rPr>
        <w:lastRenderedPageBreak/>
        <w:t>identifies for the loader those parts of the program which need</w:t>
      </w:r>
      <w:r>
        <w:rPr>
          <w:spacing w:val="-1"/>
          <w:sz w:val="24"/>
        </w:rPr>
        <w:t xml:space="preserve"> </w:t>
      </w:r>
      <w:r>
        <w:rPr>
          <w:sz w:val="24"/>
        </w:rPr>
        <w:t>modification.</w:t>
      </w:r>
    </w:p>
    <w:p w14:paraId="4F482B11" w14:textId="77777777" w:rsidR="00F1308D" w:rsidRDefault="00F1308D" w:rsidP="00F1308D">
      <w:pPr>
        <w:pStyle w:val="ListParagraph"/>
        <w:numPr>
          <w:ilvl w:val="0"/>
          <w:numId w:val="26"/>
        </w:numPr>
        <w:tabs>
          <w:tab w:val="left" w:pos="1541"/>
        </w:tabs>
        <w:spacing w:before="4" w:line="350" w:lineRule="auto"/>
        <w:ind w:right="500"/>
        <w:jc w:val="both"/>
        <w:rPr>
          <w:sz w:val="24"/>
        </w:rPr>
      </w:pPr>
      <w:r>
        <w:rPr>
          <w:sz w:val="24"/>
        </w:rPr>
        <w:t xml:space="preserve">An object program that has the information necessary to perform this kind of modification is called the </w:t>
      </w:r>
      <w:r w:rsidRPr="0046792A">
        <w:rPr>
          <w:b/>
          <w:sz w:val="24"/>
        </w:rPr>
        <w:t>relocatable</w:t>
      </w:r>
      <w:r w:rsidRPr="0046792A">
        <w:rPr>
          <w:b/>
          <w:spacing w:val="-1"/>
          <w:sz w:val="24"/>
        </w:rPr>
        <w:t xml:space="preserve"> </w:t>
      </w:r>
      <w:r w:rsidRPr="0046792A">
        <w:rPr>
          <w:b/>
          <w:sz w:val="24"/>
        </w:rPr>
        <w:t>program</w:t>
      </w:r>
      <w:r>
        <w:rPr>
          <w:sz w:val="24"/>
        </w:rPr>
        <w:t>.</w:t>
      </w:r>
    </w:p>
    <w:p w14:paraId="1EA90923" w14:textId="77777777" w:rsidR="00F1308D" w:rsidRDefault="00F1308D" w:rsidP="00F1308D">
      <w:pPr>
        <w:pStyle w:val="BodyText"/>
        <w:rPr>
          <w:sz w:val="20"/>
        </w:rPr>
      </w:pPr>
      <w:r>
        <w:rPr>
          <w:noProof/>
          <w:sz w:val="20"/>
        </w:rPr>
        <w:drawing>
          <wp:anchor distT="0" distB="0" distL="0" distR="0" simplePos="0" relativeHeight="251701248" behindDoc="1" locked="0" layoutInCell="1" allowOverlap="1" wp14:anchorId="7C473101" wp14:editId="522FECD2">
            <wp:simplePos x="0" y="0"/>
            <wp:positionH relativeFrom="page">
              <wp:posOffset>964565</wp:posOffset>
            </wp:positionH>
            <wp:positionV relativeFrom="paragraph">
              <wp:posOffset>349885</wp:posOffset>
            </wp:positionV>
            <wp:extent cx="4710430" cy="2703195"/>
            <wp:effectExtent l="19050" t="0" r="0" b="0"/>
            <wp:wrapTopAndBottom/>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4710430" cy="2703195"/>
                    </a:xfrm>
                    <a:prstGeom prst="rect">
                      <a:avLst/>
                    </a:prstGeom>
                  </pic:spPr>
                </pic:pic>
              </a:graphicData>
            </a:graphic>
          </wp:anchor>
        </w:drawing>
      </w:r>
    </w:p>
    <w:p w14:paraId="55D05503" w14:textId="77777777" w:rsidR="00F1308D" w:rsidRDefault="00F1308D" w:rsidP="00F1308D">
      <w:pPr>
        <w:spacing w:line="352" w:lineRule="auto"/>
        <w:jc w:val="both"/>
        <w:rPr>
          <w:sz w:val="24"/>
        </w:rPr>
      </w:pPr>
    </w:p>
    <w:p w14:paraId="345A3101" w14:textId="77777777" w:rsidR="00F1308D" w:rsidRPr="00F00DD8" w:rsidRDefault="00F1308D" w:rsidP="00F1308D">
      <w:pPr>
        <w:rPr>
          <w:sz w:val="24"/>
        </w:rPr>
      </w:pPr>
    </w:p>
    <w:p w14:paraId="0316AFD6" w14:textId="77777777" w:rsidR="00F1308D" w:rsidRPr="00F00DD8" w:rsidRDefault="00F1308D" w:rsidP="00F1308D">
      <w:pPr>
        <w:rPr>
          <w:sz w:val="24"/>
        </w:rPr>
      </w:pPr>
    </w:p>
    <w:p w14:paraId="18644843" w14:textId="77777777" w:rsidR="00F1308D" w:rsidRPr="00F00DD8" w:rsidRDefault="00F1308D" w:rsidP="00F1308D">
      <w:pPr>
        <w:rPr>
          <w:sz w:val="24"/>
        </w:rPr>
      </w:pPr>
    </w:p>
    <w:p w14:paraId="5A34E990" w14:textId="77777777" w:rsidR="00F1308D" w:rsidRPr="00F00DD8" w:rsidRDefault="00F1308D" w:rsidP="00F1308D">
      <w:pPr>
        <w:rPr>
          <w:sz w:val="24"/>
        </w:rPr>
      </w:pPr>
    </w:p>
    <w:p w14:paraId="3AF12523" w14:textId="77777777" w:rsidR="00F1308D" w:rsidRDefault="00F1308D" w:rsidP="00F1308D">
      <w:pPr>
        <w:pStyle w:val="ListParagraph"/>
        <w:numPr>
          <w:ilvl w:val="0"/>
          <w:numId w:val="28"/>
        </w:numPr>
        <w:tabs>
          <w:tab w:val="left" w:pos="1181"/>
        </w:tabs>
        <w:spacing w:line="352" w:lineRule="auto"/>
        <w:ind w:right="504"/>
        <w:jc w:val="both"/>
        <w:rPr>
          <w:sz w:val="24"/>
        </w:rPr>
      </w:pPr>
      <w:r>
        <w:rPr>
          <w:sz w:val="24"/>
        </w:rPr>
        <w:t>The above diagram shows the concept of relocation. Initially the program is loaded at location 0000. The instruction JSUB is loaded at location</w:t>
      </w:r>
      <w:r>
        <w:rPr>
          <w:spacing w:val="-7"/>
          <w:sz w:val="24"/>
        </w:rPr>
        <w:t xml:space="preserve"> </w:t>
      </w:r>
      <w:r>
        <w:rPr>
          <w:sz w:val="24"/>
        </w:rPr>
        <w:t>0006.</w:t>
      </w:r>
    </w:p>
    <w:p w14:paraId="502A71CD" w14:textId="77777777" w:rsidR="00F1308D" w:rsidRDefault="00F1308D" w:rsidP="00F1308D">
      <w:pPr>
        <w:pStyle w:val="ListParagraph"/>
        <w:numPr>
          <w:ilvl w:val="0"/>
          <w:numId w:val="28"/>
        </w:numPr>
        <w:tabs>
          <w:tab w:val="left" w:pos="1181"/>
        </w:tabs>
        <w:spacing w:before="8" w:line="355" w:lineRule="auto"/>
        <w:ind w:right="495"/>
        <w:jc w:val="both"/>
        <w:rPr>
          <w:sz w:val="24"/>
        </w:rPr>
      </w:pPr>
      <w:r>
        <w:rPr>
          <w:sz w:val="24"/>
        </w:rPr>
        <w:t>The address field of this instruction contains 01036, which is the address of the instruction labeled RDREC. The second figure shows that if the program is to be loaded at new location</w:t>
      </w:r>
      <w:r>
        <w:rPr>
          <w:spacing w:val="-2"/>
          <w:sz w:val="24"/>
        </w:rPr>
        <w:t xml:space="preserve"> </w:t>
      </w:r>
      <w:r>
        <w:rPr>
          <w:sz w:val="24"/>
        </w:rPr>
        <w:t>5000.</w:t>
      </w:r>
    </w:p>
    <w:p w14:paraId="075CA742" w14:textId="77777777" w:rsidR="00F1308D" w:rsidRDefault="00F1308D" w:rsidP="00F1308D">
      <w:pPr>
        <w:pStyle w:val="ListParagraph"/>
        <w:numPr>
          <w:ilvl w:val="0"/>
          <w:numId w:val="28"/>
        </w:numPr>
        <w:tabs>
          <w:tab w:val="left" w:pos="1181"/>
        </w:tabs>
        <w:spacing w:before="8" w:line="355" w:lineRule="auto"/>
        <w:ind w:right="495"/>
        <w:jc w:val="both"/>
        <w:rPr>
          <w:sz w:val="24"/>
        </w:rPr>
      </w:pPr>
      <w:r w:rsidRPr="001824B4">
        <w:rPr>
          <w:sz w:val="24"/>
        </w:rPr>
        <w:t>The address of the instruction JSUB gets modified to new location 6036. Likewise  the third figure shows that if the program is relocated at location 7420, the JSUB instruction would need to be changed to 4B108456 that correspond to the new address of</w:t>
      </w:r>
      <w:r w:rsidRPr="001824B4">
        <w:rPr>
          <w:spacing w:val="-1"/>
          <w:sz w:val="24"/>
        </w:rPr>
        <w:t xml:space="preserve"> </w:t>
      </w:r>
      <w:r w:rsidRPr="001824B4">
        <w:rPr>
          <w:sz w:val="24"/>
        </w:rPr>
        <w:t>RDREC.</w:t>
      </w:r>
    </w:p>
    <w:p w14:paraId="08894408" w14:textId="77777777" w:rsidR="00F1308D" w:rsidRDefault="00F1308D" w:rsidP="00F1308D">
      <w:pPr>
        <w:pStyle w:val="ListParagraph"/>
        <w:numPr>
          <w:ilvl w:val="0"/>
          <w:numId w:val="28"/>
        </w:numPr>
        <w:tabs>
          <w:tab w:val="left" w:pos="1181"/>
        </w:tabs>
        <w:spacing w:before="8" w:line="355" w:lineRule="auto"/>
        <w:ind w:right="495"/>
        <w:jc w:val="both"/>
        <w:rPr>
          <w:sz w:val="24"/>
        </w:rPr>
      </w:pPr>
      <w:r w:rsidRPr="001824B4">
        <w:rPr>
          <w:sz w:val="24"/>
        </w:rPr>
        <w:t>The only part of the program that require modification at load time are those that specify direct addresses(format 4 instructions). The rest of the instructions need not be modified. The instructions which doesn’t require modification are the ones that is not a memory address (immediate addressing) and PC-relative, Base-relative</w:t>
      </w:r>
      <w:r w:rsidRPr="001824B4">
        <w:rPr>
          <w:spacing w:val="-2"/>
          <w:sz w:val="24"/>
        </w:rPr>
        <w:t xml:space="preserve"> </w:t>
      </w:r>
      <w:r w:rsidRPr="001824B4">
        <w:rPr>
          <w:sz w:val="24"/>
        </w:rPr>
        <w:t>instructions.</w:t>
      </w:r>
    </w:p>
    <w:p w14:paraId="15038B19" w14:textId="77777777" w:rsidR="00F1308D" w:rsidRPr="00562BA7" w:rsidRDefault="00F1308D" w:rsidP="00F1308D">
      <w:pPr>
        <w:pStyle w:val="ListParagraph"/>
        <w:numPr>
          <w:ilvl w:val="0"/>
          <w:numId w:val="28"/>
        </w:numPr>
        <w:tabs>
          <w:tab w:val="left" w:pos="1181"/>
        </w:tabs>
        <w:spacing w:before="8" w:line="355" w:lineRule="auto"/>
        <w:ind w:right="495"/>
        <w:jc w:val="both"/>
        <w:rPr>
          <w:sz w:val="24"/>
        </w:rPr>
      </w:pPr>
      <w:r w:rsidRPr="00562BA7">
        <w:rPr>
          <w:sz w:val="24"/>
        </w:rPr>
        <w:t xml:space="preserve">For an address label, its address is assigned relative to the start of the program (START 0). The assembler produces a </w:t>
      </w:r>
      <w:r w:rsidRPr="00562BA7">
        <w:rPr>
          <w:i/>
          <w:sz w:val="24"/>
        </w:rPr>
        <w:t>Modification record</w:t>
      </w:r>
      <w:r>
        <w:rPr>
          <w:i/>
          <w:sz w:val="24"/>
        </w:rPr>
        <w:t xml:space="preserve"> </w:t>
      </w:r>
      <w:r w:rsidRPr="00562BA7">
        <w:rPr>
          <w:sz w:val="24"/>
        </w:rPr>
        <w:t xml:space="preserve">to store the starting location and the length of </w:t>
      </w:r>
      <w:r w:rsidRPr="00562BA7">
        <w:rPr>
          <w:sz w:val="24"/>
        </w:rPr>
        <w:lastRenderedPageBreak/>
        <w:t>the address field to be modified. The command for the loader must also be a part of the object program. The Modification has the following format:</w:t>
      </w:r>
    </w:p>
    <w:p w14:paraId="43FC0DA8" w14:textId="77777777" w:rsidR="00F1308D" w:rsidRDefault="00F1308D" w:rsidP="00F1308D">
      <w:pPr>
        <w:pStyle w:val="ListParagraph"/>
        <w:tabs>
          <w:tab w:val="left" w:pos="1181"/>
        </w:tabs>
        <w:spacing w:before="8" w:line="355" w:lineRule="auto"/>
        <w:ind w:left="360" w:right="495" w:firstLine="0"/>
        <w:jc w:val="both"/>
        <w:rPr>
          <w:sz w:val="24"/>
        </w:rPr>
      </w:pPr>
    </w:p>
    <w:p w14:paraId="37A4BC20" w14:textId="77777777" w:rsidR="00F1308D" w:rsidRDefault="00F1308D" w:rsidP="00F1308D">
      <w:pPr>
        <w:pStyle w:val="Heading4"/>
        <w:spacing w:before="1"/>
      </w:pPr>
      <w:r>
        <w:t>Modification record</w:t>
      </w:r>
    </w:p>
    <w:p w14:paraId="45D1E626" w14:textId="77777777" w:rsidR="00F1308D" w:rsidRDefault="00F1308D" w:rsidP="00F1308D">
      <w:pPr>
        <w:pStyle w:val="BodyText"/>
        <w:spacing w:before="11"/>
        <w:rPr>
          <w:b/>
          <w:sz w:val="28"/>
        </w:rPr>
      </w:pPr>
    </w:p>
    <w:p w14:paraId="2077276F" w14:textId="77777777" w:rsidR="00F1308D" w:rsidRDefault="00F1308D" w:rsidP="00F1308D">
      <w:pPr>
        <w:pStyle w:val="BodyText"/>
        <w:tabs>
          <w:tab w:val="left" w:pos="1900"/>
        </w:tabs>
        <w:ind w:left="460"/>
      </w:pPr>
      <w:r>
        <w:t>Col. 1</w:t>
      </w:r>
      <w:r>
        <w:tab/>
        <w:t>M</w:t>
      </w:r>
    </w:p>
    <w:p w14:paraId="163088D2" w14:textId="77777777" w:rsidR="00F1308D" w:rsidRDefault="00F1308D" w:rsidP="00F1308D">
      <w:pPr>
        <w:pStyle w:val="BodyText"/>
        <w:spacing w:before="5"/>
        <w:rPr>
          <w:sz w:val="29"/>
        </w:rPr>
      </w:pPr>
    </w:p>
    <w:p w14:paraId="5EFD9C4E" w14:textId="77777777" w:rsidR="00F1308D" w:rsidRDefault="00F1308D" w:rsidP="00F1308D">
      <w:pPr>
        <w:pStyle w:val="BodyText"/>
        <w:tabs>
          <w:tab w:val="left" w:pos="1900"/>
        </w:tabs>
        <w:spacing w:line="535" w:lineRule="auto"/>
        <w:ind w:left="1180" w:right="1675" w:hanging="720"/>
      </w:pPr>
      <w:r>
        <w:t>Col.</w:t>
      </w:r>
      <w:r>
        <w:rPr>
          <w:spacing w:val="-1"/>
        </w:rPr>
        <w:t xml:space="preserve"> </w:t>
      </w:r>
      <w:r>
        <w:t>2-7</w:t>
      </w:r>
      <w:r>
        <w:tab/>
        <w:t>Starting location of the address field to be modified, relative to</w:t>
      </w:r>
      <w:r>
        <w:rPr>
          <w:spacing w:val="-12"/>
        </w:rPr>
        <w:t xml:space="preserve"> </w:t>
      </w:r>
      <w:r>
        <w:t>the beginning of the program</w:t>
      </w:r>
      <w:r>
        <w:rPr>
          <w:spacing w:val="-4"/>
        </w:rPr>
        <w:t xml:space="preserve"> </w:t>
      </w:r>
      <w:r>
        <w:t>(Hex)</w:t>
      </w:r>
    </w:p>
    <w:p w14:paraId="42624922" w14:textId="77777777" w:rsidR="00F1308D" w:rsidRDefault="00F1308D" w:rsidP="00F1308D">
      <w:pPr>
        <w:pStyle w:val="BodyText"/>
        <w:tabs>
          <w:tab w:val="left" w:pos="1900"/>
        </w:tabs>
        <w:spacing w:line="272" w:lineRule="exact"/>
        <w:ind w:left="460"/>
      </w:pPr>
      <w:r>
        <w:t>Col.</w:t>
      </w:r>
      <w:r>
        <w:rPr>
          <w:spacing w:val="-1"/>
        </w:rPr>
        <w:t xml:space="preserve"> </w:t>
      </w:r>
      <w:r>
        <w:t>8-9</w:t>
      </w:r>
      <w:r>
        <w:tab/>
        <w:t>Length of the address field to be modified, in half-bytes</w:t>
      </w:r>
      <w:r>
        <w:rPr>
          <w:spacing w:val="-3"/>
        </w:rPr>
        <w:t xml:space="preserve"> </w:t>
      </w:r>
      <w:r>
        <w:t>(Hex)</w:t>
      </w:r>
    </w:p>
    <w:p w14:paraId="4F9C6D4D" w14:textId="77777777" w:rsidR="00F1308D" w:rsidRDefault="00F1308D" w:rsidP="00F1308D">
      <w:pPr>
        <w:pStyle w:val="BodyText"/>
        <w:spacing w:before="5"/>
        <w:rPr>
          <w:sz w:val="29"/>
        </w:rPr>
      </w:pPr>
    </w:p>
    <w:p w14:paraId="3F19F58B" w14:textId="77777777" w:rsidR="00F1308D" w:rsidRDefault="00F1308D" w:rsidP="00F1308D">
      <w:pPr>
        <w:pStyle w:val="BodyText"/>
        <w:spacing w:line="360" w:lineRule="auto"/>
        <w:ind w:left="460" w:right="495"/>
        <w:jc w:val="both"/>
      </w:pPr>
      <w:r>
        <w:t>One modification record is created for each address to be modified The length is stored in half-bytes (4 bits) The starting location is the location of the byte containing the leftmost bits of the address field to be modified. If the field contains an odd number of half-bytes, the starting location begins in the middle of the first byte.</w:t>
      </w:r>
    </w:p>
    <w:p w14:paraId="61EDB5C7" w14:textId="77777777" w:rsidR="00F1308D" w:rsidRDefault="00F1308D" w:rsidP="00F1308D">
      <w:pPr>
        <w:pStyle w:val="ListParagraph"/>
        <w:tabs>
          <w:tab w:val="left" w:pos="1181"/>
        </w:tabs>
        <w:spacing w:before="8" w:line="355" w:lineRule="auto"/>
        <w:ind w:left="360" w:right="495" w:firstLine="0"/>
        <w:jc w:val="both"/>
        <w:rPr>
          <w:sz w:val="24"/>
        </w:rPr>
      </w:pPr>
      <w:proofErr w:type="spellStart"/>
      <w:r>
        <w:rPr>
          <w:sz w:val="24"/>
        </w:rPr>
        <w:t>Eg</w:t>
      </w:r>
      <w:proofErr w:type="spellEnd"/>
      <w:r>
        <w:rPr>
          <w:sz w:val="24"/>
        </w:rPr>
        <w:t xml:space="preserve">:  Consider the instruction </w:t>
      </w:r>
    </w:p>
    <w:p w14:paraId="77637CCA" w14:textId="77777777" w:rsidR="00F1308D" w:rsidRDefault="00F1308D" w:rsidP="00F1308D">
      <w:pPr>
        <w:pStyle w:val="ListParagraph"/>
        <w:tabs>
          <w:tab w:val="left" w:pos="1181"/>
        </w:tabs>
        <w:spacing w:before="8" w:line="355" w:lineRule="auto"/>
        <w:ind w:left="360" w:right="495" w:firstLine="0"/>
        <w:jc w:val="both"/>
        <w:rPr>
          <w:sz w:val="24"/>
        </w:rPr>
      </w:pPr>
      <w:r>
        <w:rPr>
          <w:sz w:val="24"/>
        </w:rPr>
        <w:t xml:space="preserve">   CLOOP       +JSUB       RDREC              4B101036</w:t>
      </w:r>
    </w:p>
    <w:p w14:paraId="3EB747FF" w14:textId="77777777" w:rsidR="00F1308D" w:rsidRDefault="00F1308D" w:rsidP="00F1308D">
      <w:pPr>
        <w:pStyle w:val="ListParagraph"/>
        <w:tabs>
          <w:tab w:val="left" w:pos="1181"/>
        </w:tabs>
        <w:spacing w:before="8" w:line="355" w:lineRule="auto"/>
        <w:ind w:left="360" w:right="495" w:firstLine="0"/>
        <w:jc w:val="both"/>
        <w:rPr>
          <w:sz w:val="24"/>
        </w:rPr>
      </w:pPr>
      <w:r>
        <w:rPr>
          <w:sz w:val="24"/>
        </w:rPr>
        <w:t xml:space="preserve">where RDREC is at the address 1036. The modification record for this instruction can be written as </w:t>
      </w:r>
    </w:p>
    <w:p w14:paraId="1851C9CC" w14:textId="77777777" w:rsidR="00F1308D" w:rsidRPr="001824B4" w:rsidRDefault="00F1308D" w:rsidP="00F1308D">
      <w:pPr>
        <w:pStyle w:val="ListParagraph"/>
        <w:tabs>
          <w:tab w:val="left" w:pos="1181"/>
        </w:tabs>
        <w:spacing w:before="8" w:line="355" w:lineRule="auto"/>
        <w:ind w:left="360" w:right="495" w:firstLine="0"/>
        <w:jc w:val="both"/>
        <w:rPr>
          <w:sz w:val="24"/>
        </w:rPr>
      </w:pPr>
      <w:r>
        <w:rPr>
          <w:sz w:val="24"/>
        </w:rPr>
        <w:t xml:space="preserve">                  M00000705 </w:t>
      </w:r>
    </w:p>
    <w:p w14:paraId="14B74784" w14:textId="77777777" w:rsidR="00F1308D" w:rsidRPr="007E54B5" w:rsidRDefault="00F1308D" w:rsidP="00F1308D">
      <w:pPr>
        <w:pStyle w:val="ListParagraph"/>
        <w:numPr>
          <w:ilvl w:val="0"/>
          <w:numId w:val="29"/>
        </w:numPr>
        <w:tabs>
          <w:tab w:val="left" w:pos="1181"/>
        </w:tabs>
        <w:spacing w:before="8" w:line="355" w:lineRule="auto"/>
        <w:ind w:right="495"/>
        <w:jc w:val="both"/>
        <w:rPr>
          <w:sz w:val="24"/>
        </w:rPr>
      </w:pPr>
      <w:r>
        <w:rPr>
          <w:sz w:val="24"/>
        </w:rPr>
        <w:t>There is one modification record for each address field that needs to be changed when the program is relocated(</w:t>
      </w:r>
      <w:proofErr w:type="spellStart"/>
      <w:r>
        <w:rPr>
          <w:sz w:val="24"/>
        </w:rPr>
        <w:t>ie</w:t>
      </w:r>
      <w:proofErr w:type="spellEnd"/>
      <w:r>
        <w:rPr>
          <w:sz w:val="24"/>
        </w:rPr>
        <w:t>. For each format 4 instructions in the program).</w:t>
      </w:r>
    </w:p>
    <w:p w14:paraId="563F5377" w14:textId="77777777" w:rsidR="00F1308D" w:rsidRPr="00F00DD8" w:rsidRDefault="00F1308D" w:rsidP="00F1308D">
      <w:pPr>
        <w:tabs>
          <w:tab w:val="left" w:pos="1477"/>
        </w:tabs>
        <w:rPr>
          <w:sz w:val="24"/>
        </w:rPr>
      </w:pPr>
      <w:r>
        <w:rPr>
          <w:sz w:val="24"/>
        </w:rPr>
        <w:tab/>
      </w:r>
    </w:p>
    <w:p w14:paraId="5671E521" w14:textId="77777777" w:rsidR="00F1308D" w:rsidRPr="00F00DD8" w:rsidRDefault="00F1308D" w:rsidP="00F1308D">
      <w:pPr>
        <w:rPr>
          <w:sz w:val="24"/>
        </w:rPr>
      </w:pPr>
    </w:p>
    <w:p w14:paraId="6A700837" w14:textId="77777777" w:rsidR="00F1308D" w:rsidRPr="00F00DD8" w:rsidRDefault="00F1308D" w:rsidP="00F1308D">
      <w:pPr>
        <w:rPr>
          <w:sz w:val="24"/>
        </w:rPr>
      </w:pPr>
    </w:p>
    <w:p w14:paraId="66F80F07" w14:textId="77777777" w:rsidR="00F1308D" w:rsidRPr="00F00DD8" w:rsidRDefault="00F1308D" w:rsidP="00F1308D">
      <w:pPr>
        <w:rPr>
          <w:sz w:val="24"/>
        </w:rPr>
      </w:pPr>
    </w:p>
    <w:p w14:paraId="556572B5" w14:textId="77777777" w:rsidR="00F1308D" w:rsidRPr="00F00DD8" w:rsidRDefault="00F1308D" w:rsidP="00F1308D">
      <w:pPr>
        <w:rPr>
          <w:sz w:val="24"/>
        </w:rPr>
      </w:pPr>
    </w:p>
    <w:p w14:paraId="2FEE6A90" w14:textId="77777777" w:rsidR="00F1308D" w:rsidRPr="00F00DD8" w:rsidRDefault="00F1308D" w:rsidP="00F1308D">
      <w:pPr>
        <w:rPr>
          <w:sz w:val="24"/>
        </w:rPr>
      </w:pPr>
    </w:p>
    <w:p w14:paraId="687AE3DC" w14:textId="77777777" w:rsidR="00F1308D" w:rsidRPr="00F00DD8" w:rsidRDefault="00F1308D" w:rsidP="00F1308D">
      <w:pPr>
        <w:rPr>
          <w:sz w:val="24"/>
        </w:rPr>
      </w:pPr>
    </w:p>
    <w:p w14:paraId="4D846F0C" w14:textId="77777777" w:rsidR="00F1308D" w:rsidRPr="00F00DD8" w:rsidRDefault="00F1308D" w:rsidP="00F1308D">
      <w:pPr>
        <w:rPr>
          <w:sz w:val="24"/>
        </w:rPr>
      </w:pPr>
    </w:p>
    <w:p w14:paraId="6CA5106C" w14:textId="77777777" w:rsidR="00F1308D" w:rsidRPr="00F00DD8" w:rsidRDefault="00F1308D" w:rsidP="00F1308D">
      <w:pPr>
        <w:rPr>
          <w:sz w:val="24"/>
        </w:rPr>
      </w:pPr>
    </w:p>
    <w:p w14:paraId="1374031C" w14:textId="77777777" w:rsidR="00F1308D" w:rsidRPr="00F00DD8" w:rsidRDefault="00F1308D" w:rsidP="00F1308D">
      <w:pPr>
        <w:rPr>
          <w:sz w:val="24"/>
        </w:rPr>
      </w:pPr>
    </w:p>
    <w:p w14:paraId="64A81705" w14:textId="77777777" w:rsidR="00F1308D" w:rsidRPr="00F00DD8" w:rsidRDefault="00F1308D" w:rsidP="00F1308D">
      <w:pPr>
        <w:rPr>
          <w:sz w:val="24"/>
        </w:rPr>
      </w:pPr>
    </w:p>
    <w:p w14:paraId="1F881075" w14:textId="77777777" w:rsidR="00F1308D" w:rsidRPr="00F00DD8" w:rsidRDefault="00F1308D" w:rsidP="00F1308D">
      <w:pPr>
        <w:rPr>
          <w:sz w:val="24"/>
        </w:rPr>
      </w:pPr>
    </w:p>
    <w:p w14:paraId="41EC12B9" w14:textId="77777777" w:rsidR="00F1308D" w:rsidRPr="00F00DD8" w:rsidRDefault="00F1308D" w:rsidP="00F1308D">
      <w:pPr>
        <w:rPr>
          <w:sz w:val="24"/>
        </w:rPr>
      </w:pPr>
    </w:p>
    <w:p w14:paraId="18972238" w14:textId="77777777" w:rsidR="00F1308D" w:rsidRPr="00F00DD8" w:rsidRDefault="00F1308D" w:rsidP="00F1308D">
      <w:pPr>
        <w:rPr>
          <w:sz w:val="24"/>
        </w:rPr>
      </w:pPr>
    </w:p>
    <w:p w14:paraId="79087E1B" w14:textId="77777777" w:rsidR="00F1308D" w:rsidRPr="00F00DD8" w:rsidRDefault="00F1308D" w:rsidP="00F1308D">
      <w:pPr>
        <w:rPr>
          <w:sz w:val="24"/>
        </w:rPr>
      </w:pPr>
    </w:p>
    <w:p w14:paraId="55DAC1C0" w14:textId="77777777" w:rsidR="00F1308D" w:rsidRPr="00F00DD8" w:rsidRDefault="00F1308D" w:rsidP="00F1308D">
      <w:pPr>
        <w:rPr>
          <w:sz w:val="24"/>
        </w:rPr>
      </w:pPr>
    </w:p>
    <w:p w14:paraId="1142A5B3" w14:textId="77777777" w:rsidR="00F1308D" w:rsidRPr="00F00DD8" w:rsidRDefault="00F1308D" w:rsidP="00F1308D">
      <w:pPr>
        <w:rPr>
          <w:sz w:val="24"/>
        </w:rPr>
        <w:sectPr w:rsidR="00F1308D" w:rsidRPr="00F00DD8" w:rsidSect="00F1308D">
          <w:type w:val="continuous"/>
          <w:pgSz w:w="12240" w:h="15840"/>
          <w:pgMar w:top="1100" w:right="940" w:bottom="1300" w:left="1340" w:header="198" w:footer="1105" w:gutter="0"/>
          <w:cols w:space="720"/>
        </w:sectPr>
      </w:pPr>
    </w:p>
    <w:p w14:paraId="79620E4D" w14:textId="77777777" w:rsidR="003D04BA" w:rsidRPr="00C57387" w:rsidRDefault="003D04BA" w:rsidP="00C57387">
      <w:pPr>
        <w:pStyle w:val="BodyText"/>
        <w:spacing w:before="5"/>
        <w:jc w:val="both"/>
        <w:rPr>
          <w:b/>
          <w:sz w:val="27"/>
        </w:rPr>
      </w:pPr>
    </w:p>
    <w:p w14:paraId="7E750302" w14:textId="77777777" w:rsidR="00F1308D" w:rsidRDefault="00F1308D" w:rsidP="00D65BF4">
      <w:pPr>
        <w:pStyle w:val="Heading2"/>
        <w:tabs>
          <w:tab w:val="left" w:pos="883"/>
        </w:tabs>
        <w:ind w:left="0" w:firstLine="0"/>
        <w:jc w:val="both"/>
        <w:rPr>
          <w:sz w:val="36"/>
          <w:szCs w:val="36"/>
        </w:rPr>
      </w:pPr>
    </w:p>
    <w:p w14:paraId="41CB8CEB" w14:textId="0A7D2805" w:rsidR="003D04BA" w:rsidRPr="007076AC" w:rsidRDefault="003D04BA" w:rsidP="00D65BF4">
      <w:pPr>
        <w:pStyle w:val="Heading2"/>
        <w:tabs>
          <w:tab w:val="left" w:pos="883"/>
        </w:tabs>
        <w:ind w:left="0" w:firstLine="0"/>
        <w:jc w:val="both"/>
        <w:rPr>
          <w:sz w:val="36"/>
          <w:szCs w:val="36"/>
        </w:rPr>
      </w:pPr>
      <w:r w:rsidRPr="007076AC">
        <w:rPr>
          <w:sz w:val="36"/>
          <w:szCs w:val="36"/>
        </w:rPr>
        <w:t>Machine-Independent</w:t>
      </w:r>
      <w:r w:rsidRPr="007076AC">
        <w:rPr>
          <w:spacing w:val="-1"/>
          <w:sz w:val="36"/>
          <w:szCs w:val="36"/>
        </w:rPr>
        <w:t xml:space="preserve"> </w:t>
      </w:r>
      <w:r w:rsidRPr="007076AC">
        <w:rPr>
          <w:sz w:val="36"/>
          <w:szCs w:val="36"/>
        </w:rPr>
        <w:t>features:</w:t>
      </w:r>
    </w:p>
    <w:p w14:paraId="38E9F168" w14:textId="77777777" w:rsidR="003D04BA" w:rsidRPr="00C57387" w:rsidRDefault="003D04BA" w:rsidP="00C10E46">
      <w:pPr>
        <w:pStyle w:val="BodyText"/>
        <w:spacing w:before="157"/>
        <w:jc w:val="both"/>
      </w:pPr>
      <w:r w:rsidRPr="00C57387">
        <w:t>These are the features which do not depend on the architecture of the machine.</w:t>
      </w:r>
      <w:r w:rsidR="00D65BF4">
        <w:t xml:space="preserve"> </w:t>
      </w:r>
      <w:r w:rsidR="00E65FE9">
        <w:t>Such features are more related to software</w:t>
      </w:r>
      <w:r w:rsidR="0003089B">
        <w:t xml:space="preserve"> </w:t>
      </w:r>
      <w:r w:rsidR="00E65FE9">
        <w:t xml:space="preserve">than to machine architecture. </w:t>
      </w:r>
      <w:r w:rsidRPr="00C57387">
        <w:t xml:space="preserve"> These are:</w:t>
      </w:r>
    </w:p>
    <w:p w14:paraId="01DEFB0D" w14:textId="77777777" w:rsidR="003D04BA" w:rsidRPr="00C57387" w:rsidRDefault="003D04BA" w:rsidP="00C57387">
      <w:pPr>
        <w:pStyle w:val="BodyText"/>
        <w:spacing w:before="5"/>
        <w:jc w:val="both"/>
        <w:rPr>
          <w:sz w:val="29"/>
        </w:rPr>
      </w:pPr>
    </w:p>
    <w:p w14:paraId="6251D426" w14:textId="77777777" w:rsidR="003D04BA" w:rsidRPr="00C57387" w:rsidRDefault="003D04BA" w:rsidP="00C57387">
      <w:pPr>
        <w:pStyle w:val="ListParagraph"/>
        <w:numPr>
          <w:ilvl w:val="2"/>
          <w:numId w:val="10"/>
        </w:numPr>
        <w:tabs>
          <w:tab w:val="left" w:pos="1180"/>
          <w:tab w:val="left" w:pos="1181"/>
        </w:tabs>
        <w:jc w:val="both"/>
        <w:rPr>
          <w:sz w:val="24"/>
        </w:rPr>
      </w:pPr>
      <w:r w:rsidRPr="00C57387">
        <w:rPr>
          <w:sz w:val="24"/>
        </w:rPr>
        <w:t>Literals</w:t>
      </w:r>
    </w:p>
    <w:p w14:paraId="78449902" w14:textId="77777777" w:rsidR="000429BC" w:rsidRPr="00C57387" w:rsidRDefault="000429BC" w:rsidP="00C57387">
      <w:pPr>
        <w:pStyle w:val="ListParagraph"/>
        <w:numPr>
          <w:ilvl w:val="2"/>
          <w:numId w:val="10"/>
        </w:numPr>
        <w:tabs>
          <w:tab w:val="left" w:pos="1180"/>
          <w:tab w:val="left" w:pos="1181"/>
        </w:tabs>
        <w:jc w:val="both"/>
        <w:rPr>
          <w:sz w:val="24"/>
        </w:rPr>
      </w:pPr>
      <w:r w:rsidRPr="00C57387">
        <w:rPr>
          <w:sz w:val="24"/>
        </w:rPr>
        <w:t>Symbol defining statements</w:t>
      </w:r>
    </w:p>
    <w:p w14:paraId="7AAEE572" w14:textId="77777777" w:rsidR="003D04BA" w:rsidRPr="00C57387" w:rsidRDefault="003D04BA" w:rsidP="00C57387">
      <w:pPr>
        <w:pStyle w:val="ListParagraph"/>
        <w:numPr>
          <w:ilvl w:val="2"/>
          <w:numId w:val="10"/>
        </w:numPr>
        <w:tabs>
          <w:tab w:val="left" w:pos="1180"/>
          <w:tab w:val="left" w:pos="1181"/>
        </w:tabs>
        <w:spacing w:before="137"/>
        <w:jc w:val="both"/>
        <w:rPr>
          <w:sz w:val="24"/>
        </w:rPr>
      </w:pPr>
      <w:r w:rsidRPr="00C57387">
        <w:rPr>
          <w:sz w:val="24"/>
        </w:rPr>
        <w:t>Expressions</w:t>
      </w:r>
    </w:p>
    <w:p w14:paraId="22A55335" w14:textId="77777777" w:rsidR="003D04BA" w:rsidRPr="00C57387" w:rsidRDefault="003D04BA" w:rsidP="00C57387">
      <w:pPr>
        <w:pStyle w:val="ListParagraph"/>
        <w:numPr>
          <w:ilvl w:val="2"/>
          <w:numId w:val="10"/>
        </w:numPr>
        <w:tabs>
          <w:tab w:val="left" w:pos="1180"/>
          <w:tab w:val="left" w:pos="1181"/>
        </w:tabs>
        <w:spacing w:before="139"/>
        <w:jc w:val="both"/>
        <w:rPr>
          <w:sz w:val="24"/>
        </w:rPr>
      </w:pPr>
      <w:r w:rsidRPr="00C57387">
        <w:rPr>
          <w:sz w:val="24"/>
        </w:rPr>
        <w:t>Program</w:t>
      </w:r>
      <w:r w:rsidRPr="00C57387">
        <w:rPr>
          <w:spacing w:val="-1"/>
          <w:sz w:val="24"/>
        </w:rPr>
        <w:t xml:space="preserve"> </w:t>
      </w:r>
      <w:r w:rsidRPr="00C57387">
        <w:rPr>
          <w:sz w:val="24"/>
        </w:rPr>
        <w:t>blocks</w:t>
      </w:r>
    </w:p>
    <w:p w14:paraId="3B75D76B" w14:textId="77777777" w:rsidR="003D04BA" w:rsidRPr="00C57387" w:rsidRDefault="003D04BA" w:rsidP="00C57387">
      <w:pPr>
        <w:pStyle w:val="ListParagraph"/>
        <w:numPr>
          <w:ilvl w:val="2"/>
          <w:numId w:val="10"/>
        </w:numPr>
        <w:tabs>
          <w:tab w:val="left" w:pos="1180"/>
          <w:tab w:val="left" w:pos="1181"/>
        </w:tabs>
        <w:spacing w:before="137"/>
        <w:jc w:val="both"/>
        <w:rPr>
          <w:sz w:val="24"/>
        </w:rPr>
      </w:pPr>
      <w:r w:rsidRPr="00C57387">
        <w:rPr>
          <w:sz w:val="24"/>
        </w:rPr>
        <w:t>Control</w:t>
      </w:r>
      <w:r w:rsidRPr="00C57387">
        <w:rPr>
          <w:spacing w:val="-1"/>
          <w:sz w:val="24"/>
        </w:rPr>
        <w:t xml:space="preserve"> </w:t>
      </w:r>
      <w:r w:rsidRPr="00C57387">
        <w:rPr>
          <w:sz w:val="24"/>
        </w:rPr>
        <w:t>sections</w:t>
      </w:r>
    </w:p>
    <w:p w14:paraId="32D6026F" w14:textId="77777777" w:rsidR="003D04BA" w:rsidRPr="00C57387" w:rsidRDefault="003D04BA" w:rsidP="00C57387">
      <w:pPr>
        <w:pStyle w:val="BodyText"/>
        <w:jc w:val="both"/>
        <w:rPr>
          <w:sz w:val="26"/>
        </w:rPr>
      </w:pPr>
    </w:p>
    <w:p w14:paraId="572818A4" w14:textId="77777777" w:rsidR="003D04BA" w:rsidRPr="00C57387" w:rsidRDefault="003D04BA" w:rsidP="00C57387">
      <w:pPr>
        <w:pStyle w:val="BodyText"/>
        <w:spacing w:before="10"/>
        <w:jc w:val="both"/>
        <w:rPr>
          <w:sz w:val="36"/>
        </w:rPr>
      </w:pPr>
    </w:p>
    <w:p w14:paraId="38462DE3" w14:textId="77777777" w:rsidR="003D04BA" w:rsidRPr="005F0720" w:rsidRDefault="003D04BA" w:rsidP="00C10E46">
      <w:pPr>
        <w:pStyle w:val="Heading4"/>
        <w:tabs>
          <w:tab w:val="left" w:pos="1001"/>
        </w:tabs>
        <w:ind w:left="0"/>
        <w:jc w:val="both"/>
        <w:rPr>
          <w:sz w:val="32"/>
          <w:szCs w:val="32"/>
        </w:rPr>
      </w:pPr>
      <w:bookmarkStart w:id="1" w:name="_TOC_250034"/>
      <w:bookmarkEnd w:id="1"/>
      <w:r w:rsidRPr="005F0720">
        <w:rPr>
          <w:sz w:val="32"/>
          <w:szCs w:val="32"/>
        </w:rPr>
        <w:t>Literals:</w:t>
      </w:r>
    </w:p>
    <w:p w14:paraId="775B1CED" w14:textId="77777777" w:rsidR="003D04BA" w:rsidRPr="00C57387" w:rsidRDefault="003D04BA" w:rsidP="00C57387">
      <w:pPr>
        <w:pStyle w:val="BodyText"/>
        <w:jc w:val="both"/>
        <w:rPr>
          <w:b/>
          <w:sz w:val="29"/>
        </w:rPr>
      </w:pPr>
    </w:p>
    <w:p w14:paraId="7D71AA87" w14:textId="77777777" w:rsidR="00A0172D" w:rsidRDefault="00A0172D" w:rsidP="00A0172D">
      <w:pPr>
        <w:pStyle w:val="BodyText"/>
        <w:numPr>
          <w:ilvl w:val="0"/>
          <w:numId w:val="11"/>
        </w:numPr>
        <w:ind w:right="227"/>
        <w:jc w:val="both"/>
      </w:pPr>
      <w:r>
        <w:t>It is easy for a programmer to write the value of a constant operand as part of the instruction that uses it.</w:t>
      </w:r>
    </w:p>
    <w:p w14:paraId="0CA7F5C2" w14:textId="77777777" w:rsidR="00A0172D" w:rsidRDefault="00A0172D" w:rsidP="00A0172D">
      <w:pPr>
        <w:pStyle w:val="BodyText"/>
        <w:numPr>
          <w:ilvl w:val="0"/>
          <w:numId w:val="11"/>
        </w:numPr>
        <w:ind w:right="227"/>
        <w:jc w:val="both"/>
      </w:pPr>
      <w:r>
        <w:t xml:space="preserve">This avoids </w:t>
      </w:r>
      <w:r w:rsidR="005D6A3A">
        <w:t xml:space="preserve"> defining the constant elsewhere in the program and making a label for it. Such an operand is called a literal because the value is stated literally in the instruction.</w:t>
      </w:r>
    </w:p>
    <w:p w14:paraId="228BB891" w14:textId="77777777" w:rsidR="003D04BA" w:rsidRPr="00C57387" w:rsidRDefault="003D04BA" w:rsidP="00A0172D">
      <w:pPr>
        <w:pStyle w:val="BodyText"/>
        <w:numPr>
          <w:ilvl w:val="0"/>
          <w:numId w:val="11"/>
        </w:numPr>
        <w:ind w:right="227"/>
        <w:jc w:val="both"/>
      </w:pPr>
      <w:r w:rsidRPr="00C57387">
        <w:t>A literal is defined with a prefix = followed by a specification of the literal value.</w:t>
      </w:r>
    </w:p>
    <w:p w14:paraId="65346924" w14:textId="77777777" w:rsidR="003D04BA" w:rsidRPr="00C57387" w:rsidRDefault="003D04BA" w:rsidP="00C57387">
      <w:pPr>
        <w:pStyle w:val="BodyText"/>
        <w:spacing w:before="5"/>
        <w:jc w:val="both"/>
        <w:rPr>
          <w:sz w:val="29"/>
        </w:rPr>
      </w:pPr>
    </w:p>
    <w:p w14:paraId="26B27B72" w14:textId="77777777" w:rsidR="003D04BA" w:rsidRPr="00C57387" w:rsidRDefault="003D04BA" w:rsidP="00C57387">
      <w:pPr>
        <w:pStyle w:val="BodyText"/>
        <w:ind w:left="460"/>
        <w:jc w:val="both"/>
      </w:pPr>
      <w:r w:rsidRPr="00C57387">
        <w:t>Example:</w:t>
      </w:r>
    </w:p>
    <w:p w14:paraId="28369770" w14:textId="77777777" w:rsidR="003D04BA" w:rsidRPr="00C57387" w:rsidRDefault="003D04BA" w:rsidP="00C57387">
      <w:pPr>
        <w:pStyle w:val="BodyText"/>
        <w:spacing w:before="5"/>
        <w:jc w:val="both"/>
        <w:rPr>
          <w:sz w:val="29"/>
        </w:rPr>
      </w:pPr>
    </w:p>
    <w:p w14:paraId="515C610E" w14:textId="77777777" w:rsidR="003D04BA" w:rsidRPr="00C57387" w:rsidRDefault="002466D5" w:rsidP="00C57387">
      <w:pPr>
        <w:pStyle w:val="BodyText"/>
        <w:tabs>
          <w:tab w:val="left" w:pos="1180"/>
          <w:tab w:val="left" w:pos="3340"/>
          <w:tab w:val="left" w:pos="4060"/>
        </w:tabs>
        <w:ind w:left="460"/>
        <w:jc w:val="both"/>
      </w:pPr>
      <w:r>
        <w:pict w14:anchorId="0169A327">
          <v:group id="_x0000_s1026" style="position:absolute;left:0;text-align:left;margin-left:342.05pt;margin-top:.05pt;width:54.35pt;height:18.8pt;z-index:251660288;mso-position-horizontal-relative:page" coordorigin="6841,1" coordsize="1087,376">
            <v:rect id="_x0000_s1027" style="position:absolute;left:7200;top:8;width:720;height:361" filled="f"/>
            <v:shapetype id="_x0000_t202" coordsize="21600,21600" o:spt="202" path="m,l,21600r21600,l21600,xe">
              <v:stroke joinstyle="miter"/>
              <v:path gradientshapeok="t" o:connecttype="rect"/>
            </v:shapetype>
            <v:shape id="_x0000_s1028" type="#_x0000_t202" style="position:absolute;left:6841;width:1087;height:376" filled="f" stroked="f">
              <v:textbox inset="0,0,0,0">
                <w:txbxContent>
                  <w:p w14:paraId="0D83A285" w14:textId="77777777" w:rsidR="00536FEC" w:rsidRDefault="00536FEC" w:rsidP="003D04BA">
                    <w:pPr>
                      <w:spacing w:line="275" w:lineRule="exact"/>
                      <w:rPr>
                        <w:sz w:val="24"/>
                      </w:rPr>
                    </w:pPr>
                    <w:r>
                      <w:rPr>
                        <w:sz w:val="24"/>
                      </w:rPr>
                      <w:t>032010</w:t>
                    </w:r>
                  </w:p>
                </w:txbxContent>
              </v:textbox>
            </v:shape>
            <w10:wrap anchorx="page"/>
          </v:group>
        </w:pict>
      </w:r>
      <w:r w:rsidR="003D04BA" w:rsidRPr="00C57387">
        <w:tab/>
        <w:t xml:space="preserve">001A  </w:t>
      </w:r>
      <w:r w:rsidR="003D04BA" w:rsidRPr="00C57387">
        <w:rPr>
          <w:spacing w:val="4"/>
        </w:rPr>
        <w:t xml:space="preserve"> </w:t>
      </w:r>
      <w:r w:rsidR="003D04BA" w:rsidRPr="00C57387">
        <w:t>ENDFIL</w:t>
      </w:r>
      <w:r w:rsidR="003D04BA" w:rsidRPr="00C57387">
        <w:tab/>
        <w:t>LDA</w:t>
      </w:r>
      <w:r w:rsidR="003D04BA" w:rsidRPr="00C57387">
        <w:tab/>
        <w:t>=C’EOF’</w:t>
      </w:r>
    </w:p>
    <w:p w14:paraId="600426DB" w14:textId="77777777" w:rsidR="003D04BA" w:rsidRPr="00C57387" w:rsidRDefault="003D04BA" w:rsidP="00C57387">
      <w:pPr>
        <w:pStyle w:val="BodyText"/>
        <w:spacing w:before="7"/>
        <w:jc w:val="both"/>
        <w:rPr>
          <w:sz w:val="21"/>
        </w:rPr>
      </w:pPr>
    </w:p>
    <w:p w14:paraId="1A53986C" w14:textId="77777777" w:rsidR="003D04BA" w:rsidRPr="00C57387" w:rsidRDefault="00E1461A" w:rsidP="00C57387">
      <w:pPr>
        <w:pStyle w:val="BodyText"/>
        <w:spacing w:before="90"/>
        <w:ind w:left="460"/>
        <w:jc w:val="both"/>
      </w:pPr>
      <w:r>
        <w:rPr>
          <w:w w:val="99"/>
        </w:rPr>
        <w:t xml:space="preserve">             </w:t>
      </w:r>
      <w:r w:rsidR="003D04BA" w:rsidRPr="00C57387">
        <w:rPr>
          <w:w w:val="99"/>
        </w:rPr>
        <w:t>-</w:t>
      </w:r>
    </w:p>
    <w:p w14:paraId="140B1A30" w14:textId="77777777" w:rsidR="003D04BA" w:rsidRPr="00C57387" w:rsidRDefault="003D04BA" w:rsidP="00C57387">
      <w:pPr>
        <w:pStyle w:val="BodyText"/>
        <w:spacing w:before="2"/>
        <w:jc w:val="both"/>
        <w:rPr>
          <w:sz w:val="29"/>
        </w:rPr>
      </w:pPr>
    </w:p>
    <w:p w14:paraId="08F86AB3" w14:textId="77777777" w:rsidR="003D04BA" w:rsidRPr="00C57387" w:rsidRDefault="00E1461A" w:rsidP="00C11321">
      <w:pPr>
        <w:pStyle w:val="BodyText"/>
        <w:spacing w:before="1"/>
        <w:ind w:left="460"/>
        <w:jc w:val="both"/>
      </w:pPr>
      <w:r>
        <w:rPr>
          <w:w w:val="99"/>
        </w:rPr>
        <w:t xml:space="preserve">             </w:t>
      </w:r>
      <w:r w:rsidR="003D04BA" w:rsidRPr="00C57387">
        <w:rPr>
          <w:w w:val="99"/>
        </w:rPr>
        <w:t>-</w:t>
      </w:r>
    </w:p>
    <w:p w14:paraId="3D21FE8A" w14:textId="77777777" w:rsidR="003D04BA" w:rsidRPr="00C57387" w:rsidRDefault="003D04BA" w:rsidP="00C57387">
      <w:pPr>
        <w:pStyle w:val="BodyText"/>
        <w:spacing w:before="4"/>
        <w:jc w:val="both"/>
        <w:rPr>
          <w:sz w:val="29"/>
        </w:rPr>
      </w:pPr>
    </w:p>
    <w:p w14:paraId="5C2EBFBC" w14:textId="77777777" w:rsidR="003D04BA" w:rsidRPr="00C57387" w:rsidRDefault="003D04BA" w:rsidP="00E1461A">
      <w:pPr>
        <w:pStyle w:val="BodyText"/>
        <w:numPr>
          <w:ilvl w:val="0"/>
          <w:numId w:val="12"/>
        </w:numPr>
        <w:spacing w:before="1" w:line="360" w:lineRule="auto"/>
        <w:ind w:right="497"/>
        <w:jc w:val="both"/>
      </w:pPr>
      <w:r w:rsidRPr="00C57387">
        <w:t xml:space="preserve">The example above shows a 3-byte operand whose value is a character string EOF. The object code for the instruction is also mentioned. </w:t>
      </w:r>
      <w:r w:rsidRPr="00C57387">
        <w:rPr>
          <w:spacing w:val="-3"/>
        </w:rPr>
        <w:t xml:space="preserve">It </w:t>
      </w:r>
      <w:r w:rsidRPr="00C57387">
        <w:t>shows the relative displacement value of the location where this value is stored. In the example the value is at location (002D) and hence the displacement value is (010). As another example the given statement below shows a 1-byte literal with the hexadecimal value ‘05’.</w:t>
      </w:r>
    </w:p>
    <w:p w14:paraId="087E73B4" w14:textId="77777777" w:rsidR="003D04BA" w:rsidRPr="00C57387" w:rsidRDefault="003D04BA" w:rsidP="00C57387">
      <w:pPr>
        <w:pStyle w:val="BodyText"/>
        <w:tabs>
          <w:tab w:val="left" w:pos="1180"/>
          <w:tab w:val="left" w:pos="1900"/>
          <w:tab w:val="left" w:pos="3340"/>
          <w:tab w:val="left" w:pos="4060"/>
          <w:tab w:val="left" w:pos="5501"/>
        </w:tabs>
        <w:spacing w:before="201"/>
        <w:ind w:left="460"/>
        <w:jc w:val="both"/>
      </w:pPr>
      <w:r w:rsidRPr="00C57387">
        <w:t>215</w:t>
      </w:r>
      <w:r w:rsidRPr="00C57387">
        <w:tab/>
        <w:t>1062</w:t>
      </w:r>
      <w:r w:rsidRPr="00C57387">
        <w:tab/>
        <w:t>WLOOP</w:t>
      </w:r>
      <w:r w:rsidRPr="00C57387">
        <w:tab/>
        <w:t>TD</w:t>
      </w:r>
      <w:r w:rsidRPr="00C57387">
        <w:tab/>
        <w:t>=X’05’</w:t>
      </w:r>
      <w:r w:rsidRPr="00C57387">
        <w:tab/>
        <w:t>E32011</w:t>
      </w:r>
    </w:p>
    <w:p w14:paraId="76298326" w14:textId="77777777" w:rsidR="003D04BA" w:rsidRPr="00C57387" w:rsidRDefault="003D04BA" w:rsidP="00C57387">
      <w:pPr>
        <w:jc w:val="both"/>
        <w:sectPr w:rsidR="003D04BA" w:rsidRPr="00C57387">
          <w:type w:val="continuous"/>
          <w:pgSz w:w="12240" w:h="15840"/>
          <w:pgMar w:top="1020" w:right="940" w:bottom="1300" w:left="1340" w:header="720" w:footer="720" w:gutter="0"/>
          <w:cols w:space="720"/>
        </w:sectPr>
      </w:pPr>
    </w:p>
    <w:p w14:paraId="319942F0" w14:textId="77777777" w:rsidR="003D04BA" w:rsidRPr="00C57387" w:rsidRDefault="003D04BA" w:rsidP="00C57387">
      <w:pPr>
        <w:pStyle w:val="BodyText"/>
        <w:spacing w:before="8"/>
        <w:jc w:val="both"/>
        <w:rPr>
          <w:sz w:val="15"/>
        </w:rPr>
      </w:pPr>
    </w:p>
    <w:p w14:paraId="5FA9CE06" w14:textId="77777777" w:rsidR="003D04BA" w:rsidRPr="00C57387" w:rsidRDefault="00D347F8" w:rsidP="00D347F8">
      <w:pPr>
        <w:pStyle w:val="BodyText"/>
        <w:numPr>
          <w:ilvl w:val="0"/>
          <w:numId w:val="12"/>
        </w:numPr>
        <w:spacing w:before="90" w:line="360" w:lineRule="auto"/>
        <w:ind w:right="500"/>
        <w:jc w:val="both"/>
      </w:pPr>
      <w:r w:rsidRPr="00D347F8">
        <w:rPr>
          <w:b/>
        </w:rPr>
        <w:t>T</w:t>
      </w:r>
      <w:r w:rsidR="003D04BA" w:rsidRPr="00D347F8">
        <w:rPr>
          <w:b/>
        </w:rPr>
        <w:t>he difference between a constant defined as a literal and a constant defined as an immediate operand</w:t>
      </w:r>
      <w:r>
        <w:t>-</w:t>
      </w:r>
      <w:r w:rsidR="003D04BA" w:rsidRPr="00C57387">
        <w:t xml:space="preserve"> In case of literals the assembler generates the specified value as a constan</w:t>
      </w:r>
      <w:r w:rsidR="00452396">
        <w:t xml:space="preserve">t at some other memory location. </w:t>
      </w:r>
      <w:r w:rsidR="003D04BA" w:rsidRPr="00C57387">
        <w:t>In immediate mode the operand value is assembled as part of the instruction itself. Example</w:t>
      </w:r>
    </w:p>
    <w:p w14:paraId="1051980C" w14:textId="77777777" w:rsidR="003D04BA" w:rsidRPr="00C57387" w:rsidRDefault="001C7052" w:rsidP="00C57387">
      <w:pPr>
        <w:pStyle w:val="BodyText"/>
        <w:tabs>
          <w:tab w:val="left" w:pos="1180"/>
          <w:tab w:val="left" w:pos="3340"/>
          <w:tab w:val="left" w:pos="4060"/>
          <w:tab w:val="left" w:pos="5501"/>
        </w:tabs>
        <w:spacing w:before="199"/>
        <w:ind w:left="460"/>
        <w:jc w:val="both"/>
      </w:pPr>
      <w:r>
        <w:tab/>
        <w:t xml:space="preserve">   0020            </w:t>
      </w:r>
      <w:r w:rsidR="003D04BA" w:rsidRPr="00C57387">
        <w:t>LDA</w:t>
      </w:r>
      <w:r w:rsidR="003D04BA" w:rsidRPr="00C57387">
        <w:tab/>
      </w:r>
      <w:r>
        <w:t xml:space="preserve">    </w:t>
      </w:r>
      <w:r w:rsidR="003D04BA" w:rsidRPr="00C57387">
        <w:t>#03</w:t>
      </w:r>
      <w:r w:rsidR="003D04BA" w:rsidRPr="00C57387">
        <w:tab/>
      </w:r>
      <w:r>
        <w:t xml:space="preserve">              </w:t>
      </w:r>
      <w:r w:rsidR="003D04BA" w:rsidRPr="00C57387">
        <w:t>010003</w:t>
      </w:r>
    </w:p>
    <w:p w14:paraId="2542AC00" w14:textId="77777777" w:rsidR="003D04BA" w:rsidRPr="00C57387" w:rsidRDefault="003D04BA" w:rsidP="00C57387">
      <w:pPr>
        <w:pStyle w:val="BodyText"/>
        <w:spacing w:before="5"/>
        <w:jc w:val="both"/>
        <w:rPr>
          <w:sz w:val="29"/>
        </w:rPr>
      </w:pPr>
    </w:p>
    <w:p w14:paraId="09CD32DA" w14:textId="77777777" w:rsidR="00386910" w:rsidRDefault="003D04BA" w:rsidP="00386910">
      <w:pPr>
        <w:pStyle w:val="BodyText"/>
        <w:numPr>
          <w:ilvl w:val="0"/>
          <w:numId w:val="12"/>
        </w:numPr>
        <w:spacing w:line="360" w:lineRule="auto"/>
        <w:ind w:right="500"/>
        <w:jc w:val="both"/>
      </w:pPr>
      <w:r w:rsidRPr="00C57387">
        <w:t xml:space="preserve">All the literal operands used in a program are gathered together into one or more </w:t>
      </w:r>
      <w:r w:rsidRPr="00C57387">
        <w:rPr>
          <w:i/>
        </w:rPr>
        <w:t>literal pool</w:t>
      </w:r>
      <w:r w:rsidRPr="00C57387">
        <w:t>s. This is usually placed at the end of the program. The assembly listing of a program containing literals usually includes a listing of this literal pool, which shows the assigned addresses and the generated data values.</w:t>
      </w:r>
    </w:p>
    <w:p w14:paraId="2024872D" w14:textId="77777777" w:rsidR="00386910" w:rsidRDefault="00386910" w:rsidP="00386910">
      <w:pPr>
        <w:pStyle w:val="BodyText"/>
        <w:spacing w:line="360" w:lineRule="auto"/>
        <w:ind w:left="360" w:right="500"/>
        <w:jc w:val="both"/>
      </w:pPr>
      <w:proofErr w:type="spellStart"/>
      <w:r>
        <w:t>Eg</w:t>
      </w:r>
      <w:proofErr w:type="spellEnd"/>
      <w:r>
        <w:t xml:space="preserve">:  </w:t>
      </w:r>
      <w:r w:rsidR="00D53C51">
        <w:t xml:space="preserve"> 1076      *        </w:t>
      </w:r>
      <w:r>
        <w:t>=X’05’</w:t>
      </w:r>
      <w:r w:rsidR="00D53C51">
        <w:t xml:space="preserve">                                           </w:t>
      </w:r>
      <w:r>
        <w:t>05</w:t>
      </w:r>
      <w:r w:rsidR="003D04BA" w:rsidRPr="00C57387">
        <w:t xml:space="preserve"> </w:t>
      </w:r>
    </w:p>
    <w:p w14:paraId="346282BE" w14:textId="77777777" w:rsidR="003D04BA" w:rsidRDefault="003D04BA" w:rsidP="00386910">
      <w:pPr>
        <w:pStyle w:val="BodyText"/>
        <w:numPr>
          <w:ilvl w:val="0"/>
          <w:numId w:val="12"/>
        </w:numPr>
        <w:spacing w:line="360" w:lineRule="auto"/>
        <w:ind w:right="500"/>
        <w:jc w:val="both"/>
      </w:pPr>
      <w:r w:rsidRPr="00C57387">
        <w:t>In some cases it is placed at some other location in the object program. An assembler directive LTORG is used. Whenever the LTORG is encountered, it creates a literal pool that contains all the literal operands used since the beginning of the program. The literal pool definition is done after LTORG is encountered. It is better to place the literals close to the</w:t>
      </w:r>
      <w:r w:rsidRPr="00C57387">
        <w:rPr>
          <w:spacing w:val="-3"/>
        </w:rPr>
        <w:t xml:space="preserve"> </w:t>
      </w:r>
      <w:r w:rsidRPr="00C57387">
        <w:t>instructions.</w:t>
      </w:r>
    </w:p>
    <w:p w14:paraId="423E921C" w14:textId="77777777" w:rsidR="00364A48" w:rsidRPr="00C57387" w:rsidRDefault="00364A48" w:rsidP="00364A48">
      <w:pPr>
        <w:pStyle w:val="BodyText"/>
        <w:tabs>
          <w:tab w:val="left" w:pos="3340"/>
        </w:tabs>
        <w:spacing w:before="1"/>
        <w:ind w:left="360"/>
        <w:jc w:val="both"/>
      </w:pPr>
      <w:r>
        <w:t xml:space="preserve">              </w:t>
      </w:r>
      <w:r w:rsidR="003E2B7F">
        <w:t xml:space="preserve">                    </w:t>
      </w:r>
      <w:r w:rsidRPr="00C57387">
        <w:t>LTORG</w:t>
      </w:r>
    </w:p>
    <w:p w14:paraId="757802E7" w14:textId="77777777" w:rsidR="00364A48" w:rsidRPr="00C57387" w:rsidRDefault="00364A48" w:rsidP="00364A48">
      <w:pPr>
        <w:pStyle w:val="BodyText"/>
        <w:spacing w:before="4"/>
        <w:ind w:left="360"/>
        <w:jc w:val="both"/>
        <w:rPr>
          <w:sz w:val="29"/>
        </w:rPr>
      </w:pPr>
    </w:p>
    <w:p w14:paraId="181443BE" w14:textId="77777777" w:rsidR="00364A48" w:rsidRDefault="003E2B7F" w:rsidP="00364A48">
      <w:pPr>
        <w:pStyle w:val="BodyText"/>
        <w:tabs>
          <w:tab w:val="left" w:pos="4060"/>
          <w:tab w:val="left" w:pos="5501"/>
        </w:tabs>
        <w:spacing w:before="1"/>
        <w:ind w:left="360"/>
        <w:jc w:val="both"/>
      </w:pPr>
      <w:r>
        <w:t xml:space="preserve">        </w:t>
      </w:r>
      <w:r w:rsidR="00364A48" w:rsidRPr="00C57387">
        <w:t xml:space="preserve">002D  </w:t>
      </w:r>
      <w:r w:rsidR="00364A48" w:rsidRPr="00C57387">
        <w:rPr>
          <w:spacing w:val="5"/>
        </w:rPr>
        <w:t xml:space="preserve"> </w:t>
      </w:r>
      <w:r>
        <w:rPr>
          <w:spacing w:val="5"/>
        </w:rPr>
        <w:t xml:space="preserve">   </w:t>
      </w:r>
      <w:r>
        <w:t xml:space="preserve">*        </w:t>
      </w:r>
      <w:r w:rsidR="00364A48" w:rsidRPr="00C57387">
        <w:t>=C’EOF’</w:t>
      </w:r>
      <w:r w:rsidR="00364A48" w:rsidRPr="00C57387">
        <w:tab/>
      </w:r>
      <w:r>
        <w:t xml:space="preserve">                                  </w:t>
      </w:r>
      <w:r w:rsidR="00364A48" w:rsidRPr="00C57387">
        <w:t>454F46</w:t>
      </w:r>
    </w:p>
    <w:p w14:paraId="5C77922F" w14:textId="77777777" w:rsidR="00520C0D" w:rsidRPr="00520C0D" w:rsidRDefault="00520C0D" w:rsidP="00520C0D">
      <w:pPr>
        <w:pStyle w:val="BodyText"/>
        <w:numPr>
          <w:ilvl w:val="0"/>
          <w:numId w:val="12"/>
        </w:numPr>
        <w:tabs>
          <w:tab w:val="left" w:pos="4060"/>
          <w:tab w:val="left" w:pos="5501"/>
        </w:tabs>
        <w:spacing w:before="1" w:line="360" w:lineRule="auto"/>
        <w:jc w:val="both"/>
        <w:rPr>
          <w:b/>
        </w:rPr>
      </w:pPr>
      <w:r w:rsidRPr="00520C0D">
        <w:rPr>
          <w:b/>
        </w:rPr>
        <w:t>Recognizing Duplicate literals</w:t>
      </w:r>
      <w:r>
        <w:t xml:space="preserve"> – That is the same literal used in more than one place in a program and store only one copy of the data value. For example, the literal  =X’05’ is used in different instructions in a program, but only one data area with this value is created. </w:t>
      </w:r>
    </w:p>
    <w:p w14:paraId="722FFDD2" w14:textId="77777777" w:rsidR="00520C0D" w:rsidRDefault="00520C0D" w:rsidP="00520C0D">
      <w:pPr>
        <w:pStyle w:val="BodyText"/>
        <w:numPr>
          <w:ilvl w:val="0"/>
          <w:numId w:val="13"/>
        </w:numPr>
        <w:tabs>
          <w:tab w:val="left" w:pos="4060"/>
          <w:tab w:val="left" w:pos="5501"/>
        </w:tabs>
        <w:spacing w:before="1" w:line="360" w:lineRule="auto"/>
        <w:jc w:val="both"/>
      </w:pPr>
      <w:r w:rsidRPr="00520C0D">
        <w:t>Duplicate literals ca</w:t>
      </w:r>
      <w:r>
        <w:t xml:space="preserve">n be identified by comparing character strings. </w:t>
      </w:r>
      <w:proofErr w:type="spellStart"/>
      <w:r>
        <w:t>Eg</w:t>
      </w:r>
      <w:proofErr w:type="spellEnd"/>
      <w:r>
        <w:t>: X’05’</w:t>
      </w:r>
    </w:p>
    <w:p w14:paraId="36295EF2" w14:textId="77777777" w:rsidR="00AC7396" w:rsidRDefault="00520C0D" w:rsidP="00AC7396">
      <w:pPr>
        <w:pStyle w:val="BodyText"/>
        <w:numPr>
          <w:ilvl w:val="0"/>
          <w:numId w:val="13"/>
        </w:numPr>
        <w:tabs>
          <w:tab w:val="left" w:pos="4060"/>
          <w:tab w:val="left" w:pos="5501"/>
        </w:tabs>
        <w:spacing w:before="1" w:line="360" w:lineRule="auto"/>
        <w:jc w:val="both"/>
      </w:pPr>
      <w:r>
        <w:t xml:space="preserve">Otherwise, generated value can be compared. For </w:t>
      </w:r>
      <w:proofErr w:type="spellStart"/>
      <w:r>
        <w:t>eg</w:t>
      </w:r>
      <w:proofErr w:type="spellEnd"/>
      <w:r>
        <w:t>: the literals =C’EOF’ and  =X’454F46’ are identical operand values.</w:t>
      </w:r>
    </w:p>
    <w:p w14:paraId="6C2C34EA" w14:textId="77777777" w:rsidR="00AC7396" w:rsidRDefault="00AC7396" w:rsidP="00AC7396">
      <w:pPr>
        <w:pStyle w:val="BodyText"/>
        <w:numPr>
          <w:ilvl w:val="0"/>
          <w:numId w:val="12"/>
        </w:numPr>
        <w:tabs>
          <w:tab w:val="left" w:pos="4060"/>
          <w:tab w:val="left" w:pos="5501"/>
        </w:tabs>
        <w:spacing w:before="1" w:line="360" w:lineRule="auto"/>
        <w:jc w:val="both"/>
      </w:pPr>
      <w:r>
        <w:t xml:space="preserve">The value of some literals depends on their location in the program. Literals referring to the current value of the location counter (denoted by the symbol *) . Such literals are useful for loading base registers. </w:t>
      </w:r>
    </w:p>
    <w:p w14:paraId="76F6EE63" w14:textId="77777777" w:rsidR="00AC7396" w:rsidRDefault="00AC7396" w:rsidP="00AC7396">
      <w:pPr>
        <w:pStyle w:val="BodyText"/>
        <w:tabs>
          <w:tab w:val="left" w:pos="4060"/>
          <w:tab w:val="left" w:pos="5501"/>
        </w:tabs>
        <w:spacing w:before="1" w:line="360" w:lineRule="auto"/>
        <w:ind w:left="360"/>
        <w:jc w:val="both"/>
      </w:pPr>
      <w:proofErr w:type="spellStart"/>
      <w:r>
        <w:t>Eg</w:t>
      </w:r>
      <w:proofErr w:type="spellEnd"/>
      <w:r>
        <w:t>:            BASE   *</w:t>
      </w:r>
    </w:p>
    <w:p w14:paraId="7A24560E" w14:textId="77777777" w:rsidR="00AC7396" w:rsidRDefault="00AC7396" w:rsidP="00AC7396">
      <w:pPr>
        <w:pStyle w:val="BodyText"/>
        <w:tabs>
          <w:tab w:val="left" w:pos="4060"/>
          <w:tab w:val="left" w:pos="5501"/>
        </w:tabs>
        <w:spacing w:before="1" w:line="360" w:lineRule="auto"/>
        <w:ind w:left="360"/>
        <w:jc w:val="both"/>
      </w:pPr>
      <w:r>
        <w:t xml:space="preserve">                 LDB    *</w:t>
      </w:r>
    </w:p>
    <w:p w14:paraId="5F064E4C" w14:textId="77777777" w:rsidR="00AC7396" w:rsidRDefault="00AC7396" w:rsidP="00AC7396">
      <w:pPr>
        <w:pStyle w:val="BodyText"/>
        <w:tabs>
          <w:tab w:val="left" w:pos="4060"/>
          <w:tab w:val="left" w:pos="5501"/>
        </w:tabs>
        <w:spacing w:before="1" w:line="360" w:lineRule="auto"/>
        <w:ind w:left="360"/>
        <w:jc w:val="both"/>
      </w:pPr>
      <w:r>
        <w:t xml:space="preserve">Such literal operands will have different values in different places of the program since they hold the current value of the </w:t>
      </w:r>
      <w:proofErr w:type="spellStart"/>
      <w:r>
        <w:t>locaton</w:t>
      </w:r>
      <w:proofErr w:type="spellEnd"/>
      <w:r>
        <w:t xml:space="preserve"> counter.</w:t>
      </w:r>
    </w:p>
    <w:p w14:paraId="0FF69327" w14:textId="77777777" w:rsidR="003D04BA" w:rsidRPr="002A3678" w:rsidRDefault="00E550CC" w:rsidP="002A3678">
      <w:pPr>
        <w:pStyle w:val="BodyText"/>
        <w:numPr>
          <w:ilvl w:val="0"/>
          <w:numId w:val="12"/>
        </w:numPr>
        <w:tabs>
          <w:tab w:val="left" w:pos="4060"/>
          <w:tab w:val="left" w:pos="5501"/>
        </w:tabs>
        <w:spacing w:before="1" w:line="360" w:lineRule="auto"/>
        <w:jc w:val="both"/>
        <w:rPr>
          <w:b/>
        </w:rPr>
      </w:pPr>
      <w:r w:rsidRPr="00F86DFA">
        <w:rPr>
          <w:b/>
        </w:rPr>
        <w:t>Handling of literals by the assembler</w:t>
      </w:r>
      <w:r w:rsidR="00F86DFA">
        <w:t xml:space="preserve"> - </w:t>
      </w:r>
      <w:r w:rsidR="003D04BA" w:rsidRPr="00C57387">
        <w:t xml:space="preserve">A literal table is created for the literals which are used in </w:t>
      </w:r>
      <w:r w:rsidR="003D04BA" w:rsidRPr="00C57387">
        <w:lastRenderedPageBreak/>
        <w:t xml:space="preserve">the program. The literal table contains the </w:t>
      </w:r>
      <w:r w:rsidR="003D04BA" w:rsidRPr="00777737">
        <w:t>literal name, operand value and length</w:t>
      </w:r>
      <w:r w:rsidR="00777737">
        <w:t xml:space="preserve"> and the address assigned to the operand</w:t>
      </w:r>
      <w:r w:rsidR="003D04BA" w:rsidRPr="002A3678">
        <w:rPr>
          <w:i/>
        </w:rPr>
        <w:t xml:space="preserve">. </w:t>
      </w:r>
      <w:r w:rsidR="003D04BA" w:rsidRPr="00C57387">
        <w:t>The literal table is us</w:t>
      </w:r>
      <w:r w:rsidR="002A3678">
        <w:t>ually created as a hash table using</w:t>
      </w:r>
      <w:r w:rsidR="003D04BA" w:rsidRPr="00C57387">
        <w:t xml:space="preserve"> the literal</w:t>
      </w:r>
      <w:r w:rsidR="003D04BA" w:rsidRPr="002A3678">
        <w:rPr>
          <w:spacing w:val="-2"/>
        </w:rPr>
        <w:t xml:space="preserve"> </w:t>
      </w:r>
      <w:r w:rsidR="003D04BA" w:rsidRPr="00C57387">
        <w:t>name</w:t>
      </w:r>
      <w:r w:rsidR="002A3678">
        <w:t xml:space="preserve"> or value as the key</w:t>
      </w:r>
      <w:r w:rsidR="003D04BA" w:rsidRPr="00C57387">
        <w:t>.</w:t>
      </w:r>
    </w:p>
    <w:p w14:paraId="0177F4F8" w14:textId="77777777" w:rsidR="006B0517" w:rsidRDefault="003D04BA" w:rsidP="006B0517">
      <w:pPr>
        <w:pStyle w:val="Heading4"/>
        <w:numPr>
          <w:ilvl w:val="0"/>
          <w:numId w:val="14"/>
        </w:numPr>
        <w:spacing w:line="360" w:lineRule="auto"/>
        <w:jc w:val="both"/>
        <w:rPr>
          <w:b w:val="0"/>
        </w:rPr>
      </w:pPr>
      <w:r w:rsidRPr="00C57387">
        <w:t>During Pass-1:</w:t>
      </w:r>
      <w:r w:rsidRPr="006055A0">
        <w:rPr>
          <w:b w:val="0"/>
        </w:rPr>
        <w:t xml:space="preserve">The literal encountered is searched in the literal table. If the literal already exists, no action is taken; if it is not present, the literal is added to the LITTAB </w:t>
      </w:r>
      <w:r w:rsidR="006B0517">
        <w:rPr>
          <w:b w:val="0"/>
        </w:rPr>
        <w:t xml:space="preserve">(leaving the address unassigned. </w:t>
      </w:r>
      <w:r w:rsidRPr="006055A0">
        <w:rPr>
          <w:b w:val="0"/>
        </w:rPr>
        <w:t>When Pass 1 encounters a LTORG statement or the end of the program, the assembler makes a scan of the literal table. At this time each literal currently in the table is assigned an address. As addresses are assigned, the location counter is updated to reflect the number of bytes occupied by each literal.</w:t>
      </w:r>
    </w:p>
    <w:p w14:paraId="71FD919A" w14:textId="77777777" w:rsidR="00452944" w:rsidRDefault="006B0517" w:rsidP="00452944">
      <w:pPr>
        <w:pStyle w:val="Heading4"/>
        <w:numPr>
          <w:ilvl w:val="0"/>
          <w:numId w:val="14"/>
        </w:numPr>
        <w:spacing w:line="360" w:lineRule="auto"/>
        <w:rPr>
          <w:b w:val="0"/>
        </w:rPr>
      </w:pPr>
      <w:r w:rsidRPr="00C57387">
        <w:t>During Pass-2:</w:t>
      </w:r>
      <w:r w:rsidRPr="006B0517">
        <w:rPr>
          <w:b w:val="0"/>
        </w:rPr>
        <w:t xml:space="preserve">The assembler searches the LITTAB for </w:t>
      </w:r>
      <w:r w:rsidR="00F92EEF">
        <w:rPr>
          <w:b w:val="0"/>
        </w:rPr>
        <w:t xml:space="preserve">each literal encountered in the </w:t>
      </w:r>
      <w:r w:rsidRPr="006B0517">
        <w:rPr>
          <w:b w:val="0"/>
        </w:rPr>
        <w:t>instruction and replaces it with its equivalent value</w:t>
      </w:r>
      <w:r w:rsidR="00452944">
        <w:rPr>
          <w:b w:val="0"/>
        </w:rPr>
        <w:t>.</w:t>
      </w:r>
    </w:p>
    <w:p w14:paraId="27C7B40A" w14:textId="77777777" w:rsidR="007076AC" w:rsidRPr="005F0720" w:rsidRDefault="007076AC" w:rsidP="005F0720">
      <w:pPr>
        <w:pStyle w:val="Heading4"/>
        <w:tabs>
          <w:tab w:val="left" w:pos="1001"/>
        </w:tabs>
        <w:ind w:left="0"/>
        <w:jc w:val="both"/>
        <w:rPr>
          <w:sz w:val="32"/>
          <w:szCs w:val="32"/>
        </w:rPr>
      </w:pPr>
      <w:r w:rsidRPr="005F0720">
        <w:rPr>
          <w:sz w:val="32"/>
          <w:szCs w:val="32"/>
        </w:rPr>
        <w:t>Symbol-Defining</w:t>
      </w:r>
      <w:r w:rsidRPr="005F0720">
        <w:rPr>
          <w:spacing w:val="-13"/>
          <w:sz w:val="32"/>
          <w:szCs w:val="32"/>
        </w:rPr>
        <w:t xml:space="preserve"> </w:t>
      </w:r>
      <w:r w:rsidRPr="005F0720">
        <w:rPr>
          <w:sz w:val="32"/>
          <w:szCs w:val="32"/>
        </w:rPr>
        <w:t>Statements:</w:t>
      </w:r>
    </w:p>
    <w:p w14:paraId="3352A2A6" w14:textId="77777777" w:rsidR="007076AC" w:rsidRPr="00C57387" w:rsidRDefault="007076AC" w:rsidP="007076AC">
      <w:pPr>
        <w:pStyle w:val="BodyText"/>
        <w:spacing w:before="5"/>
        <w:jc w:val="both"/>
        <w:rPr>
          <w:b/>
          <w:sz w:val="29"/>
        </w:rPr>
      </w:pPr>
    </w:p>
    <w:p w14:paraId="04368AEE" w14:textId="77777777" w:rsidR="007076AC" w:rsidRPr="005F0720" w:rsidRDefault="007076AC" w:rsidP="005F0720">
      <w:pPr>
        <w:tabs>
          <w:tab w:val="left" w:pos="1180"/>
          <w:tab w:val="left" w:pos="1181"/>
        </w:tabs>
        <w:jc w:val="both"/>
        <w:rPr>
          <w:b/>
          <w:sz w:val="24"/>
        </w:rPr>
      </w:pPr>
      <w:r w:rsidRPr="005F0720">
        <w:rPr>
          <w:b/>
          <w:sz w:val="24"/>
        </w:rPr>
        <w:t>EQU</w:t>
      </w:r>
      <w:r w:rsidRPr="005F0720">
        <w:rPr>
          <w:b/>
          <w:spacing w:val="-1"/>
          <w:sz w:val="24"/>
        </w:rPr>
        <w:t xml:space="preserve"> </w:t>
      </w:r>
      <w:r w:rsidRPr="005F0720">
        <w:rPr>
          <w:b/>
          <w:sz w:val="24"/>
        </w:rPr>
        <w:t>Statement:</w:t>
      </w:r>
    </w:p>
    <w:p w14:paraId="3B7C9105" w14:textId="77777777" w:rsidR="007076AC" w:rsidRPr="00C57387" w:rsidRDefault="007076AC" w:rsidP="007076AC">
      <w:pPr>
        <w:pStyle w:val="BodyText"/>
        <w:spacing w:before="11"/>
        <w:jc w:val="both"/>
        <w:rPr>
          <w:b/>
          <w:sz w:val="28"/>
        </w:rPr>
      </w:pPr>
    </w:p>
    <w:p w14:paraId="34D44E60" w14:textId="77777777" w:rsidR="007076AC" w:rsidRPr="00C57387" w:rsidRDefault="007076AC" w:rsidP="00B12009">
      <w:pPr>
        <w:pStyle w:val="BodyText"/>
        <w:numPr>
          <w:ilvl w:val="0"/>
          <w:numId w:val="12"/>
        </w:numPr>
        <w:spacing w:line="360" w:lineRule="auto"/>
        <w:ind w:right="500"/>
        <w:jc w:val="both"/>
      </w:pPr>
      <w:r w:rsidRPr="00C57387">
        <w:t xml:space="preserve">Most assemblers provide an assembler directive that allows the programmer to define symbols and specify their values. The directive used for this </w:t>
      </w:r>
      <w:r w:rsidRPr="00C57387">
        <w:rPr>
          <w:b/>
        </w:rPr>
        <w:t xml:space="preserve">EQU </w:t>
      </w:r>
      <w:r w:rsidRPr="00C57387">
        <w:t>(Equate). The general form of the statement</w:t>
      </w:r>
      <w:r w:rsidRPr="00C57387">
        <w:rPr>
          <w:spacing w:val="-1"/>
        </w:rPr>
        <w:t xml:space="preserve"> </w:t>
      </w:r>
      <w:r w:rsidRPr="00C57387">
        <w:t>is</w:t>
      </w:r>
    </w:p>
    <w:p w14:paraId="4FCF7F62" w14:textId="77777777" w:rsidR="007076AC" w:rsidRPr="00C57387" w:rsidRDefault="007076AC" w:rsidP="007076AC">
      <w:pPr>
        <w:pStyle w:val="BodyText"/>
        <w:tabs>
          <w:tab w:val="left" w:pos="3340"/>
          <w:tab w:val="left" w:pos="4780"/>
        </w:tabs>
        <w:spacing w:before="198"/>
        <w:ind w:left="1180"/>
        <w:jc w:val="both"/>
      </w:pPr>
      <w:r w:rsidRPr="00C57387">
        <w:t>Symbol</w:t>
      </w:r>
      <w:r w:rsidRPr="00C57387">
        <w:tab/>
        <w:t>EQU</w:t>
      </w:r>
      <w:r w:rsidRPr="00C57387">
        <w:tab/>
        <w:t>value</w:t>
      </w:r>
    </w:p>
    <w:p w14:paraId="6656A984" w14:textId="77777777" w:rsidR="007076AC" w:rsidRPr="00C57387" w:rsidRDefault="007076AC" w:rsidP="007076AC">
      <w:pPr>
        <w:pStyle w:val="BodyText"/>
        <w:spacing w:before="5"/>
        <w:jc w:val="both"/>
        <w:rPr>
          <w:sz w:val="29"/>
        </w:rPr>
      </w:pPr>
    </w:p>
    <w:p w14:paraId="25B221C5" w14:textId="77777777" w:rsidR="007076AC" w:rsidRPr="00C57387" w:rsidRDefault="007076AC" w:rsidP="00054CD0">
      <w:pPr>
        <w:pStyle w:val="BodyText"/>
        <w:numPr>
          <w:ilvl w:val="0"/>
          <w:numId w:val="12"/>
        </w:numPr>
        <w:spacing w:line="360" w:lineRule="auto"/>
        <w:ind w:right="501"/>
        <w:jc w:val="both"/>
      </w:pPr>
      <w:r w:rsidRPr="00C57387">
        <w:t>This statement defines the given symbol (i.e., entering in the SYMTAB) and assigning to it the value specified. The value can be a constant or an expression i</w:t>
      </w:r>
      <w:r w:rsidR="00054CD0">
        <w:t>nvolving constants</w:t>
      </w:r>
      <w:r w:rsidRPr="00C57387">
        <w:t>. One common usage is to define symbolic names that can be used to improve readability in place of numeric values. For example</w:t>
      </w:r>
      <w:r w:rsidR="00054CD0">
        <w:t xml:space="preserve">  , instead of      </w:t>
      </w:r>
      <w:r w:rsidRPr="00C57387">
        <w:t>+LDT</w:t>
      </w:r>
      <w:r w:rsidRPr="00C57387">
        <w:tab/>
        <w:t>#4096</w:t>
      </w:r>
      <w:r w:rsidR="00054CD0">
        <w:t xml:space="preserve">  we can write</w:t>
      </w:r>
    </w:p>
    <w:p w14:paraId="3DC63CDC" w14:textId="77777777" w:rsidR="00054CD0" w:rsidRPr="00C57387" w:rsidRDefault="00054CD0" w:rsidP="00054CD0">
      <w:pPr>
        <w:pStyle w:val="BodyText"/>
        <w:tabs>
          <w:tab w:val="left" w:pos="2620"/>
          <w:tab w:val="left" w:pos="4060"/>
        </w:tabs>
        <w:spacing w:before="199"/>
        <w:ind w:left="1180"/>
        <w:jc w:val="both"/>
      </w:pPr>
      <w:r>
        <w:rPr>
          <w:b/>
        </w:rPr>
        <w:t xml:space="preserve">  </w:t>
      </w:r>
      <w:r w:rsidR="006B0517" w:rsidRPr="006B0517">
        <w:rPr>
          <w:b/>
        </w:rPr>
        <w:t xml:space="preserve"> </w:t>
      </w:r>
      <w:r w:rsidRPr="00C57387">
        <w:t>MAXLEN</w:t>
      </w:r>
      <w:r w:rsidRPr="00C57387">
        <w:tab/>
        <w:t>EQU</w:t>
      </w:r>
      <w:r w:rsidRPr="00C57387">
        <w:tab/>
        <w:t xml:space="preserve">4096 </w:t>
      </w:r>
    </w:p>
    <w:p w14:paraId="7919A9E5" w14:textId="77777777" w:rsidR="00054CD0" w:rsidRPr="00C57387" w:rsidRDefault="00054CD0" w:rsidP="00054CD0">
      <w:pPr>
        <w:pStyle w:val="BodyText"/>
        <w:spacing w:before="5"/>
        <w:jc w:val="both"/>
        <w:rPr>
          <w:sz w:val="29"/>
        </w:rPr>
      </w:pPr>
    </w:p>
    <w:p w14:paraId="6897BE8F" w14:textId="77777777" w:rsidR="00054CD0" w:rsidRPr="00C57387" w:rsidRDefault="00054CD0" w:rsidP="00054CD0">
      <w:pPr>
        <w:pStyle w:val="BodyText"/>
        <w:tabs>
          <w:tab w:val="left" w:pos="4060"/>
        </w:tabs>
        <w:ind w:left="2620"/>
        <w:jc w:val="both"/>
      </w:pPr>
      <w:r w:rsidRPr="00C57387">
        <w:t>+LDT</w:t>
      </w:r>
      <w:r w:rsidRPr="00C57387">
        <w:tab/>
        <w:t>#MAXLEN</w:t>
      </w:r>
    </w:p>
    <w:p w14:paraId="20766445" w14:textId="77777777" w:rsidR="006B0517" w:rsidRPr="00452944" w:rsidRDefault="006B0517" w:rsidP="00452944">
      <w:pPr>
        <w:pStyle w:val="Heading4"/>
        <w:spacing w:line="360" w:lineRule="auto"/>
        <w:ind w:left="360"/>
        <w:jc w:val="both"/>
        <w:rPr>
          <w:b w:val="0"/>
        </w:rPr>
        <w:sectPr w:rsidR="006B0517" w:rsidRPr="00452944">
          <w:pgSz w:w="12240" w:h="15840"/>
          <w:pgMar w:top="1100" w:right="940" w:bottom="1300" w:left="1340" w:header="198" w:footer="1105" w:gutter="0"/>
          <w:cols w:space="720"/>
        </w:sectPr>
      </w:pPr>
    </w:p>
    <w:p w14:paraId="78F16941" w14:textId="77777777" w:rsidR="004E50F6" w:rsidRDefault="003D04BA" w:rsidP="004E50F6">
      <w:pPr>
        <w:pStyle w:val="BodyText"/>
        <w:numPr>
          <w:ilvl w:val="0"/>
          <w:numId w:val="12"/>
        </w:numPr>
        <w:spacing w:line="360" w:lineRule="auto"/>
        <w:ind w:right="497"/>
        <w:jc w:val="both"/>
      </w:pPr>
      <w:r w:rsidRPr="00C57387">
        <w:lastRenderedPageBreak/>
        <w:t>When the assembler encounters EQU statement, it enters the symbol MAXLEN along with its value in the symbol table. During</w:t>
      </w:r>
      <w:r w:rsidR="004E50F6">
        <w:t xml:space="preserve"> the assembly of</w:t>
      </w:r>
      <w:r w:rsidRPr="00C57387">
        <w:t xml:space="preserve"> LDT</w:t>
      </w:r>
      <w:r w:rsidR="004E50F6">
        <w:t xml:space="preserve"> instruction</w:t>
      </w:r>
      <w:r w:rsidRPr="00C57387">
        <w:t xml:space="preserve"> the assembler searches the SYMTAB for its entry and its equivalent value as the operand in the instruction. The object code generated is the same for both the options discussed, but is easier to understand. If the maximum length is changed from 4096 to 1024, it is difficult to change if it is mentioned as an immediate value wherever required in the instructions. We have to scan the whole program and make changes wherever 4096 is used. If we mention this value in the instruction through the symbol defined by EQU, we may not have to search the whole program but change only the value of MAXLENGTH in the EQU statement (only</w:t>
      </w:r>
      <w:r w:rsidRPr="00C57387">
        <w:rPr>
          <w:spacing w:val="-7"/>
        </w:rPr>
        <w:t xml:space="preserve"> </w:t>
      </w:r>
      <w:r w:rsidRPr="00C57387">
        <w:t>once).</w:t>
      </w:r>
    </w:p>
    <w:p w14:paraId="605FD9AC" w14:textId="77777777" w:rsidR="003D04BA" w:rsidRPr="00C57387" w:rsidRDefault="003D04BA" w:rsidP="004E50F6">
      <w:pPr>
        <w:pStyle w:val="BodyText"/>
        <w:numPr>
          <w:ilvl w:val="0"/>
          <w:numId w:val="12"/>
        </w:numPr>
        <w:spacing w:line="360" w:lineRule="auto"/>
        <w:ind w:right="497"/>
        <w:jc w:val="both"/>
      </w:pPr>
      <w:r w:rsidRPr="00C57387">
        <w:t xml:space="preserve">Another common usage of EQU statement is </w:t>
      </w:r>
      <w:r w:rsidRPr="004E50F6">
        <w:rPr>
          <w:b/>
        </w:rPr>
        <w:t>for defining values for the general- purpose registers</w:t>
      </w:r>
      <w:r w:rsidRPr="00C57387">
        <w:t>. The assembler can use the mnemonics for register usage like a-register A , X – index register and so on. But there are some instructions which requires numbers in place of names in the instructions. For example in the instruction RMO 0,1 instead of RMO A,X. The programmer can assign the numerical values to these registers using EQU directive.</w:t>
      </w:r>
    </w:p>
    <w:p w14:paraId="582E8D73" w14:textId="77777777" w:rsidR="003D04BA" w:rsidRPr="00C57387" w:rsidRDefault="003D04BA" w:rsidP="00C57387">
      <w:pPr>
        <w:pStyle w:val="BodyText"/>
        <w:tabs>
          <w:tab w:val="left" w:pos="2620"/>
          <w:tab w:val="left" w:pos="4060"/>
        </w:tabs>
        <w:spacing w:before="201"/>
        <w:ind w:left="1180"/>
        <w:jc w:val="both"/>
      </w:pPr>
      <w:r w:rsidRPr="00C57387">
        <w:t>A</w:t>
      </w:r>
      <w:r w:rsidRPr="00C57387">
        <w:tab/>
        <w:t>EQU</w:t>
      </w:r>
      <w:r w:rsidRPr="00C57387">
        <w:tab/>
        <w:t>0</w:t>
      </w:r>
    </w:p>
    <w:p w14:paraId="0CF5592F" w14:textId="77777777" w:rsidR="003D04BA" w:rsidRPr="00C57387" w:rsidRDefault="003D04BA" w:rsidP="00C57387">
      <w:pPr>
        <w:pStyle w:val="BodyText"/>
        <w:spacing w:before="5"/>
        <w:jc w:val="both"/>
        <w:rPr>
          <w:sz w:val="29"/>
        </w:rPr>
      </w:pPr>
    </w:p>
    <w:p w14:paraId="3B6B22D6" w14:textId="77777777" w:rsidR="003D04BA" w:rsidRPr="00C57387" w:rsidRDefault="003D04BA" w:rsidP="00C57387">
      <w:pPr>
        <w:pStyle w:val="BodyText"/>
        <w:tabs>
          <w:tab w:val="left" w:pos="2620"/>
          <w:tab w:val="left" w:pos="4060"/>
        </w:tabs>
        <w:ind w:left="1180"/>
        <w:jc w:val="both"/>
      </w:pPr>
      <w:r w:rsidRPr="00C57387">
        <w:t>X</w:t>
      </w:r>
      <w:r w:rsidRPr="00C57387">
        <w:tab/>
        <w:t>EQU</w:t>
      </w:r>
      <w:r w:rsidRPr="00C57387">
        <w:tab/>
        <w:t>1 and so</w:t>
      </w:r>
      <w:r w:rsidRPr="00C57387">
        <w:rPr>
          <w:spacing w:val="-1"/>
        </w:rPr>
        <w:t xml:space="preserve"> </w:t>
      </w:r>
      <w:r w:rsidRPr="00C57387">
        <w:t>on</w:t>
      </w:r>
    </w:p>
    <w:p w14:paraId="18243F84" w14:textId="77777777" w:rsidR="003D04BA" w:rsidRPr="00C57387" w:rsidRDefault="003D04BA" w:rsidP="00C57387">
      <w:pPr>
        <w:pStyle w:val="BodyText"/>
        <w:spacing w:before="3"/>
        <w:jc w:val="both"/>
        <w:rPr>
          <w:sz w:val="29"/>
        </w:rPr>
      </w:pPr>
    </w:p>
    <w:p w14:paraId="41A56147" w14:textId="77777777" w:rsidR="003D04BA" w:rsidRPr="00C57387" w:rsidRDefault="003D04BA" w:rsidP="00C57387">
      <w:pPr>
        <w:pStyle w:val="BodyText"/>
        <w:spacing w:line="360" w:lineRule="auto"/>
        <w:ind w:left="460" w:right="500" w:firstLine="719"/>
        <w:jc w:val="both"/>
      </w:pPr>
      <w:r w:rsidRPr="00C57387">
        <w:t xml:space="preserve">These statements will cause the symbols A, X, </w:t>
      </w:r>
      <w:r w:rsidRPr="00C57387">
        <w:rPr>
          <w:spacing w:val="-3"/>
        </w:rPr>
        <w:t xml:space="preserve">L… </w:t>
      </w:r>
      <w:r w:rsidRPr="00C57387">
        <w:t>to be entered into the symbol table with their respective values. An instruction RMO A, X would then be allowed. As another usage if in a machine that has many general purpose registers named as R1, R2,…, some may be used as base register, some may be used as accumulator. Their usage may change from one program to another. In this case we can define these requirement using EQU</w:t>
      </w:r>
      <w:r w:rsidRPr="00C57387">
        <w:rPr>
          <w:spacing w:val="-2"/>
        </w:rPr>
        <w:t xml:space="preserve"> </w:t>
      </w:r>
      <w:r w:rsidRPr="00C57387">
        <w:t>statements.</w:t>
      </w:r>
    </w:p>
    <w:p w14:paraId="0091AEB9" w14:textId="77777777" w:rsidR="003D04BA" w:rsidRPr="00C57387" w:rsidRDefault="003D04BA" w:rsidP="00C57387">
      <w:pPr>
        <w:pStyle w:val="BodyText"/>
        <w:tabs>
          <w:tab w:val="left" w:pos="2620"/>
          <w:tab w:val="left" w:pos="4060"/>
        </w:tabs>
        <w:spacing w:before="202"/>
        <w:ind w:left="1180"/>
        <w:jc w:val="both"/>
      </w:pPr>
      <w:r w:rsidRPr="00C57387">
        <w:t>BASE</w:t>
      </w:r>
      <w:r w:rsidRPr="00C57387">
        <w:tab/>
        <w:t>EQU</w:t>
      </w:r>
      <w:r w:rsidRPr="00C57387">
        <w:tab/>
        <w:t>R1</w:t>
      </w:r>
    </w:p>
    <w:p w14:paraId="6FE89F15" w14:textId="77777777" w:rsidR="003D04BA" w:rsidRPr="00C57387" w:rsidRDefault="003D04BA" w:rsidP="00C57387">
      <w:pPr>
        <w:jc w:val="both"/>
        <w:sectPr w:rsidR="003D04BA" w:rsidRPr="00C57387">
          <w:pgSz w:w="12240" w:h="15840"/>
          <w:pgMar w:top="1100" w:right="940" w:bottom="1300" w:left="1340" w:header="198" w:footer="1105" w:gutter="0"/>
          <w:cols w:space="720"/>
        </w:sectPr>
      </w:pPr>
    </w:p>
    <w:p w14:paraId="4A2BEB74" w14:textId="77777777" w:rsidR="003D04BA" w:rsidRPr="00C57387" w:rsidRDefault="003D04BA" w:rsidP="00C57387">
      <w:pPr>
        <w:pStyle w:val="BodyText"/>
        <w:spacing w:before="4"/>
        <w:jc w:val="both"/>
      </w:pPr>
    </w:p>
    <w:tbl>
      <w:tblPr>
        <w:tblW w:w="0" w:type="auto"/>
        <w:tblInd w:w="1130" w:type="dxa"/>
        <w:tblLayout w:type="fixed"/>
        <w:tblCellMar>
          <w:left w:w="0" w:type="dxa"/>
          <w:right w:w="0" w:type="dxa"/>
        </w:tblCellMar>
        <w:tblLook w:val="01E0" w:firstRow="1" w:lastRow="1" w:firstColumn="1" w:lastColumn="1" w:noHBand="0" w:noVBand="0"/>
      </w:tblPr>
      <w:tblGrid>
        <w:gridCol w:w="1183"/>
        <w:gridCol w:w="1274"/>
        <w:gridCol w:w="805"/>
      </w:tblGrid>
      <w:tr w:rsidR="003D04BA" w:rsidRPr="00C57387" w14:paraId="39E0C8CF" w14:textId="77777777" w:rsidTr="005D5B90">
        <w:trPr>
          <w:trHeight w:val="440"/>
        </w:trPr>
        <w:tc>
          <w:tcPr>
            <w:tcW w:w="1183" w:type="dxa"/>
          </w:tcPr>
          <w:p w14:paraId="11F4AC11" w14:textId="77777777" w:rsidR="003D04BA" w:rsidRPr="00C57387" w:rsidRDefault="003D04BA" w:rsidP="00C57387">
            <w:pPr>
              <w:pStyle w:val="TableParagraph"/>
              <w:spacing w:line="266" w:lineRule="exact"/>
              <w:ind w:left="50"/>
              <w:jc w:val="both"/>
              <w:rPr>
                <w:sz w:val="24"/>
              </w:rPr>
            </w:pPr>
            <w:r w:rsidRPr="00C57387">
              <w:rPr>
                <w:sz w:val="24"/>
              </w:rPr>
              <w:t>INDEX</w:t>
            </w:r>
          </w:p>
        </w:tc>
        <w:tc>
          <w:tcPr>
            <w:tcW w:w="1274" w:type="dxa"/>
          </w:tcPr>
          <w:p w14:paraId="7279C35E" w14:textId="77777777" w:rsidR="003D04BA" w:rsidRPr="00C57387" w:rsidRDefault="003D04BA" w:rsidP="00C57387">
            <w:pPr>
              <w:pStyle w:val="TableParagraph"/>
              <w:spacing w:line="266" w:lineRule="exact"/>
              <w:ind w:left="307"/>
              <w:jc w:val="both"/>
              <w:rPr>
                <w:sz w:val="24"/>
              </w:rPr>
            </w:pPr>
            <w:r w:rsidRPr="00C57387">
              <w:rPr>
                <w:sz w:val="24"/>
              </w:rPr>
              <w:t>EQU</w:t>
            </w:r>
          </w:p>
        </w:tc>
        <w:tc>
          <w:tcPr>
            <w:tcW w:w="805" w:type="dxa"/>
          </w:tcPr>
          <w:p w14:paraId="4448DA05" w14:textId="77777777" w:rsidR="003D04BA" w:rsidRPr="00C57387" w:rsidRDefault="003D04BA" w:rsidP="00C57387">
            <w:pPr>
              <w:pStyle w:val="TableParagraph"/>
              <w:spacing w:line="266" w:lineRule="exact"/>
              <w:ind w:right="47"/>
              <w:jc w:val="both"/>
              <w:rPr>
                <w:sz w:val="24"/>
              </w:rPr>
            </w:pPr>
            <w:r w:rsidRPr="00C57387">
              <w:rPr>
                <w:sz w:val="24"/>
              </w:rPr>
              <w:t>R2</w:t>
            </w:r>
          </w:p>
        </w:tc>
      </w:tr>
      <w:tr w:rsidR="003D04BA" w:rsidRPr="00C57387" w14:paraId="5FEE12B4" w14:textId="77777777" w:rsidTr="005D5B90">
        <w:trPr>
          <w:trHeight w:val="440"/>
        </w:trPr>
        <w:tc>
          <w:tcPr>
            <w:tcW w:w="1183" w:type="dxa"/>
          </w:tcPr>
          <w:p w14:paraId="7F84829D" w14:textId="77777777" w:rsidR="003D04BA" w:rsidRPr="00C57387" w:rsidRDefault="003D04BA" w:rsidP="00C57387">
            <w:pPr>
              <w:pStyle w:val="TableParagraph"/>
              <w:spacing w:before="164" w:line="256" w:lineRule="exact"/>
              <w:ind w:left="50"/>
              <w:jc w:val="both"/>
              <w:rPr>
                <w:sz w:val="24"/>
              </w:rPr>
            </w:pPr>
            <w:r w:rsidRPr="00C57387">
              <w:rPr>
                <w:sz w:val="24"/>
              </w:rPr>
              <w:t>COUNT</w:t>
            </w:r>
          </w:p>
        </w:tc>
        <w:tc>
          <w:tcPr>
            <w:tcW w:w="1274" w:type="dxa"/>
          </w:tcPr>
          <w:p w14:paraId="1993C3F0" w14:textId="77777777" w:rsidR="003D04BA" w:rsidRPr="00C57387" w:rsidRDefault="003D04BA" w:rsidP="00C57387">
            <w:pPr>
              <w:pStyle w:val="TableParagraph"/>
              <w:spacing w:before="164" w:line="256" w:lineRule="exact"/>
              <w:ind w:left="307"/>
              <w:jc w:val="both"/>
              <w:rPr>
                <w:sz w:val="24"/>
              </w:rPr>
            </w:pPr>
            <w:r w:rsidRPr="00C57387">
              <w:rPr>
                <w:sz w:val="24"/>
              </w:rPr>
              <w:t>EQU</w:t>
            </w:r>
          </w:p>
        </w:tc>
        <w:tc>
          <w:tcPr>
            <w:tcW w:w="805" w:type="dxa"/>
          </w:tcPr>
          <w:p w14:paraId="54D08E40" w14:textId="77777777" w:rsidR="003D04BA" w:rsidRPr="00C57387" w:rsidRDefault="003D04BA" w:rsidP="00C57387">
            <w:pPr>
              <w:pStyle w:val="TableParagraph"/>
              <w:spacing w:before="164" w:line="256" w:lineRule="exact"/>
              <w:ind w:right="47"/>
              <w:jc w:val="both"/>
              <w:rPr>
                <w:sz w:val="24"/>
              </w:rPr>
            </w:pPr>
            <w:r w:rsidRPr="00C57387">
              <w:rPr>
                <w:sz w:val="24"/>
              </w:rPr>
              <w:t>R3</w:t>
            </w:r>
          </w:p>
        </w:tc>
      </w:tr>
    </w:tbl>
    <w:p w14:paraId="4B505AFB" w14:textId="77777777" w:rsidR="003D04BA" w:rsidRPr="00C57387" w:rsidRDefault="003D04BA" w:rsidP="00C57387">
      <w:pPr>
        <w:pStyle w:val="BodyText"/>
        <w:spacing w:before="4"/>
        <w:jc w:val="both"/>
        <w:rPr>
          <w:sz w:val="21"/>
        </w:rPr>
      </w:pPr>
    </w:p>
    <w:p w14:paraId="64BF35FC" w14:textId="77777777" w:rsidR="003D04BA" w:rsidRPr="00C57387" w:rsidRDefault="003D04BA" w:rsidP="00646AB2">
      <w:pPr>
        <w:pStyle w:val="BodyText"/>
        <w:numPr>
          <w:ilvl w:val="0"/>
          <w:numId w:val="15"/>
        </w:numPr>
        <w:spacing w:before="90" w:line="360" w:lineRule="auto"/>
        <w:ind w:right="576"/>
        <w:jc w:val="both"/>
      </w:pPr>
      <w:r w:rsidRPr="00C57387">
        <w:t>One restriction with the usage of EQU is whatever symbol occurs in the right hand side of the EQU should be predefined. For example, the following statement is not</w:t>
      </w:r>
      <w:r w:rsidRPr="00C57387">
        <w:rPr>
          <w:spacing w:val="-6"/>
        </w:rPr>
        <w:t xml:space="preserve"> </w:t>
      </w:r>
      <w:r w:rsidRPr="00C57387">
        <w:t>valid:</w:t>
      </w:r>
    </w:p>
    <w:p w14:paraId="1686E67B" w14:textId="77777777" w:rsidR="003D04BA" w:rsidRPr="00C57387" w:rsidRDefault="003D04BA" w:rsidP="00C57387">
      <w:pPr>
        <w:pStyle w:val="BodyText"/>
        <w:tabs>
          <w:tab w:val="left" w:pos="2620"/>
          <w:tab w:val="left" w:pos="4060"/>
        </w:tabs>
        <w:spacing w:before="202"/>
        <w:ind w:left="1180"/>
        <w:jc w:val="both"/>
      </w:pPr>
      <w:r w:rsidRPr="00C57387">
        <w:t>BETA</w:t>
      </w:r>
      <w:r w:rsidRPr="00C57387">
        <w:tab/>
        <w:t>EQU</w:t>
      </w:r>
      <w:r w:rsidRPr="00C57387">
        <w:tab/>
        <w:t>ALPHA</w:t>
      </w:r>
    </w:p>
    <w:p w14:paraId="5044BFAB" w14:textId="77777777" w:rsidR="003D04BA" w:rsidRPr="00C57387" w:rsidRDefault="003D04BA" w:rsidP="00C57387">
      <w:pPr>
        <w:pStyle w:val="BodyText"/>
        <w:tabs>
          <w:tab w:val="left" w:pos="2620"/>
          <w:tab w:val="right" w:pos="4180"/>
        </w:tabs>
        <w:spacing w:before="338"/>
        <w:ind w:left="1180"/>
        <w:jc w:val="both"/>
      </w:pPr>
      <w:r w:rsidRPr="00C57387">
        <w:t>ALPHA</w:t>
      </w:r>
      <w:r w:rsidRPr="00C57387">
        <w:tab/>
        <w:t>RESW</w:t>
      </w:r>
      <w:r w:rsidRPr="00C57387">
        <w:tab/>
        <w:t>1</w:t>
      </w:r>
    </w:p>
    <w:p w14:paraId="7879EBCB" w14:textId="77777777" w:rsidR="003D04BA" w:rsidRPr="00C57387" w:rsidRDefault="003D04BA" w:rsidP="00C57387">
      <w:pPr>
        <w:pStyle w:val="BodyText"/>
        <w:spacing w:before="3"/>
        <w:jc w:val="both"/>
        <w:rPr>
          <w:sz w:val="29"/>
        </w:rPr>
      </w:pPr>
    </w:p>
    <w:p w14:paraId="7857C16E" w14:textId="77777777" w:rsidR="003D04BA" w:rsidRPr="00C57387" w:rsidRDefault="003D04BA" w:rsidP="00C57387">
      <w:pPr>
        <w:pStyle w:val="BodyText"/>
        <w:spacing w:line="362" w:lineRule="auto"/>
        <w:ind w:left="460"/>
        <w:jc w:val="both"/>
      </w:pPr>
      <w:r w:rsidRPr="00C57387">
        <w:t>As the symbol ALPHA is assigned to BETA before it is defined. The value of ALPHA is not known.</w:t>
      </w:r>
    </w:p>
    <w:p w14:paraId="59A48E5F" w14:textId="77777777" w:rsidR="003D04BA" w:rsidRPr="00D830F1" w:rsidRDefault="003D04BA" w:rsidP="00646AB2">
      <w:pPr>
        <w:pStyle w:val="Heading4"/>
        <w:tabs>
          <w:tab w:val="left" w:pos="1180"/>
          <w:tab w:val="left" w:pos="1181"/>
        </w:tabs>
        <w:spacing w:before="201"/>
        <w:ind w:left="0"/>
        <w:jc w:val="both"/>
        <w:rPr>
          <w:sz w:val="32"/>
          <w:szCs w:val="32"/>
        </w:rPr>
      </w:pPr>
      <w:r w:rsidRPr="00D830F1">
        <w:rPr>
          <w:sz w:val="32"/>
          <w:szCs w:val="32"/>
        </w:rPr>
        <w:t>ORG</w:t>
      </w:r>
      <w:r w:rsidRPr="00D830F1">
        <w:rPr>
          <w:spacing w:val="-3"/>
          <w:sz w:val="32"/>
          <w:szCs w:val="32"/>
        </w:rPr>
        <w:t xml:space="preserve"> </w:t>
      </w:r>
      <w:r w:rsidRPr="00D830F1">
        <w:rPr>
          <w:sz w:val="32"/>
          <w:szCs w:val="32"/>
        </w:rPr>
        <w:t>Statement:</w:t>
      </w:r>
    </w:p>
    <w:p w14:paraId="18F6C4A1" w14:textId="77777777" w:rsidR="003D04BA" w:rsidRPr="00C57387" w:rsidRDefault="003D04BA" w:rsidP="00C57387">
      <w:pPr>
        <w:pStyle w:val="BodyText"/>
        <w:spacing w:before="11"/>
        <w:jc w:val="both"/>
        <w:rPr>
          <w:b/>
          <w:sz w:val="28"/>
        </w:rPr>
      </w:pPr>
    </w:p>
    <w:p w14:paraId="4DE22077" w14:textId="77777777" w:rsidR="003D04BA" w:rsidRPr="00C57387" w:rsidRDefault="003D04BA" w:rsidP="00D830F1">
      <w:pPr>
        <w:pStyle w:val="BodyText"/>
        <w:numPr>
          <w:ilvl w:val="0"/>
          <w:numId w:val="15"/>
        </w:numPr>
        <w:spacing w:line="360" w:lineRule="auto"/>
        <w:jc w:val="both"/>
      </w:pPr>
      <w:r w:rsidRPr="00C57387">
        <w:t xml:space="preserve">This directive can be used to indirectly assign values to the symbols. </w:t>
      </w:r>
      <w:r w:rsidR="00EB5AA5">
        <w:t xml:space="preserve">This assembler directive changes the value in the location counter. </w:t>
      </w:r>
      <w:r w:rsidRPr="00C57387">
        <w:t>The directive is usually called ORG (for origin). Its general format is:</w:t>
      </w:r>
    </w:p>
    <w:p w14:paraId="7704561C" w14:textId="77777777" w:rsidR="003D04BA" w:rsidRPr="00C57387" w:rsidRDefault="003D04BA" w:rsidP="00C57387">
      <w:pPr>
        <w:pStyle w:val="BodyText"/>
        <w:tabs>
          <w:tab w:val="left" w:pos="2620"/>
        </w:tabs>
        <w:spacing w:before="199"/>
        <w:ind w:left="1180"/>
        <w:jc w:val="both"/>
      </w:pPr>
      <w:r w:rsidRPr="00C57387">
        <w:t>ORG</w:t>
      </w:r>
      <w:r w:rsidRPr="00C57387">
        <w:tab/>
        <w:t>value</w:t>
      </w:r>
    </w:p>
    <w:p w14:paraId="7C686B0D" w14:textId="77777777" w:rsidR="003D04BA" w:rsidRPr="00C57387" w:rsidRDefault="003D04BA" w:rsidP="00C57387">
      <w:pPr>
        <w:pStyle w:val="BodyText"/>
        <w:spacing w:before="5"/>
        <w:jc w:val="both"/>
        <w:rPr>
          <w:sz w:val="29"/>
        </w:rPr>
      </w:pPr>
    </w:p>
    <w:p w14:paraId="4CDFCDBB" w14:textId="77777777" w:rsidR="00EB5AA5" w:rsidRDefault="003D04BA" w:rsidP="00EB5AA5">
      <w:pPr>
        <w:pStyle w:val="BodyText"/>
        <w:spacing w:line="360" w:lineRule="auto"/>
        <w:ind w:left="360" w:right="498"/>
        <w:jc w:val="both"/>
      </w:pPr>
      <w:r w:rsidRPr="00C57387">
        <w:t>Where value is a constant or an expression involving constants and previously defined symbols. When this statement is encountered during assembly of a program, the assembler resets its location counter (LOCCTR) to the specified value. Since the values of symbols used as labels are taken from LOCCTR, the ORG statement will affect the values of all labels defined until the next ORG is encountered. ORG is used to control assignment storage i</w:t>
      </w:r>
      <w:r w:rsidR="00EB5AA5">
        <w:t xml:space="preserve">n the object program. </w:t>
      </w:r>
    </w:p>
    <w:p w14:paraId="40E44A16" w14:textId="77777777" w:rsidR="003D04BA" w:rsidRPr="00C57387" w:rsidRDefault="003D04BA" w:rsidP="00EB5AA5">
      <w:pPr>
        <w:pStyle w:val="BodyText"/>
        <w:numPr>
          <w:ilvl w:val="0"/>
          <w:numId w:val="15"/>
        </w:numPr>
        <w:spacing w:line="360" w:lineRule="auto"/>
        <w:ind w:right="498"/>
        <w:jc w:val="both"/>
      </w:pPr>
      <w:r w:rsidRPr="00C57387">
        <w:t>ORG can be useful in label definition. Suppose we need to define a symbol table with the following structure:</w:t>
      </w:r>
    </w:p>
    <w:p w14:paraId="10FB0EF4" w14:textId="77777777" w:rsidR="003D04BA" w:rsidRPr="00C57387" w:rsidRDefault="003D04BA" w:rsidP="00C57387">
      <w:pPr>
        <w:pStyle w:val="BodyText"/>
        <w:spacing w:before="199"/>
        <w:ind w:left="460"/>
        <w:jc w:val="both"/>
      </w:pPr>
      <w:r w:rsidRPr="00C57387">
        <w:t>SYMBOL       6</w:t>
      </w:r>
      <w:r w:rsidRPr="00C57387">
        <w:rPr>
          <w:spacing w:val="12"/>
        </w:rPr>
        <w:t xml:space="preserve"> </w:t>
      </w:r>
      <w:r w:rsidRPr="00C57387">
        <w:t>Bytes</w:t>
      </w:r>
    </w:p>
    <w:p w14:paraId="0A795BC5" w14:textId="77777777" w:rsidR="003D04BA" w:rsidRPr="00C57387" w:rsidRDefault="003D04BA" w:rsidP="00C57387">
      <w:pPr>
        <w:pStyle w:val="BodyText"/>
        <w:spacing w:before="6"/>
        <w:jc w:val="both"/>
        <w:rPr>
          <w:sz w:val="29"/>
        </w:rPr>
      </w:pPr>
    </w:p>
    <w:p w14:paraId="6CC23FB9" w14:textId="77777777" w:rsidR="003D04BA" w:rsidRPr="00C57387" w:rsidRDefault="003D04BA" w:rsidP="00C57387">
      <w:pPr>
        <w:pStyle w:val="BodyText"/>
        <w:ind w:left="460"/>
        <w:jc w:val="both"/>
      </w:pPr>
      <w:r w:rsidRPr="00C57387">
        <w:t>VALUE           3</w:t>
      </w:r>
      <w:r w:rsidRPr="00C57387">
        <w:rPr>
          <w:spacing w:val="-40"/>
        </w:rPr>
        <w:t xml:space="preserve"> </w:t>
      </w:r>
      <w:r w:rsidRPr="00C57387">
        <w:t>Bytes</w:t>
      </w:r>
    </w:p>
    <w:p w14:paraId="73138E05" w14:textId="77777777" w:rsidR="003D04BA" w:rsidRPr="00C57387" w:rsidRDefault="003D04BA" w:rsidP="00C57387">
      <w:pPr>
        <w:pStyle w:val="BodyText"/>
        <w:spacing w:before="4"/>
        <w:jc w:val="both"/>
        <w:rPr>
          <w:sz w:val="29"/>
        </w:rPr>
      </w:pPr>
    </w:p>
    <w:p w14:paraId="503C52B9" w14:textId="77777777" w:rsidR="003D04BA" w:rsidRPr="00C57387" w:rsidRDefault="003D04BA" w:rsidP="00C57387">
      <w:pPr>
        <w:pStyle w:val="BodyText"/>
        <w:tabs>
          <w:tab w:val="left" w:pos="1900"/>
        </w:tabs>
        <w:spacing w:before="1"/>
        <w:ind w:left="460"/>
        <w:jc w:val="both"/>
      </w:pPr>
      <w:r w:rsidRPr="00C57387">
        <w:t>FLAG</w:t>
      </w:r>
      <w:r w:rsidRPr="00C57387">
        <w:tab/>
        <w:t>2</w:t>
      </w:r>
      <w:r w:rsidRPr="00C57387">
        <w:rPr>
          <w:spacing w:val="-6"/>
        </w:rPr>
        <w:t xml:space="preserve"> </w:t>
      </w:r>
      <w:r w:rsidRPr="00C57387">
        <w:t>Bytes</w:t>
      </w:r>
    </w:p>
    <w:p w14:paraId="353E5541" w14:textId="77777777" w:rsidR="003D04BA" w:rsidRPr="00C57387" w:rsidRDefault="003D04BA" w:rsidP="00C57387">
      <w:pPr>
        <w:pStyle w:val="BodyText"/>
        <w:spacing w:before="4"/>
        <w:jc w:val="both"/>
        <w:rPr>
          <w:sz w:val="29"/>
        </w:rPr>
      </w:pPr>
    </w:p>
    <w:p w14:paraId="3359747B" w14:textId="77777777" w:rsidR="003D04BA" w:rsidRPr="00C57387" w:rsidRDefault="003D04BA" w:rsidP="00C57387">
      <w:pPr>
        <w:pStyle w:val="BodyText"/>
        <w:spacing w:before="1"/>
        <w:ind w:left="460"/>
        <w:jc w:val="both"/>
      </w:pPr>
      <w:r w:rsidRPr="00C57387">
        <w:t>The table looks like the one given below.</w:t>
      </w:r>
    </w:p>
    <w:p w14:paraId="09D672AC" w14:textId="77777777" w:rsidR="003D04BA" w:rsidRPr="00C57387" w:rsidRDefault="003D04BA" w:rsidP="00C57387">
      <w:pPr>
        <w:jc w:val="both"/>
        <w:sectPr w:rsidR="003D04BA" w:rsidRPr="00C57387">
          <w:pgSz w:w="12240" w:h="15840"/>
          <w:pgMar w:top="1100" w:right="940" w:bottom="1300" w:left="1340" w:header="198" w:footer="1105" w:gutter="0"/>
          <w:cols w:space="720"/>
        </w:sectPr>
      </w:pPr>
    </w:p>
    <w:p w14:paraId="02F9D7C0" w14:textId="77777777" w:rsidR="003D04BA" w:rsidRPr="00C57387" w:rsidRDefault="003D04BA" w:rsidP="00C57387">
      <w:pPr>
        <w:pStyle w:val="BodyText"/>
        <w:jc w:val="both"/>
        <w:rPr>
          <w:sz w:val="20"/>
        </w:rPr>
      </w:pPr>
    </w:p>
    <w:p w14:paraId="45D69B1E" w14:textId="77777777" w:rsidR="003D04BA" w:rsidRPr="00C57387" w:rsidRDefault="003D04BA" w:rsidP="00C57387">
      <w:pPr>
        <w:pStyle w:val="BodyText"/>
        <w:jc w:val="both"/>
        <w:rPr>
          <w:sz w:val="20"/>
        </w:rPr>
      </w:pPr>
    </w:p>
    <w:p w14:paraId="5509BAD8" w14:textId="77777777" w:rsidR="003D04BA" w:rsidRPr="00C57387" w:rsidRDefault="003D04BA" w:rsidP="00C57387">
      <w:pPr>
        <w:pStyle w:val="BodyText"/>
        <w:jc w:val="both"/>
        <w:rPr>
          <w:sz w:val="20"/>
        </w:rPr>
      </w:pPr>
    </w:p>
    <w:p w14:paraId="7151E55B" w14:textId="77777777" w:rsidR="003D04BA" w:rsidRPr="00C57387" w:rsidRDefault="003D04BA" w:rsidP="00C57387">
      <w:pPr>
        <w:pStyle w:val="BodyText"/>
        <w:jc w:val="both"/>
        <w:rPr>
          <w:sz w:val="20"/>
        </w:rPr>
      </w:pPr>
    </w:p>
    <w:p w14:paraId="6DD8BBAF" w14:textId="77777777" w:rsidR="003D04BA" w:rsidRPr="00C57387" w:rsidRDefault="003D04BA" w:rsidP="00C57387">
      <w:pPr>
        <w:pStyle w:val="BodyText"/>
        <w:jc w:val="both"/>
        <w:rPr>
          <w:sz w:val="20"/>
        </w:rPr>
      </w:pPr>
    </w:p>
    <w:p w14:paraId="2EA50A82" w14:textId="77777777" w:rsidR="003D04BA" w:rsidRPr="00C57387" w:rsidRDefault="003D04BA" w:rsidP="00C57387">
      <w:pPr>
        <w:pStyle w:val="BodyText"/>
        <w:spacing w:before="7"/>
        <w:jc w:val="both"/>
        <w:rPr>
          <w:sz w:val="12"/>
        </w:rPr>
      </w:pPr>
    </w:p>
    <w:p w14:paraId="0C90E04A" w14:textId="77777777" w:rsidR="003D04BA" w:rsidRPr="00C57387" w:rsidRDefault="003D04BA" w:rsidP="00C57387">
      <w:pPr>
        <w:pStyle w:val="BodyText"/>
        <w:ind w:left="2575"/>
        <w:jc w:val="both"/>
        <w:rPr>
          <w:sz w:val="20"/>
        </w:rPr>
      </w:pPr>
      <w:r w:rsidRPr="00C57387">
        <w:rPr>
          <w:noProof/>
          <w:sz w:val="20"/>
        </w:rPr>
        <w:drawing>
          <wp:inline distT="0" distB="0" distL="0" distR="0" wp14:anchorId="4CA4B7B4" wp14:editId="6628587E">
            <wp:extent cx="3041477" cy="174193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3" cstate="print"/>
                    <a:stretch>
                      <a:fillRect/>
                    </a:stretch>
                  </pic:blipFill>
                  <pic:spPr>
                    <a:xfrm>
                      <a:off x="0" y="0"/>
                      <a:ext cx="3041477" cy="1741931"/>
                    </a:xfrm>
                    <a:prstGeom prst="rect">
                      <a:avLst/>
                    </a:prstGeom>
                  </pic:spPr>
                </pic:pic>
              </a:graphicData>
            </a:graphic>
          </wp:inline>
        </w:drawing>
      </w:r>
    </w:p>
    <w:p w14:paraId="2CF9402A" w14:textId="77777777" w:rsidR="003D04BA" w:rsidRPr="00C57387" w:rsidRDefault="003D04BA" w:rsidP="00C57387">
      <w:pPr>
        <w:pStyle w:val="BodyText"/>
        <w:jc w:val="both"/>
        <w:rPr>
          <w:sz w:val="20"/>
        </w:rPr>
      </w:pPr>
    </w:p>
    <w:p w14:paraId="711F5775" w14:textId="77777777" w:rsidR="003D04BA" w:rsidRPr="00C57387" w:rsidRDefault="003D04BA" w:rsidP="00C57387">
      <w:pPr>
        <w:pStyle w:val="BodyText"/>
        <w:jc w:val="both"/>
        <w:rPr>
          <w:sz w:val="20"/>
        </w:rPr>
      </w:pPr>
    </w:p>
    <w:p w14:paraId="5A6B194A" w14:textId="77777777" w:rsidR="003D04BA" w:rsidRPr="00C57387" w:rsidRDefault="003D04BA" w:rsidP="00C57387">
      <w:pPr>
        <w:pStyle w:val="BodyText"/>
        <w:jc w:val="both"/>
        <w:rPr>
          <w:sz w:val="20"/>
        </w:rPr>
      </w:pPr>
    </w:p>
    <w:p w14:paraId="59B61A67" w14:textId="77777777" w:rsidR="003D04BA" w:rsidRPr="00C57387" w:rsidRDefault="003D04BA" w:rsidP="00C57387">
      <w:pPr>
        <w:pStyle w:val="BodyText"/>
        <w:jc w:val="both"/>
        <w:rPr>
          <w:sz w:val="20"/>
        </w:rPr>
      </w:pPr>
    </w:p>
    <w:p w14:paraId="3A1FB830" w14:textId="77777777" w:rsidR="003D04BA" w:rsidRPr="00C57387" w:rsidRDefault="003D04BA" w:rsidP="00C57387">
      <w:pPr>
        <w:pStyle w:val="BodyText"/>
        <w:jc w:val="both"/>
        <w:rPr>
          <w:sz w:val="20"/>
        </w:rPr>
      </w:pPr>
    </w:p>
    <w:p w14:paraId="6DE9C9F3" w14:textId="77777777" w:rsidR="003D04BA" w:rsidRPr="00C57387" w:rsidRDefault="003D04BA" w:rsidP="003E757D">
      <w:pPr>
        <w:pStyle w:val="BodyText"/>
        <w:numPr>
          <w:ilvl w:val="0"/>
          <w:numId w:val="15"/>
        </w:numPr>
        <w:spacing w:before="220" w:line="360" w:lineRule="auto"/>
        <w:ind w:right="498"/>
        <w:jc w:val="both"/>
      </w:pPr>
      <w:r w:rsidRPr="00C57387">
        <w:t xml:space="preserve">The symbol field contains a 6-byte user-defined symbol; VALUE is a one-word representation of the value assigned to the symbol; FLAG is a 2-byte field specifies symbol type and other information. The space for the </w:t>
      </w:r>
      <w:proofErr w:type="spellStart"/>
      <w:r w:rsidRPr="00C57387">
        <w:t>ttable</w:t>
      </w:r>
      <w:proofErr w:type="spellEnd"/>
      <w:r w:rsidRPr="00C57387">
        <w:t xml:space="preserve"> can be reserved by the statement:</w:t>
      </w:r>
    </w:p>
    <w:p w14:paraId="3CF5582D" w14:textId="77777777" w:rsidR="003D04BA" w:rsidRPr="00C57387" w:rsidRDefault="003D04BA" w:rsidP="00C57387">
      <w:pPr>
        <w:pStyle w:val="BodyText"/>
        <w:tabs>
          <w:tab w:val="left" w:pos="2620"/>
          <w:tab w:val="right" w:pos="4540"/>
        </w:tabs>
        <w:spacing w:before="198"/>
        <w:ind w:left="1180"/>
        <w:jc w:val="both"/>
      </w:pPr>
      <w:r w:rsidRPr="00C57387">
        <w:t>STAB</w:t>
      </w:r>
      <w:r w:rsidRPr="00C57387">
        <w:tab/>
        <w:t>RESB</w:t>
      </w:r>
      <w:r w:rsidRPr="00C57387">
        <w:tab/>
        <w:t>1100</w:t>
      </w:r>
    </w:p>
    <w:p w14:paraId="2B449B94" w14:textId="77777777" w:rsidR="003D04BA" w:rsidRPr="00C57387" w:rsidRDefault="003D04BA" w:rsidP="00C57387">
      <w:pPr>
        <w:pStyle w:val="BodyText"/>
        <w:spacing w:before="5"/>
        <w:jc w:val="both"/>
        <w:rPr>
          <w:sz w:val="29"/>
        </w:rPr>
      </w:pPr>
    </w:p>
    <w:p w14:paraId="02113F75" w14:textId="77777777" w:rsidR="003D04BA" w:rsidRPr="00C57387" w:rsidRDefault="003D04BA" w:rsidP="00C57387">
      <w:pPr>
        <w:pStyle w:val="BodyText"/>
        <w:spacing w:line="360" w:lineRule="auto"/>
        <w:ind w:left="460" w:right="505" w:firstLine="719"/>
        <w:jc w:val="both"/>
      </w:pPr>
      <w:r w:rsidRPr="00C57387">
        <w:t>If we want to refer to the entries of the table using indexed addressing, place the offset value of the desired entry from the beginning of the table in the index register. To refer to the fields SYMBOL, VALUE, and FLAGS individually, we need to assign the values first as shown</w:t>
      </w:r>
      <w:r w:rsidRPr="00C57387">
        <w:rPr>
          <w:spacing w:val="-1"/>
        </w:rPr>
        <w:t xml:space="preserve"> </w:t>
      </w:r>
      <w:r w:rsidRPr="00C57387">
        <w:t>below:</w:t>
      </w:r>
    </w:p>
    <w:p w14:paraId="6ABC11F1" w14:textId="77777777" w:rsidR="003D04BA" w:rsidRPr="00C57387" w:rsidRDefault="003D04BA" w:rsidP="00C57387">
      <w:pPr>
        <w:pStyle w:val="BodyText"/>
        <w:tabs>
          <w:tab w:val="left" w:pos="2620"/>
          <w:tab w:val="left" w:pos="4060"/>
        </w:tabs>
        <w:spacing w:before="202"/>
        <w:ind w:left="1180"/>
        <w:jc w:val="both"/>
      </w:pPr>
      <w:r w:rsidRPr="00C57387">
        <w:t>SYMBOL</w:t>
      </w:r>
      <w:r w:rsidRPr="00C57387">
        <w:tab/>
        <w:t>EQU</w:t>
      </w:r>
      <w:r w:rsidRPr="00C57387">
        <w:tab/>
        <w:t>STAB</w:t>
      </w:r>
    </w:p>
    <w:p w14:paraId="4C092B5C" w14:textId="77777777" w:rsidR="003D04BA" w:rsidRPr="00C57387" w:rsidRDefault="003D04BA" w:rsidP="00C57387">
      <w:pPr>
        <w:pStyle w:val="BodyText"/>
        <w:spacing w:before="2"/>
        <w:jc w:val="both"/>
        <w:rPr>
          <w:sz w:val="29"/>
        </w:rPr>
      </w:pPr>
    </w:p>
    <w:p w14:paraId="16D14CFA" w14:textId="77777777" w:rsidR="003D04BA" w:rsidRPr="00C57387" w:rsidRDefault="003D04BA" w:rsidP="00C57387">
      <w:pPr>
        <w:pStyle w:val="BodyText"/>
        <w:tabs>
          <w:tab w:val="left" w:pos="2620"/>
          <w:tab w:val="left" w:pos="4060"/>
        </w:tabs>
        <w:spacing w:before="1"/>
        <w:ind w:left="1180"/>
        <w:jc w:val="both"/>
      </w:pPr>
      <w:r w:rsidRPr="00C57387">
        <w:t>VALUE</w:t>
      </w:r>
      <w:r w:rsidRPr="00C57387">
        <w:tab/>
        <w:t>EQU</w:t>
      </w:r>
      <w:r w:rsidRPr="00C57387">
        <w:tab/>
        <w:t>STAB+6</w:t>
      </w:r>
    </w:p>
    <w:p w14:paraId="7682E384" w14:textId="77777777" w:rsidR="003D04BA" w:rsidRPr="00C57387" w:rsidRDefault="003D04BA" w:rsidP="00C57387">
      <w:pPr>
        <w:pStyle w:val="BodyText"/>
        <w:spacing w:before="4"/>
        <w:jc w:val="both"/>
        <w:rPr>
          <w:sz w:val="29"/>
        </w:rPr>
      </w:pPr>
    </w:p>
    <w:p w14:paraId="165F30D9" w14:textId="77777777" w:rsidR="003D04BA" w:rsidRPr="00C57387" w:rsidRDefault="003D04BA" w:rsidP="00C57387">
      <w:pPr>
        <w:pStyle w:val="BodyText"/>
        <w:tabs>
          <w:tab w:val="left" w:pos="2620"/>
          <w:tab w:val="left" w:pos="4060"/>
        </w:tabs>
        <w:spacing w:before="1"/>
        <w:ind w:left="1180"/>
        <w:jc w:val="both"/>
      </w:pPr>
      <w:r w:rsidRPr="00C57387">
        <w:t>FLAGS</w:t>
      </w:r>
      <w:r w:rsidRPr="00C57387">
        <w:tab/>
        <w:t>EQU</w:t>
      </w:r>
      <w:r w:rsidRPr="00C57387">
        <w:tab/>
        <w:t>STAB+9</w:t>
      </w:r>
    </w:p>
    <w:p w14:paraId="5CE1ABE7" w14:textId="77777777" w:rsidR="003D04BA" w:rsidRPr="00C57387" w:rsidRDefault="003D04BA" w:rsidP="00C57387">
      <w:pPr>
        <w:pStyle w:val="BodyText"/>
        <w:spacing w:before="5"/>
        <w:jc w:val="both"/>
        <w:rPr>
          <w:sz w:val="29"/>
        </w:rPr>
      </w:pPr>
    </w:p>
    <w:p w14:paraId="588CAA2A" w14:textId="77777777" w:rsidR="003D04BA" w:rsidRPr="00C57387" w:rsidRDefault="003D04BA" w:rsidP="00C57387">
      <w:pPr>
        <w:pStyle w:val="BodyText"/>
        <w:spacing w:line="360" w:lineRule="auto"/>
        <w:ind w:left="460" w:right="576"/>
        <w:jc w:val="both"/>
      </w:pPr>
      <w:r w:rsidRPr="00C57387">
        <w:t>To retrieve the VALUE field from the table indicated by register X, we can write a statement:</w:t>
      </w:r>
    </w:p>
    <w:p w14:paraId="2768E0A8" w14:textId="77777777" w:rsidR="003D04BA" w:rsidRPr="00C57387" w:rsidRDefault="003D04BA" w:rsidP="00C57387">
      <w:pPr>
        <w:pStyle w:val="BodyText"/>
        <w:tabs>
          <w:tab w:val="left" w:pos="2620"/>
        </w:tabs>
        <w:spacing w:before="199"/>
        <w:ind w:left="1180"/>
        <w:jc w:val="both"/>
      </w:pPr>
      <w:r w:rsidRPr="00C57387">
        <w:t>LDA</w:t>
      </w:r>
      <w:r w:rsidRPr="00C57387">
        <w:tab/>
        <w:t>VALUE,</w:t>
      </w:r>
      <w:r w:rsidRPr="00C57387">
        <w:rPr>
          <w:spacing w:val="-1"/>
        </w:rPr>
        <w:t xml:space="preserve"> </w:t>
      </w:r>
      <w:r w:rsidRPr="00C57387">
        <w:t>X</w:t>
      </w:r>
    </w:p>
    <w:p w14:paraId="7D7F46DF" w14:textId="77777777" w:rsidR="003D04BA" w:rsidRPr="00C57387" w:rsidRDefault="003D04BA" w:rsidP="00C57387">
      <w:pPr>
        <w:pStyle w:val="BodyText"/>
        <w:spacing w:before="5"/>
        <w:jc w:val="both"/>
        <w:rPr>
          <w:sz w:val="29"/>
        </w:rPr>
      </w:pPr>
    </w:p>
    <w:p w14:paraId="16CEE1E9" w14:textId="77777777" w:rsidR="003D04BA" w:rsidRPr="00C57387" w:rsidRDefault="003D04BA" w:rsidP="00C57387">
      <w:pPr>
        <w:pStyle w:val="BodyText"/>
        <w:ind w:left="460"/>
        <w:jc w:val="both"/>
      </w:pPr>
      <w:r w:rsidRPr="00C57387">
        <w:t>The same thing can also be done using ORG statement in the following way:</w:t>
      </w:r>
    </w:p>
    <w:p w14:paraId="19BD55BA" w14:textId="77777777" w:rsidR="003D04BA" w:rsidRPr="00C57387" w:rsidRDefault="003D04BA" w:rsidP="00C57387">
      <w:pPr>
        <w:jc w:val="both"/>
        <w:sectPr w:rsidR="003D04BA" w:rsidRPr="00C57387">
          <w:pgSz w:w="12240" w:h="15840"/>
          <w:pgMar w:top="1100" w:right="940" w:bottom="1300" w:left="1340" w:header="198" w:footer="1105" w:gutter="0"/>
          <w:cols w:space="720"/>
        </w:sectPr>
      </w:pPr>
    </w:p>
    <w:p w14:paraId="0F8E8F40" w14:textId="77777777" w:rsidR="003D04BA" w:rsidRPr="00C57387" w:rsidRDefault="003D04BA" w:rsidP="00C57387">
      <w:pPr>
        <w:pStyle w:val="BodyText"/>
        <w:spacing w:before="4"/>
        <w:jc w:val="both"/>
      </w:pPr>
    </w:p>
    <w:tbl>
      <w:tblPr>
        <w:tblW w:w="0" w:type="auto"/>
        <w:tblInd w:w="410" w:type="dxa"/>
        <w:tblLayout w:type="fixed"/>
        <w:tblCellMar>
          <w:left w:w="0" w:type="dxa"/>
          <w:right w:w="0" w:type="dxa"/>
        </w:tblCellMar>
        <w:tblLook w:val="01E0" w:firstRow="1" w:lastRow="1" w:firstColumn="1" w:lastColumn="1" w:noHBand="0" w:noVBand="0"/>
      </w:tblPr>
      <w:tblGrid>
        <w:gridCol w:w="1270"/>
        <w:gridCol w:w="1273"/>
        <w:gridCol w:w="1662"/>
      </w:tblGrid>
      <w:tr w:rsidR="003D04BA" w:rsidRPr="00C57387" w14:paraId="31E34371" w14:textId="77777777" w:rsidTr="005D5B90">
        <w:trPr>
          <w:trHeight w:val="440"/>
        </w:trPr>
        <w:tc>
          <w:tcPr>
            <w:tcW w:w="1270" w:type="dxa"/>
          </w:tcPr>
          <w:p w14:paraId="6B1A3315" w14:textId="77777777" w:rsidR="003D04BA" w:rsidRPr="00C57387" w:rsidRDefault="003D04BA" w:rsidP="00C57387">
            <w:pPr>
              <w:pStyle w:val="TableParagraph"/>
              <w:spacing w:line="266" w:lineRule="exact"/>
              <w:ind w:left="50"/>
              <w:jc w:val="both"/>
              <w:rPr>
                <w:sz w:val="24"/>
              </w:rPr>
            </w:pPr>
            <w:r w:rsidRPr="00C57387">
              <w:rPr>
                <w:sz w:val="24"/>
              </w:rPr>
              <w:t>STAB</w:t>
            </w:r>
          </w:p>
        </w:tc>
        <w:tc>
          <w:tcPr>
            <w:tcW w:w="1273" w:type="dxa"/>
          </w:tcPr>
          <w:p w14:paraId="6726AC9B" w14:textId="77777777" w:rsidR="003D04BA" w:rsidRPr="00C57387" w:rsidRDefault="003D04BA" w:rsidP="00C57387">
            <w:pPr>
              <w:pStyle w:val="TableParagraph"/>
              <w:spacing w:line="266" w:lineRule="exact"/>
              <w:ind w:left="219"/>
              <w:jc w:val="both"/>
              <w:rPr>
                <w:sz w:val="24"/>
              </w:rPr>
            </w:pPr>
            <w:r w:rsidRPr="00C57387">
              <w:rPr>
                <w:sz w:val="24"/>
              </w:rPr>
              <w:t>RESB</w:t>
            </w:r>
          </w:p>
        </w:tc>
        <w:tc>
          <w:tcPr>
            <w:tcW w:w="1662" w:type="dxa"/>
          </w:tcPr>
          <w:p w14:paraId="51B89970" w14:textId="77777777" w:rsidR="003D04BA" w:rsidRPr="00C57387" w:rsidRDefault="003D04BA" w:rsidP="00C57387">
            <w:pPr>
              <w:pStyle w:val="TableParagraph"/>
              <w:spacing w:line="266" w:lineRule="exact"/>
              <w:ind w:left="387"/>
              <w:jc w:val="both"/>
              <w:rPr>
                <w:sz w:val="24"/>
              </w:rPr>
            </w:pPr>
            <w:r w:rsidRPr="00C57387">
              <w:rPr>
                <w:sz w:val="24"/>
              </w:rPr>
              <w:t>1100</w:t>
            </w:r>
          </w:p>
        </w:tc>
      </w:tr>
      <w:tr w:rsidR="003D04BA" w:rsidRPr="00C57387" w14:paraId="4071B895" w14:textId="77777777" w:rsidTr="005D5B90">
        <w:trPr>
          <w:trHeight w:val="613"/>
        </w:trPr>
        <w:tc>
          <w:tcPr>
            <w:tcW w:w="1270" w:type="dxa"/>
          </w:tcPr>
          <w:p w14:paraId="769F1326" w14:textId="77777777" w:rsidR="003D04BA" w:rsidRPr="00C57387" w:rsidRDefault="003D04BA" w:rsidP="00C57387">
            <w:pPr>
              <w:pStyle w:val="TableParagraph"/>
              <w:jc w:val="both"/>
              <w:rPr>
                <w:sz w:val="24"/>
              </w:rPr>
            </w:pPr>
          </w:p>
        </w:tc>
        <w:tc>
          <w:tcPr>
            <w:tcW w:w="1273" w:type="dxa"/>
          </w:tcPr>
          <w:p w14:paraId="4FAE957C" w14:textId="77777777" w:rsidR="003D04BA" w:rsidRPr="00C57387" w:rsidRDefault="003D04BA" w:rsidP="00C57387">
            <w:pPr>
              <w:pStyle w:val="TableParagraph"/>
              <w:spacing w:before="164"/>
              <w:ind w:left="219"/>
              <w:jc w:val="both"/>
              <w:rPr>
                <w:sz w:val="24"/>
              </w:rPr>
            </w:pPr>
            <w:r w:rsidRPr="00C57387">
              <w:rPr>
                <w:sz w:val="24"/>
              </w:rPr>
              <w:t>ORG</w:t>
            </w:r>
          </w:p>
        </w:tc>
        <w:tc>
          <w:tcPr>
            <w:tcW w:w="1662" w:type="dxa"/>
          </w:tcPr>
          <w:p w14:paraId="77A99979" w14:textId="77777777" w:rsidR="003D04BA" w:rsidRPr="00C57387" w:rsidRDefault="003D04BA" w:rsidP="00C57387">
            <w:pPr>
              <w:pStyle w:val="TableParagraph"/>
              <w:spacing w:before="164"/>
              <w:ind w:left="387"/>
              <w:jc w:val="both"/>
              <w:rPr>
                <w:sz w:val="24"/>
              </w:rPr>
            </w:pPr>
            <w:r w:rsidRPr="00C57387">
              <w:rPr>
                <w:sz w:val="24"/>
              </w:rPr>
              <w:t>STAB</w:t>
            </w:r>
          </w:p>
        </w:tc>
      </w:tr>
      <w:tr w:rsidR="003D04BA" w:rsidRPr="00C57387" w14:paraId="5404F296" w14:textId="77777777" w:rsidTr="005D5B90">
        <w:trPr>
          <w:trHeight w:val="613"/>
        </w:trPr>
        <w:tc>
          <w:tcPr>
            <w:tcW w:w="1270" w:type="dxa"/>
          </w:tcPr>
          <w:p w14:paraId="65C30F42" w14:textId="77777777" w:rsidR="003D04BA" w:rsidRPr="00C57387" w:rsidRDefault="003D04BA" w:rsidP="00C57387">
            <w:pPr>
              <w:pStyle w:val="TableParagraph"/>
              <w:spacing w:before="163"/>
              <w:ind w:left="50"/>
              <w:jc w:val="both"/>
              <w:rPr>
                <w:sz w:val="24"/>
              </w:rPr>
            </w:pPr>
            <w:r w:rsidRPr="00C57387">
              <w:rPr>
                <w:sz w:val="24"/>
              </w:rPr>
              <w:t>SYMBOL</w:t>
            </w:r>
          </w:p>
        </w:tc>
        <w:tc>
          <w:tcPr>
            <w:tcW w:w="1273" w:type="dxa"/>
          </w:tcPr>
          <w:p w14:paraId="072D3CBC" w14:textId="77777777" w:rsidR="003D04BA" w:rsidRPr="00C57387" w:rsidRDefault="003D04BA" w:rsidP="00C57387">
            <w:pPr>
              <w:pStyle w:val="TableParagraph"/>
              <w:spacing w:before="163"/>
              <w:ind w:left="219"/>
              <w:jc w:val="both"/>
              <w:rPr>
                <w:sz w:val="24"/>
              </w:rPr>
            </w:pPr>
            <w:r w:rsidRPr="00C57387">
              <w:rPr>
                <w:sz w:val="24"/>
              </w:rPr>
              <w:t>RESB</w:t>
            </w:r>
          </w:p>
        </w:tc>
        <w:tc>
          <w:tcPr>
            <w:tcW w:w="1662" w:type="dxa"/>
          </w:tcPr>
          <w:p w14:paraId="6D7F9F08" w14:textId="77777777" w:rsidR="003D04BA" w:rsidRPr="00C57387" w:rsidRDefault="003D04BA" w:rsidP="00C57387">
            <w:pPr>
              <w:pStyle w:val="TableParagraph"/>
              <w:spacing w:before="163"/>
              <w:ind w:left="387"/>
              <w:jc w:val="both"/>
              <w:rPr>
                <w:sz w:val="24"/>
              </w:rPr>
            </w:pPr>
            <w:r w:rsidRPr="00C57387">
              <w:rPr>
                <w:sz w:val="24"/>
              </w:rPr>
              <w:t>6</w:t>
            </w:r>
          </w:p>
        </w:tc>
      </w:tr>
      <w:tr w:rsidR="003D04BA" w:rsidRPr="00C57387" w14:paraId="715EF536" w14:textId="77777777" w:rsidTr="005D5B90">
        <w:trPr>
          <w:trHeight w:val="614"/>
        </w:trPr>
        <w:tc>
          <w:tcPr>
            <w:tcW w:w="1270" w:type="dxa"/>
          </w:tcPr>
          <w:p w14:paraId="5CDB47EC" w14:textId="77777777" w:rsidR="003D04BA" w:rsidRPr="00C57387" w:rsidRDefault="003D04BA" w:rsidP="00C57387">
            <w:pPr>
              <w:pStyle w:val="TableParagraph"/>
              <w:spacing w:before="164"/>
              <w:ind w:left="50"/>
              <w:jc w:val="both"/>
              <w:rPr>
                <w:sz w:val="24"/>
              </w:rPr>
            </w:pPr>
            <w:r w:rsidRPr="00C57387">
              <w:rPr>
                <w:sz w:val="24"/>
              </w:rPr>
              <w:t>VALUE</w:t>
            </w:r>
          </w:p>
        </w:tc>
        <w:tc>
          <w:tcPr>
            <w:tcW w:w="1273" w:type="dxa"/>
          </w:tcPr>
          <w:p w14:paraId="636303FF" w14:textId="77777777" w:rsidR="003D04BA" w:rsidRPr="00C57387" w:rsidRDefault="003D04BA" w:rsidP="00C57387">
            <w:pPr>
              <w:pStyle w:val="TableParagraph"/>
              <w:spacing w:before="164"/>
              <w:ind w:left="219"/>
              <w:jc w:val="both"/>
              <w:rPr>
                <w:sz w:val="24"/>
              </w:rPr>
            </w:pPr>
            <w:r w:rsidRPr="00C57387">
              <w:rPr>
                <w:sz w:val="24"/>
              </w:rPr>
              <w:t>RESW</w:t>
            </w:r>
          </w:p>
        </w:tc>
        <w:tc>
          <w:tcPr>
            <w:tcW w:w="1662" w:type="dxa"/>
          </w:tcPr>
          <w:p w14:paraId="689D309D" w14:textId="77777777" w:rsidR="003D04BA" w:rsidRPr="00C57387" w:rsidRDefault="003D04BA" w:rsidP="00C57387">
            <w:pPr>
              <w:pStyle w:val="TableParagraph"/>
              <w:spacing w:before="164"/>
              <w:ind w:left="387"/>
              <w:jc w:val="both"/>
              <w:rPr>
                <w:sz w:val="24"/>
              </w:rPr>
            </w:pPr>
            <w:r w:rsidRPr="00C57387">
              <w:rPr>
                <w:sz w:val="24"/>
              </w:rPr>
              <w:t>1</w:t>
            </w:r>
          </w:p>
        </w:tc>
      </w:tr>
      <w:tr w:rsidR="003D04BA" w:rsidRPr="00C57387" w14:paraId="5DC56593" w14:textId="77777777" w:rsidTr="005D5B90">
        <w:trPr>
          <w:trHeight w:val="614"/>
        </w:trPr>
        <w:tc>
          <w:tcPr>
            <w:tcW w:w="1270" w:type="dxa"/>
          </w:tcPr>
          <w:p w14:paraId="62F21452" w14:textId="77777777" w:rsidR="003D04BA" w:rsidRPr="00C57387" w:rsidRDefault="003D04BA" w:rsidP="00C57387">
            <w:pPr>
              <w:pStyle w:val="TableParagraph"/>
              <w:spacing w:before="164"/>
              <w:ind w:left="50"/>
              <w:jc w:val="both"/>
              <w:rPr>
                <w:sz w:val="24"/>
              </w:rPr>
            </w:pPr>
            <w:r w:rsidRPr="00C57387">
              <w:rPr>
                <w:sz w:val="24"/>
              </w:rPr>
              <w:t>FLAG</w:t>
            </w:r>
          </w:p>
        </w:tc>
        <w:tc>
          <w:tcPr>
            <w:tcW w:w="1273" w:type="dxa"/>
          </w:tcPr>
          <w:p w14:paraId="7C0289CB" w14:textId="77777777" w:rsidR="003D04BA" w:rsidRPr="00C57387" w:rsidRDefault="003D04BA" w:rsidP="00C57387">
            <w:pPr>
              <w:pStyle w:val="TableParagraph"/>
              <w:spacing w:before="164"/>
              <w:ind w:left="219"/>
              <w:jc w:val="both"/>
              <w:rPr>
                <w:sz w:val="24"/>
              </w:rPr>
            </w:pPr>
            <w:r w:rsidRPr="00C57387">
              <w:rPr>
                <w:sz w:val="24"/>
              </w:rPr>
              <w:t>RESB</w:t>
            </w:r>
          </w:p>
        </w:tc>
        <w:tc>
          <w:tcPr>
            <w:tcW w:w="1662" w:type="dxa"/>
          </w:tcPr>
          <w:p w14:paraId="086D2231" w14:textId="77777777" w:rsidR="003D04BA" w:rsidRPr="00C57387" w:rsidRDefault="003D04BA" w:rsidP="00C57387">
            <w:pPr>
              <w:pStyle w:val="TableParagraph"/>
              <w:spacing w:before="164"/>
              <w:ind w:left="387"/>
              <w:jc w:val="both"/>
              <w:rPr>
                <w:sz w:val="24"/>
              </w:rPr>
            </w:pPr>
            <w:r w:rsidRPr="00C57387">
              <w:rPr>
                <w:sz w:val="24"/>
              </w:rPr>
              <w:t>2</w:t>
            </w:r>
          </w:p>
        </w:tc>
      </w:tr>
      <w:tr w:rsidR="003D04BA" w:rsidRPr="00C57387" w14:paraId="2921CC03" w14:textId="77777777" w:rsidTr="005D5B90">
        <w:trPr>
          <w:trHeight w:val="440"/>
        </w:trPr>
        <w:tc>
          <w:tcPr>
            <w:tcW w:w="1270" w:type="dxa"/>
          </w:tcPr>
          <w:p w14:paraId="78D6A5F2" w14:textId="77777777" w:rsidR="003D04BA" w:rsidRPr="00C57387" w:rsidRDefault="003D04BA" w:rsidP="00C57387">
            <w:pPr>
              <w:pStyle w:val="TableParagraph"/>
              <w:jc w:val="both"/>
              <w:rPr>
                <w:sz w:val="24"/>
              </w:rPr>
            </w:pPr>
          </w:p>
        </w:tc>
        <w:tc>
          <w:tcPr>
            <w:tcW w:w="1273" w:type="dxa"/>
          </w:tcPr>
          <w:p w14:paraId="5DA9242E" w14:textId="77777777" w:rsidR="003D04BA" w:rsidRPr="00C57387" w:rsidRDefault="003D04BA" w:rsidP="00C57387">
            <w:pPr>
              <w:pStyle w:val="TableParagraph"/>
              <w:spacing w:before="164" w:line="256" w:lineRule="exact"/>
              <w:ind w:left="219"/>
              <w:jc w:val="both"/>
              <w:rPr>
                <w:sz w:val="24"/>
              </w:rPr>
            </w:pPr>
            <w:r w:rsidRPr="00C57387">
              <w:rPr>
                <w:sz w:val="24"/>
              </w:rPr>
              <w:t>ORG</w:t>
            </w:r>
          </w:p>
        </w:tc>
        <w:tc>
          <w:tcPr>
            <w:tcW w:w="1662" w:type="dxa"/>
          </w:tcPr>
          <w:p w14:paraId="3CDDEEE0" w14:textId="77777777" w:rsidR="003D04BA" w:rsidRPr="00C57387" w:rsidRDefault="003D04BA" w:rsidP="00C57387">
            <w:pPr>
              <w:pStyle w:val="TableParagraph"/>
              <w:spacing w:before="164" w:line="256" w:lineRule="exact"/>
              <w:ind w:left="387"/>
              <w:jc w:val="both"/>
              <w:rPr>
                <w:sz w:val="24"/>
              </w:rPr>
            </w:pPr>
            <w:r w:rsidRPr="00C57387">
              <w:rPr>
                <w:sz w:val="24"/>
              </w:rPr>
              <w:t>STAB+1100</w:t>
            </w:r>
          </w:p>
        </w:tc>
      </w:tr>
    </w:tbl>
    <w:p w14:paraId="109C5141" w14:textId="77777777" w:rsidR="003D04BA" w:rsidRPr="00C57387" w:rsidRDefault="003D04BA" w:rsidP="00C57387">
      <w:pPr>
        <w:pStyle w:val="BodyText"/>
        <w:spacing w:before="7"/>
        <w:jc w:val="both"/>
        <w:rPr>
          <w:sz w:val="21"/>
        </w:rPr>
      </w:pPr>
    </w:p>
    <w:p w14:paraId="57E5ED00" w14:textId="77777777" w:rsidR="003D04BA" w:rsidRPr="00C57387" w:rsidRDefault="003D04BA" w:rsidP="00C57387">
      <w:pPr>
        <w:pStyle w:val="BodyText"/>
        <w:spacing w:before="90" w:line="360" w:lineRule="auto"/>
        <w:ind w:left="460" w:right="500" w:firstLine="719"/>
        <w:jc w:val="both"/>
      </w:pPr>
      <w:r w:rsidRPr="00C57387">
        <w:t>The first statement allocates 1100 bytes of memory assigned to label STAB. In the second statement the ORG statement initializes the location counter to the value of STAB. Now the LOCCTR points to STAB. The next three lines assign appropriate memory storage to each of SYMBOL, VALUE and FLAG symbols. The last ORG statement reinitializes the LOCCTR to a new value after skipping the required number of memory for the table STAB (i.e., STAB+1100).</w:t>
      </w:r>
    </w:p>
    <w:p w14:paraId="2AC1F04B" w14:textId="77777777" w:rsidR="003D04BA" w:rsidRPr="00C57387" w:rsidRDefault="003D04BA" w:rsidP="003E757D">
      <w:pPr>
        <w:pStyle w:val="BodyText"/>
        <w:numPr>
          <w:ilvl w:val="0"/>
          <w:numId w:val="15"/>
        </w:numPr>
        <w:spacing w:before="200" w:line="360" w:lineRule="auto"/>
        <w:ind w:right="504"/>
        <w:jc w:val="both"/>
      </w:pPr>
      <w:r w:rsidRPr="00C57387">
        <w:t>While using ORG, the symbol occurring in the statement should be predefined as is required in EQU statement. For example for the sequence of statements below:</w:t>
      </w:r>
    </w:p>
    <w:p w14:paraId="6D2C382C" w14:textId="77777777" w:rsidR="003D04BA" w:rsidRPr="00C57387" w:rsidRDefault="003D04BA" w:rsidP="00C57387">
      <w:pPr>
        <w:pStyle w:val="BodyText"/>
        <w:spacing w:before="2" w:after="1"/>
        <w:jc w:val="both"/>
        <w:rPr>
          <w:sz w:val="18"/>
        </w:rPr>
      </w:pPr>
    </w:p>
    <w:tbl>
      <w:tblPr>
        <w:tblW w:w="0" w:type="auto"/>
        <w:tblInd w:w="410" w:type="dxa"/>
        <w:tblLayout w:type="fixed"/>
        <w:tblCellMar>
          <w:left w:w="0" w:type="dxa"/>
          <w:right w:w="0" w:type="dxa"/>
        </w:tblCellMar>
        <w:tblLook w:val="01E0" w:firstRow="1" w:lastRow="1" w:firstColumn="1" w:lastColumn="1" w:noHBand="0" w:noVBand="0"/>
      </w:tblPr>
      <w:tblGrid>
        <w:gridCol w:w="1169"/>
        <w:gridCol w:w="1342"/>
        <w:gridCol w:w="1267"/>
      </w:tblGrid>
      <w:tr w:rsidR="003D04BA" w:rsidRPr="00C57387" w14:paraId="57133145" w14:textId="77777777" w:rsidTr="005D5B90">
        <w:trPr>
          <w:trHeight w:val="440"/>
        </w:trPr>
        <w:tc>
          <w:tcPr>
            <w:tcW w:w="1169" w:type="dxa"/>
          </w:tcPr>
          <w:p w14:paraId="5473E266" w14:textId="77777777" w:rsidR="003D04BA" w:rsidRPr="00C57387" w:rsidRDefault="003D04BA" w:rsidP="00C57387">
            <w:pPr>
              <w:pStyle w:val="TableParagraph"/>
              <w:jc w:val="both"/>
              <w:rPr>
                <w:sz w:val="24"/>
              </w:rPr>
            </w:pPr>
          </w:p>
        </w:tc>
        <w:tc>
          <w:tcPr>
            <w:tcW w:w="1342" w:type="dxa"/>
          </w:tcPr>
          <w:p w14:paraId="7CC14AFA" w14:textId="77777777" w:rsidR="003D04BA" w:rsidRPr="00C57387" w:rsidRDefault="003D04BA" w:rsidP="00C57387">
            <w:pPr>
              <w:pStyle w:val="TableParagraph"/>
              <w:spacing w:line="266" w:lineRule="exact"/>
              <w:ind w:left="208" w:right="399"/>
              <w:jc w:val="both"/>
              <w:rPr>
                <w:sz w:val="24"/>
              </w:rPr>
            </w:pPr>
            <w:r w:rsidRPr="00C57387">
              <w:rPr>
                <w:sz w:val="24"/>
              </w:rPr>
              <w:t>ORG</w:t>
            </w:r>
          </w:p>
        </w:tc>
        <w:tc>
          <w:tcPr>
            <w:tcW w:w="1267" w:type="dxa"/>
          </w:tcPr>
          <w:p w14:paraId="1E66568D" w14:textId="77777777" w:rsidR="003D04BA" w:rsidRPr="00C57387" w:rsidRDefault="003D04BA" w:rsidP="00C57387">
            <w:pPr>
              <w:pStyle w:val="TableParagraph"/>
              <w:spacing w:line="266" w:lineRule="exact"/>
              <w:ind w:left="419"/>
              <w:jc w:val="both"/>
              <w:rPr>
                <w:sz w:val="24"/>
              </w:rPr>
            </w:pPr>
            <w:r w:rsidRPr="00C57387">
              <w:rPr>
                <w:sz w:val="24"/>
              </w:rPr>
              <w:t>ALPHA</w:t>
            </w:r>
          </w:p>
        </w:tc>
      </w:tr>
      <w:tr w:rsidR="003D04BA" w:rsidRPr="00C57387" w14:paraId="6BA3D662" w14:textId="77777777" w:rsidTr="005D5B90">
        <w:trPr>
          <w:trHeight w:val="614"/>
        </w:trPr>
        <w:tc>
          <w:tcPr>
            <w:tcW w:w="1169" w:type="dxa"/>
          </w:tcPr>
          <w:p w14:paraId="1655F9F0" w14:textId="77777777" w:rsidR="003D04BA" w:rsidRPr="00C57387" w:rsidRDefault="003D04BA" w:rsidP="00C57387">
            <w:pPr>
              <w:pStyle w:val="TableParagraph"/>
              <w:spacing w:before="164"/>
              <w:ind w:left="50"/>
              <w:jc w:val="both"/>
              <w:rPr>
                <w:sz w:val="24"/>
              </w:rPr>
            </w:pPr>
            <w:r w:rsidRPr="00C57387">
              <w:rPr>
                <w:sz w:val="24"/>
              </w:rPr>
              <w:t>BYTE1</w:t>
            </w:r>
          </w:p>
        </w:tc>
        <w:tc>
          <w:tcPr>
            <w:tcW w:w="1342" w:type="dxa"/>
          </w:tcPr>
          <w:p w14:paraId="7B6225CE" w14:textId="77777777" w:rsidR="003D04BA" w:rsidRPr="00C57387" w:rsidRDefault="003D04BA" w:rsidP="00C57387">
            <w:pPr>
              <w:pStyle w:val="TableParagraph"/>
              <w:spacing w:before="164"/>
              <w:ind w:left="302" w:right="399"/>
              <w:jc w:val="both"/>
              <w:rPr>
                <w:sz w:val="24"/>
              </w:rPr>
            </w:pPr>
            <w:r w:rsidRPr="00C57387">
              <w:rPr>
                <w:sz w:val="24"/>
              </w:rPr>
              <w:t>RESB</w:t>
            </w:r>
          </w:p>
        </w:tc>
        <w:tc>
          <w:tcPr>
            <w:tcW w:w="1267" w:type="dxa"/>
          </w:tcPr>
          <w:p w14:paraId="7F5143D2" w14:textId="77777777" w:rsidR="003D04BA" w:rsidRPr="00C57387" w:rsidRDefault="003D04BA" w:rsidP="00C57387">
            <w:pPr>
              <w:pStyle w:val="TableParagraph"/>
              <w:spacing w:before="164"/>
              <w:ind w:left="419"/>
              <w:jc w:val="both"/>
              <w:rPr>
                <w:sz w:val="24"/>
              </w:rPr>
            </w:pPr>
            <w:r w:rsidRPr="00C57387">
              <w:rPr>
                <w:sz w:val="24"/>
              </w:rPr>
              <w:t>1</w:t>
            </w:r>
          </w:p>
        </w:tc>
      </w:tr>
      <w:tr w:rsidR="003D04BA" w:rsidRPr="00C57387" w14:paraId="3BAC869B" w14:textId="77777777" w:rsidTr="005D5B90">
        <w:trPr>
          <w:trHeight w:val="614"/>
        </w:trPr>
        <w:tc>
          <w:tcPr>
            <w:tcW w:w="1169" w:type="dxa"/>
          </w:tcPr>
          <w:p w14:paraId="07645AA0" w14:textId="77777777" w:rsidR="003D04BA" w:rsidRPr="00C57387" w:rsidRDefault="003D04BA" w:rsidP="00C57387">
            <w:pPr>
              <w:pStyle w:val="TableParagraph"/>
              <w:spacing w:before="164"/>
              <w:ind w:left="50"/>
              <w:jc w:val="both"/>
              <w:rPr>
                <w:sz w:val="24"/>
              </w:rPr>
            </w:pPr>
            <w:r w:rsidRPr="00C57387">
              <w:rPr>
                <w:sz w:val="24"/>
              </w:rPr>
              <w:t>BYTE2</w:t>
            </w:r>
          </w:p>
        </w:tc>
        <w:tc>
          <w:tcPr>
            <w:tcW w:w="1342" w:type="dxa"/>
          </w:tcPr>
          <w:p w14:paraId="2FF56AB1" w14:textId="77777777" w:rsidR="003D04BA" w:rsidRPr="00C57387" w:rsidRDefault="003D04BA" w:rsidP="00C57387">
            <w:pPr>
              <w:pStyle w:val="TableParagraph"/>
              <w:spacing w:before="164"/>
              <w:ind w:left="302" w:right="399"/>
              <w:jc w:val="both"/>
              <w:rPr>
                <w:sz w:val="24"/>
              </w:rPr>
            </w:pPr>
            <w:r w:rsidRPr="00C57387">
              <w:rPr>
                <w:sz w:val="24"/>
              </w:rPr>
              <w:t>RESB</w:t>
            </w:r>
          </w:p>
        </w:tc>
        <w:tc>
          <w:tcPr>
            <w:tcW w:w="1267" w:type="dxa"/>
          </w:tcPr>
          <w:p w14:paraId="750AD579" w14:textId="77777777" w:rsidR="003D04BA" w:rsidRPr="00C57387" w:rsidRDefault="003D04BA" w:rsidP="00C57387">
            <w:pPr>
              <w:pStyle w:val="TableParagraph"/>
              <w:spacing w:before="164"/>
              <w:ind w:left="419"/>
              <w:jc w:val="both"/>
              <w:rPr>
                <w:sz w:val="24"/>
              </w:rPr>
            </w:pPr>
            <w:r w:rsidRPr="00C57387">
              <w:rPr>
                <w:sz w:val="24"/>
              </w:rPr>
              <w:t>1</w:t>
            </w:r>
          </w:p>
        </w:tc>
      </w:tr>
      <w:tr w:rsidR="003D04BA" w:rsidRPr="00C57387" w14:paraId="46C3E559" w14:textId="77777777" w:rsidTr="005D5B90">
        <w:trPr>
          <w:trHeight w:val="614"/>
        </w:trPr>
        <w:tc>
          <w:tcPr>
            <w:tcW w:w="1169" w:type="dxa"/>
          </w:tcPr>
          <w:p w14:paraId="64B4C7B1" w14:textId="77777777" w:rsidR="003D04BA" w:rsidRPr="00C57387" w:rsidRDefault="003D04BA" w:rsidP="00C57387">
            <w:pPr>
              <w:pStyle w:val="TableParagraph"/>
              <w:spacing w:before="164"/>
              <w:ind w:left="50"/>
              <w:jc w:val="both"/>
              <w:rPr>
                <w:sz w:val="24"/>
              </w:rPr>
            </w:pPr>
            <w:r w:rsidRPr="00C57387">
              <w:rPr>
                <w:sz w:val="24"/>
              </w:rPr>
              <w:t>BYTE3</w:t>
            </w:r>
          </w:p>
        </w:tc>
        <w:tc>
          <w:tcPr>
            <w:tcW w:w="1342" w:type="dxa"/>
          </w:tcPr>
          <w:p w14:paraId="065DB3E9" w14:textId="77777777" w:rsidR="003D04BA" w:rsidRPr="00C57387" w:rsidRDefault="003D04BA" w:rsidP="00C57387">
            <w:pPr>
              <w:pStyle w:val="TableParagraph"/>
              <w:spacing w:before="164"/>
              <w:ind w:left="302" w:right="399"/>
              <w:jc w:val="both"/>
              <w:rPr>
                <w:sz w:val="24"/>
              </w:rPr>
            </w:pPr>
            <w:r w:rsidRPr="00C57387">
              <w:rPr>
                <w:sz w:val="24"/>
              </w:rPr>
              <w:t>RESB</w:t>
            </w:r>
          </w:p>
        </w:tc>
        <w:tc>
          <w:tcPr>
            <w:tcW w:w="1267" w:type="dxa"/>
          </w:tcPr>
          <w:p w14:paraId="53CBA69E" w14:textId="77777777" w:rsidR="003D04BA" w:rsidRPr="00C57387" w:rsidRDefault="003D04BA" w:rsidP="00C57387">
            <w:pPr>
              <w:pStyle w:val="TableParagraph"/>
              <w:spacing w:before="164"/>
              <w:ind w:left="419"/>
              <w:jc w:val="both"/>
              <w:rPr>
                <w:sz w:val="24"/>
              </w:rPr>
            </w:pPr>
            <w:r w:rsidRPr="00C57387">
              <w:rPr>
                <w:sz w:val="24"/>
              </w:rPr>
              <w:t>1</w:t>
            </w:r>
          </w:p>
        </w:tc>
      </w:tr>
      <w:tr w:rsidR="003D04BA" w:rsidRPr="00C57387" w14:paraId="4035D0D5" w14:textId="77777777" w:rsidTr="005D5B90">
        <w:trPr>
          <w:trHeight w:val="613"/>
        </w:trPr>
        <w:tc>
          <w:tcPr>
            <w:tcW w:w="1169" w:type="dxa"/>
          </w:tcPr>
          <w:p w14:paraId="64425B06" w14:textId="77777777" w:rsidR="003D04BA" w:rsidRPr="00C57387" w:rsidRDefault="003D04BA" w:rsidP="00C57387">
            <w:pPr>
              <w:pStyle w:val="TableParagraph"/>
              <w:jc w:val="both"/>
              <w:rPr>
                <w:sz w:val="24"/>
              </w:rPr>
            </w:pPr>
          </w:p>
        </w:tc>
        <w:tc>
          <w:tcPr>
            <w:tcW w:w="1342" w:type="dxa"/>
          </w:tcPr>
          <w:p w14:paraId="60AAF142" w14:textId="77777777" w:rsidR="003D04BA" w:rsidRPr="00C57387" w:rsidRDefault="003D04BA" w:rsidP="00C57387">
            <w:pPr>
              <w:pStyle w:val="TableParagraph"/>
              <w:spacing w:before="164"/>
              <w:ind w:left="208" w:right="399"/>
              <w:jc w:val="both"/>
              <w:rPr>
                <w:sz w:val="24"/>
              </w:rPr>
            </w:pPr>
            <w:r w:rsidRPr="00C57387">
              <w:rPr>
                <w:sz w:val="24"/>
              </w:rPr>
              <w:t>ORG</w:t>
            </w:r>
          </w:p>
        </w:tc>
        <w:tc>
          <w:tcPr>
            <w:tcW w:w="1267" w:type="dxa"/>
          </w:tcPr>
          <w:p w14:paraId="18F66964" w14:textId="77777777" w:rsidR="003D04BA" w:rsidRPr="00C57387" w:rsidRDefault="003D04BA" w:rsidP="00C57387">
            <w:pPr>
              <w:pStyle w:val="TableParagraph"/>
              <w:jc w:val="both"/>
              <w:rPr>
                <w:sz w:val="24"/>
              </w:rPr>
            </w:pPr>
          </w:p>
        </w:tc>
      </w:tr>
      <w:tr w:rsidR="003D04BA" w:rsidRPr="00C57387" w14:paraId="26595666" w14:textId="77777777" w:rsidTr="005D5B90">
        <w:trPr>
          <w:trHeight w:val="438"/>
        </w:trPr>
        <w:tc>
          <w:tcPr>
            <w:tcW w:w="1169" w:type="dxa"/>
          </w:tcPr>
          <w:p w14:paraId="6B995B5C" w14:textId="77777777" w:rsidR="003D04BA" w:rsidRPr="00C57387" w:rsidRDefault="003D04BA" w:rsidP="00C57387">
            <w:pPr>
              <w:pStyle w:val="TableParagraph"/>
              <w:spacing w:before="163" w:line="256" w:lineRule="exact"/>
              <w:ind w:left="50"/>
              <w:jc w:val="both"/>
              <w:rPr>
                <w:sz w:val="24"/>
              </w:rPr>
            </w:pPr>
            <w:r w:rsidRPr="00C57387">
              <w:rPr>
                <w:sz w:val="24"/>
              </w:rPr>
              <w:t>ALPHA</w:t>
            </w:r>
          </w:p>
        </w:tc>
        <w:tc>
          <w:tcPr>
            <w:tcW w:w="1342" w:type="dxa"/>
          </w:tcPr>
          <w:p w14:paraId="7552CC68" w14:textId="77777777" w:rsidR="003D04BA" w:rsidRPr="00C57387" w:rsidRDefault="003D04BA" w:rsidP="00C57387">
            <w:pPr>
              <w:pStyle w:val="TableParagraph"/>
              <w:spacing w:before="163" w:line="256" w:lineRule="exact"/>
              <w:ind w:left="302" w:right="399"/>
              <w:jc w:val="both"/>
              <w:rPr>
                <w:sz w:val="24"/>
              </w:rPr>
            </w:pPr>
            <w:r w:rsidRPr="00C57387">
              <w:rPr>
                <w:sz w:val="24"/>
              </w:rPr>
              <w:t>RESB</w:t>
            </w:r>
          </w:p>
        </w:tc>
        <w:tc>
          <w:tcPr>
            <w:tcW w:w="1267" w:type="dxa"/>
          </w:tcPr>
          <w:p w14:paraId="0478B8E2" w14:textId="77777777" w:rsidR="003D04BA" w:rsidRPr="00C57387" w:rsidRDefault="003D04BA" w:rsidP="00C57387">
            <w:pPr>
              <w:pStyle w:val="TableParagraph"/>
              <w:spacing w:before="163" w:line="256" w:lineRule="exact"/>
              <w:ind w:left="419"/>
              <w:jc w:val="both"/>
              <w:rPr>
                <w:sz w:val="24"/>
              </w:rPr>
            </w:pPr>
            <w:r w:rsidRPr="00C57387">
              <w:rPr>
                <w:sz w:val="24"/>
              </w:rPr>
              <w:t>1</w:t>
            </w:r>
          </w:p>
        </w:tc>
      </w:tr>
    </w:tbl>
    <w:p w14:paraId="4C54458B" w14:textId="77777777" w:rsidR="003D04BA" w:rsidRPr="00C57387" w:rsidRDefault="003D04BA" w:rsidP="00C57387">
      <w:pPr>
        <w:pStyle w:val="BodyText"/>
        <w:spacing w:before="5"/>
        <w:jc w:val="both"/>
        <w:rPr>
          <w:sz w:val="29"/>
        </w:rPr>
      </w:pPr>
    </w:p>
    <w:p w14:paraId="57FCD211" w14:textId="77777777" w:rsidR="003D04BA" w:rsidRPr="00C57387" w:rsidRDefault="003D04BA" w:rsidP="00C57387">
      <w:pPr>
        <w:pStyle w:val="BodyText"/>
        <w:spacing w:line="360" w:lineRule="auto"/>
        <w:ind w:left="460" w:right="499" w:firstLine="719"/>
        <w:jc w:val="both"/>
      </w:pPr>
      <w:r w:rsidRPr="00C57387">
        <w:t>The sequence could not be processed as the symbol used to assign the new location counter value is not defined. In first pass, as the assembler would not know what value to assign to ALPHA, the other symbol in the next lines also could not be defined in the symbol table. This is a kind of problem of the forward reference.</w:t>
      </w:r>
    </w:p>
    <w:p w14:paraId="1913B796" w14:textId="77777777" w:rsidR="003D04BA" w:rsidRPr="00C57387" w:rsidRDefault="003D04BA" w:rsidP="00C57387">
      <w:pPr>
        <w:spacing w:line="360" w:lineRule="auto"/>
        <w:jc w:val="both"/>
        <w:sectPr w:rsidR="003D04BA" w:rsidRPr="00C57387">
          <w:pgSz w:w="12240" w:h="15840"/>
          <w:pgMar w:top="1100" w:right="940" w:bottom="1300" w:left="1340" w:header="198" w:footer="1105" w:gutter="0"/>
          <w:cols w:space="720"/>
        </w:sectPr>
      </w:pPr>
    </w:p>
    <w:p w14:paraId="2476AE11" w14:textId="77777777" w:rsidR="003D04BA" w:rsidRPr="00C57387" w:rsidRDefault="003D04BA" w:rsidP="00C57387">
      <w:pPr>
        <w:pStyle w:val="BodyText"/>
        <w:spacing w:before="1"/>
        <w:jc w:val="both"/>
        <w:rPr>
          <w:sz w:val="16"/>
        </w:rPr>
      </w:pPr>
    </w:p>
    <w:p w14:paraId="78007AF8" w14:textId="77777777" w:rsidR="003D04BA" w:rsidRPr="00BE7861" w:rsidRDefault="003D04BA" w:rsidP="00BE7861">
      <w:pPr>
        <w:pStyle w:val="Heading4"/>
        <w:tabs>
          <w:tab w:val="left" w:pos="1001"/>
        </w:tabs>
        <w:spacing w:before="90"/>
        <w:jc w:val="both"/>
        <w:rPr>
          <w:sz w:val="32"/>
          <w:szCs w:val="32"/>
        </w:rPr>
      </w:pPr>
      <w:r w:rsidRPr="00BE7861">
        <w:rPr>
          <w:sz w:val="32"/>
          <w:szCs w:val="32"/>
        </w:rPr>
        <w:t>Expressions:</w:t>
      </w:r>
    </w:p>
    <w:p w14:paraId="457A7028" w14:textId="77777777" w:rsidR="003D04BA" w:rsidRPr="00C57387" w:rsidRDefault="003D04BA" w:rsidP="00C57387">
      <w:pPr>
        <w:pStyle w:val="BodyText"/>
        <w:jc w:val="both"/>
        <w:rPr>
          <w:b/>
          <w:sz w:val="29"/>
        </w:rPr>
      </w:pPr>
    </w:p>
    <w:p w14:paraId="052D9650" w14:textId="77777777" w:rsidR="000E1DCC" w:rsidRDefault="003D04BA" w:rsidP="000E1DCC">
      <w:pPr>
        <w:pStyle w:val="BodyText"/>
        <w:numPr>
          <w:ilvl w:val="0"/>
          <w:numId w:val="15"/>
        </w:numPr>
        <w:spacing w:line="360" w:lineRule="auto"/>
        <w:ind w:right="498"/>
        <w:jc w:val="both"/>
      </w:pPr>
      <w:r w:rsidRPr="00C57387">
        <w:t xml:space="preserve">Assemblers also allow use of expressions in place of operands in the instruction. Each such expression must be evaluated to generate a single operand value or address. Assemblers generally arithmetic expressions formed according to the normal rules using arithmetic operators +, - *, /. Division is usually defined to produce an integer result. </w:t>
      </w:r>
    </w:p>
    <w:p w14:paraId="40EC1E21" w14:textId="77777777" w:rsidR="003D04BA" w:rsidRPr="00C57387" w:rsidRDefault="003D04BA" w:rsidP="000E1DCC">
      <w:pPr>
        <w:pStyle w:val="BodyText"/>
        <w:numPr>
          <w:ilvl w:val="0"/>
          <w:numId w:val="15"/>
        </w:numPr>
        <w:spacing w:line="360" w:lineRule="auto"/>
        <w:ind w:right="498"/>
        <w:jc w:val="both"/>
      </w:pPr>
      <w:r w:rsidRPr="00C57387">
        <w:t>Individual terms may be constants, user-defined symbols, or special terms. The only special term used is * ( the current value of location counter) which indicates the value of the next unassigned memory location. Thus the statement</w:t>
      </w:r>
    </w:p>
    <w:p w14:paraId="3D4CB221" w14:textId="77777777" w:rsidR="003D04BA" w:rsidRPr="00C57387" w:rsidRDefault="003D04BA" w:rsidP="00C57387">
      <w:pPr>
        <w:pStyle w:val="BodyText"/>
        <w:tabs>
          <w:tab w:val="left" w:pos="2620"/>
          <w:tab w:val="left" w:pos="4060"/>
        </w:tabs>
        <w:spacing w:before="199"/>
        <w:ind w:left="1180"/>
        <w:jc w:val="both"/>
      </w:pPr>
      <w:r w:rsidRPr="00C57387">
        <w:t>BUFFEND</w:t>
      </w:r>
      <w:r w:rsidRPr="00C57387">
        <w:tab/>
        <w:t>EQU</w:t>
      </w:r>
      <w:r w:rsidRPr="00C57387">
        <w:tab/>
        <w:t>*</w:t>
      </w:r>
    </w:p>
    <w:p w14:paraId="425A632C" w14:textId="77777777" w:rsidR="003D04BA" w:rsidRPr="00C57387" w:rsidRDefault="003D04BA" w:rsidP="00C57387">
      <w:pPr>
        <w:pStyle w:val="BodyText"/>
        <w:spacing w:before="5"/>
        <w:jc w:val="both"/>
        <w:rPr>
          <w:sz w:val="29"/>
        </w:rPr>
      </w:pPr>
    </w:p>
    <w:p w14:paraId="209B57E4" w14:textId="77777777" w:rsidR="000E1DCC" w:rsidRDefault="003D04BA" w:rsidP="00C57387">
      <w:pPr>
        <w:pStyle w:val="BodyText"/>
        <w:spacing w:line="360" w:lineRule="auto"/>
        <w:ind w:left="460" w:right="499" w:firstLine="719"/>
        <w:jc w:val="both"/>
      </w:pPr>
      <w:r w:rsidRPr="00C57387">
        <w:t>Assigns a value to BUFFEND, which is the address of the next byte following the buffer area. Some values in the object program are relative to the beginning of the program and some are absolute (independent of the program l</w:t>
      </w:r>
      <w:r w:rsidR="000E1DCC">
        <w:t xml:space="preserve">ocation, like constants). </w:t>
      </w:r>
    </w:p>
    <w:p w14:paraId="0287958E" w14:textId="77777777" w:rsidR="003D04BA" w:rsidRPr="00C57387" w:rsidRDefault="000E1DCC" w:rsidP="000E1DCC">
      <w:pPr>
        <w:pStyle w:val="BodyText"/>
        <w:numPr>
          <w:ilvl w:val="0"/>
          <w:numId w:val="16"/>
        </w:numPr>
        <w:spacing w:line="360" w:lineRule="auto"/>
        <w:ind w:right="499"/>
        <w:jc w:val="both"/>
      </w:pPr>
      <w:r>
        <w:t>E</w:t>
      </w:r>
      <w:r w:rsidR="003D04BA" w:rsidRPr="00C57387">
        <w:t>xpressions are classified as either absolute expression or relative expressions</w:t>
      </w:r>
      <w:r>
        <w:t xml:space="preserve"> , neither absolute nor relative </w:t>
      </w:r>
      <w:r w:rsidR="003D04BA" w:rsidRPr="00C57387">
        <w:t xml:space="preserve"> depending on the type of value they produce.</w:t>
      </w:r>
    </w:p>
    <w:p w14:paraId="26812641" w14:textId="77777777" w:rsidR="003D04BA" w:rsidRPr="005D5B90" w:rsidRDefault="003D04BA" w:rsidP="005D5B90">
      <w:pPr>
        <w:pStyle w:val="ListParagraph"/>
        <w:numPr>
          <w:ilvl w:val="0"/>
          <w:numId w:val="17"/>
        </w:numPr>
        <w:tabs>
          <w:tab w:val="left" w:pos="1181"/>
        </w:tabs>
        <w:spacing w:before="200" w:line="355" w:lineRule="auto"/>
        <w:ind w:right="500"/>
        <w:jc w:val="both"/>
        <w:rPr>
          <w:sz w:val="24"/>
        </w:rPr>
      </w:pPr>
      <w:r w:rsidRPr="005D5B90">
        <w:rPr>
          <w:b/>
          <w:sz w:val="24"/>
        </w:rPr>
        <w:t xml:space="preserve">Absolute Expressions: </w:t>
      </w:r>
      <w:r w:rsidRPr="005D5B90">
        <w:rPr>
          <w:sz w:val="24"/>
        </w:rPr>
        <w:t>The expression that uses only absolute terms is absolute expression. Absolute expression may contain relative term provided the relative terms occur in pairs with opposite signs for each pair.</w:t>
      </w:r>
      <w:r w:rsidRPr="005D5B90">
        <w:rPr>
          <w:spacing w:val="-1"/>
          <w:sz w:val="24"/>
        </w:rPr>
        <w:t xml:space="preserve"> </w:t>
      </w:r>
      <w:r w:rsidR="00820A0D">
        <w:rPr>
          <w:spacing w:val="-1"/>
          <w:sz w:val="24"/>
        </w:rPr>
        <w:t xml:space="preserve"> None of the relative terms enter into multiplication or division. </w:t>
      </w:r>
      <w:r w:rsidRPr="005D5B90">
        <w:rPr>
          <w:sz w:val="24"/>
        </w:rPr>
        <w:t>Example:</w:t>
      </w:r>
    </w:p>
    <w:p w14:paraId="43A551E6" w14:textId="77777777" w:rsidR="003D04BA" w:rsidRPr="00C57387" w:rsidRDefault="003D04BA" w:rsidP="00C57387">
      <w:pPr>
        <w:pStyle w:val="BodyText"/>
        <w:tabs>
          <w:tab w:val="left" w:pos="2620"/>
          <w:tab w:val="left" w:pos="4060"/>
        </w:tabs>
        <w:spacing w:before="208"/>
        <w:ind w:left="1180"/>
        <w:jc w:val="both"/>
      </w:pPr>
      <w:r w:rsidRPr="00C57387">
        <w:t>MAXLEN</w:t>
      </w:r>
      <w:r w:rsidRPr="00C57387">
        <w:tab/>
        <w:t>EQU</w:t>
      </w:r>
      <w:r w:rsidRPr="00C57387">
        <w:tab/>
        <w:t>BUFEND-BUFFER</w:t>
      </w:r>
    </w:p>
    <w:p w14:paraId="3843BD92" w14:textId="77777777" w:rsidR="003D04BA" w:rsidRPr="00C57387" w:rsidRDefault="003D04BA" w:rsidP="00C57387">
      <w:pPr>
        <w:pStyle w:val="BodyText"/>
        <w:spacing w:before="5"/>
        <w:jc w:val="both"/>
        <w:rPr>
          <w:sz w:val="29"/>
        </w:rPr>
      </w:pPr>
    </w:p>
    <w:p w14:paraId="19CC5BCA" w14:textId="77777777" w:rsidR="003D04BA" w:rsidRPr="00C57387" w:rsidRDefault="003D04BA" w:rsidP="00C57387">
      <w:pPr>
        <w:pStyle w:val="BodyText"/>
        <w:spacing w:line="360" w:lineRule="auto"/>
        <w:ind w:left="460" w:right="499" w:firstLine="719"/>
        <w:jc w:val="both"/>
      </w:pPr>
      <w:r w:rsidRPr="00C57387">
        <w:t>In the above instruction the difference in the expression gives a value that does not depend on the location of the program and henc</w:t>
      </w:r>
      <w:r w:rsidR="00820A0D">
        <w:t>e gives an absolute value irrespective of</w:t>
      </w:r>
      <w:r w:rsidRPr="00C57387">
        <w:t xml:space="preserve"> the relocation of the program. The expression can have only absolute terms.</w:t>
      </w:r>
      <w:r w:rsidRPr="00C57387">
        <w:rPr>
          <w:spacing w:val="-8"/>
        </w:rPr>
        <w:t xml:space="preserve"> </w:t>
      </w:r>
      <w:r w:rsidRPr="00C57387">
        <w:t>Example:</w:t>
      </w:r>
    </w:p>
    <w:p w14:paraId="4FEA0E60" w14:textId="77777777" w:rsidR="003D04BA" w:rsidRPr="00C57387" w:rsidRDefault="003D04BA" w:rsidP="00C57387">
      <w:pPr>
        <w:pStyle w:val="BodyText"/>
        <w:tabs>
          <w:tab w:val="left" w:pos="2620"/>
          <w:tab w:val="right" w:pos="4540"/>
        </w:tabs>
        <w:spacing w:before="201"/>
        <w:ind w:left="1240"/>
        <w:jc w:val="both"/>
      </w:pPr>
      <w:r w:rsidRPr="00C57387">
        <w:t>MAXLEN</w:t>
      </w:r>
      <w:r w:rsidRPr="00C57387">
        <w:tab/>
        <w:t>EQU</w:t>
      </w:r>
      <w:r w:rsidRPr="00C57387">
        <w:tab/>
        <w:t>1000</w:t>
      </w:r>
    </w:p>
    <w:p w14:paraId="61366957" w14:textId="77777777" w:rsidR="003D04BA" w:rsidRPr="00C57387" w:rsidRDefault="003D04BA" w:rsidP="00AE4E78">
      <w:pPr>
        <w:pStyle w:val="ListParagraph"/>
        <w:numPr>
          <w:ilvl w:val="0"/>
          <w:numId w:val="17"/>
        </w:numPr>
        <w:tabs>
          <w:tab w:val="left" w:pos="1181"/>
        </w:tabs>
        <w:spacing w:before="336" w:line="352" w:lineRule="auto"/>
        <w:ind w:right="500"/>
        <w:jc w:val="both"/>
        <w:rPr>
          <w:sz w:val="24"/>
        </w:rPr>
      </w:pPr>
      <w:r w:rsidRPr="00C57387">
        <w:rPr>
          <w:b/>
          <w:sz w:val="24"/>
        </w:rPr>
        <w:t xml:space="preserve">Relative Expressions: </w:t>
      </w:r>
      <w:r w:rsidRPr="00C57387">
        <w:rPr>
          <w:sz w:val="24"/>
        </w:rPr>
        <w:t>All the relative terms except one can be p</w:t>
      </w:r>
      <w:r w:rsidR="00AE4E78">
        <w:rPr>
          <w:sz w:val="24"/>
        </w:rPr>
        <w:t xml:space="preserve">aired </w:t>
      </w:r>
      <w:r w:rsidRPr="00C57387">
        <w:rPr>
          <w:sz w:val="24"/>
        </w:rPr>
        <w:t>. The remaining unpaired relative term must have a positive sign.</w:t>
      </w:r>
      <w:r w:rsidRPr="00C57387">
        <w:rPr>
          <w:spacing w:val="-14"/>
          <w:sz w:val="24"/>
        </w:rPr>
        <w:t xml:space="preserve"> </w:t>
      </w:r>
      <w:r w:rsidR="00AE4E78">
        <w:rPr>
          <w:spacing w:val="-14"/>
          <w:sz w:val="24"/>
        </w:rPr>
        <w:t xml:space="preserve"> None of the relative terms must enter into multiplication or  division. </w:t>
      </w:r>
      <w:r w:rsidR="009A3DC6">
        <w:rPr>
          <w:spacing w:val="-14"/>
          <w:sz w:val="24"/>
        </w:rPr>
        <w:t xml:space="preserve"> A relative term represents some location </w:t>
      </w:r>
      <w:r w:rsidR="007F4484">
        <w:rPr>
          <w:spacing w:val="-14"/>
          <w:sz w:val="24"/>
        </w:rPr>
        <w:t>with</w:t>
      </w:r>
      <w:r w:rsidR="009A3DC6">
        <w:rPr>
          <w:spacing w:val="-14"/>
          <w:sz w:val="24"/>
        </w:rPr>
        <w:t>in the program.</w:t>
      </w:r>
      <w:r w:rsidR="007F4484">
        <w:rPr>
          <w:spacing w:val="-14"/>
          <w:sz w:val="24"/>
        </w:rPr>
        <w:t xml:space="preserve"> </w:t>
      </w:r>
      <w:r w:rsidRPr="00C57387">
        <w:rPr>
          <w:sz w:val="24"/>
        </w:rPr>
        <w:t>Example:</w:t>
      </w:r>
    </w:p>
    <w:p w14:paraId="7F742118" w14:textId="77777777" w:rsidR="003D04BA" w:rsidRPr="00C57387" w:rsidRDefault="003D04BA" w:rsidP="00C57387">
      <w:pPr>
        <w:pStyle w:val="BodyText"/>
        <w:tabs>
          <w:tab w:val="left" w:pos="2620"/>
          <w:tab w:val="left" w:pos="4060"/>
        </w:tabs>
        <w:spacing w:before="209"/>
        <w:ind w:left="1180"/>
        <w:jc w:val="both"/>
      </w:pPr>
      <w:r w:rsidRPr="00C57387">
        <w:t>STAB</w:t>
      </w:r>
      <w:r w:rsidRPr="00C57387">
        <w:tab/>
        <w:t>EQU</w:t>
      </w:r>
      <w:r w:rsidRPr="00C57387">
        <w:tab/>
        <w:t>OPTAB + (BUFEND –</w:t>
      </w:r>
      <w:r w:rsidRPr="00C57387">
        <w:rPr>
          <w:spacing w:val="-1"/>
        </w:rPr>
        <w:t xml:space="preserve"> </w:t>
      </w:r>
      <w:r w:rsidRPr="00C57387">
        <w:t>BUFFER)</w:t>
      </w:r>
    </w:p>
    <w:p w14:paraId="2526848A" w14:textId="77777777" w:rsidR="003D04BA" w:rsidRDefault="003D04BA" w:rsidP="00C57387">
      <w:pPr>
        <w:jc w:val="both"/>
      </w:pPr>
    </w:p>
    <w:p w14:paraId="51B76E7C" w14:textId="77777777" w:rsidR="00D46061" w:rsidRPr="00E47458" w:rsidRDefault="00D46061" w:rsidP="00D46061">
      <w:pPr>
        <w:pStyle w:val="ListParagraph"/>
        <w:numPr>
          <w:ilvl w:val="0"/>
          <w:numId w:val="17"/>
        </w:numPr>
        <w:spacing w:line="360" w:lineRule="auto"/>
        <w:rPr>
          <w:b/>
        </w:rPr>
      </w:pPr>
      <w:r w:rsidRPr="00D46061">
        <w:rPr>
          <w:b/>
          <w:sz w:val="24"/>
          <w:szCs w:val="24"/>
        </w:rPr>
        <w:t xml:space="preserve">Neither   absolute nor  relative: </w:t>
      </w:r>
      <w:r w:rsidRPr="00D46061">
        <w:rPr>
          <w:sz w:val="24"/>
          <w:szCs w:val="24"/>
        </w:rPr>
        <w:t xml:space="preserve"> Expressions that are legal are those expressions whose value remains meaningful when the program is relocated</w:t>
      </w:r>
      <w:r>
        <w:t>. Expressions that do not meet the conditions for either absolute or relative are neither absolute nor relative. They are considered as errors.</w:t>
      </w:r>
    </w:p>
    <w:p w14:paraId="05166869" w14:textId="77777777" w:rsidR="00E47458" w:rsidRDefault="00E47458" w:rsidP="00E47458">
      <w:pPr>
        <w:spacing w:line="360" w:lineRule="auto"/>
        <w:rPr>
          <w:b/>
        </w:rPr>
      </w:pPr>
    </w:p>
    <w:p w14:paraId="47B0440F" w14:textId="77777777" w:rsidR="00E47458" w:rsidRDefault="00E47458" w:rsidP="00E47458">
      <w:pPr>
        <w:spacing w:line="360" w:lineRule="auto"/>
      </w:pPr>
      <w:r>
        <w:rPr>
          <w:b/>
        </w:rPr>
        <w:t xml:space="preserve">          </w:t>
      </w:r>
      <w:proofErr w:type="spellStart"/>
      <w:r w:rsidRPr="00E47458">
        <w:t>Eg</w:t>
      </w:r>
      <w:proofErr w:type="spellEnd"/>
      <w:r w:rsidRPr="00E47458">
        <w:t xml:space="preserve">: </w:t>
      </w:r>
      <w:r>
        <w:t xml:space="preserve"> BUFEND + BUFFER,    100-BUFFER,     3*BUFFER</w:t>
      </w:r>
    </w:p>
    <w:p w14:paraId="502FCAF7" w14:textId="77777777" w:rsidR="00174FC6" w:rsidRDefault="00174FC6" w:rsidP="00E47458">
      <w:pPr>
        <w:spacing w:line="360" w:lineRule="auto"/>
      </w:pPr>
    </w:p>
    <w:p w14:paraId="548A4590" w14:textId="77777777" w:rsidR="00174FC6" w:rsidRPr="00C57387" w:rsidRDefault="00174FC6" w:rsidP="00174FC6">
      <w:pPr>
        <w:pStyle w:val="ListParagraph"/>
        <w:numPr>
          <w:ilvl w:val="3"/>
          <w:numId w:val="9"/>
        </w:numPr>
        <w:tabs>
          <w:tab w:val="left" w:pos="1181"/>
        </w:tabs>
        <w:spacing w:line="355" w:lineRule="auto"/>
        <w:ind w:right="496"/>
        <w:jc w:val="both"/>
        <w:rPr>
          <w:sz w:val="24"/>
        </w:rPr>
      </w:pPr>
      <w:r w:rsidRPr="00C57387">
        <w:rPr>
          <w:b/>
          <w:sz w:val="24"/>
        </w:rPr>
        <w:t xml:space="preserve">Handling the type of expressions: </w:t>
      </w:r>
      <w:r w:rsidRPr="00C57387">
        <w:rPr>
          <w:sz w:val="24"/>
        </w:rPr>
        <w:t>to find the type of expression, we must keep track the type of symbols used. This can be achieved by defining the type in the symbol table against each of the symbol as shown in the table</w:t>
      </w:r>
      <w:r w:rsidRPr="00C57387">
        <w:rPr>
          <w:spacing w:val="-4"/>
          <w:sz w:val="24"/>
        </w:rPr>
        <w:t xml:space="preserve"> </w:t>
      </w:r>
      <w:r w:rsidRPr="00C57387">
        <w:rPr>
          <w:sz w:val="24"/>
        </w:rPr>
        <w:t>below:</w:t>
      </w:r>
    </w:p>
    <w:p w14:paraId="579B8B5D" w14:textId="77777777" w:rsidR="00174FC6" w:rsidRPr="00C57387" w:rsidRDefault="00174FC6" w:rsidP="00174FC6">
      <w:pPr>
        <w:pStyle w:val="BodyText"/>
        <w:jc w:val="both"/>
        <w:rPr>
          <w:sz w:val="29"/>
        </w:rPr>
      </w:pPr>
      <w:r w:rsidRPr="00C57387">
        <w:rPr>
          <w:noProof/>
        </w:rPr>
        <w:drawing>
          <wp:anchor distT="0" distB="0" distL="0" distR="0" simplePos="0" relativeHeight="251674624" behindDoc="1" locked="0" layoutInCell="1" allowOverlap="1" wp14:anchorId="34D7D8DA" wp14:editId="57A6FF6E">
            <wp:simplePos x="0" y="0"/>
            <wp:positionH relativeFrom="page">
              <wp:posOffset>2557550</wp:posOffset>
            </wp:positionH>
            <wp:positionV relativeFrom="paragraph">
              <wp:posOffset>236687</wp:posOffset>
            </wp:positionV>
            <wp:extent cx="2882029" cy="1022794"/>
            <wp:effectExtent l="0" t="0" r="0" b="0"/>
            <wp:wrapTopAndBottom/>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4" cstate="print"/>
                    <a:stretch>
                      <a:fillRect/>
                    </a:stretch>
                  </pic:blipFill>
                  <pic:spPr>
                    <a:xfrm>
                      <a:off x="0" y="0"/>
                      <a:ext cx="2882029" cy="1022794"/>
                    </a:xfrm>
                    <a:prstGeom prst="rect">
                      <a:avLst/>
                    </a:prstGeom>
                  </pic:spPr>
                </pic:pic>
              </a:graphicData>
            </a:graphic>
          </wp:anchor>
        </w:drawing>
      </w:r>
    </w:p>
    <w:p w14:paraId="053E57C3" w14:textId="77777777" w:rsidR="008049DD" w:rsidRDefault="008049DD" w:rsidP="008049DD">
      <w:pPr>
        <w:tabs>
          <w:tab w:val="left" w:pos="8342"/>
        </w:tabs>
        <w:spacing w:line="360" w:lineRule="auto"/>
      </w:pPr>
      <w:r>
        <w:tab/>
      </w:r>
    </w:p>
    <w:p w14:paraId="43B999AC" w14:textId="77777777" w:rsidR="008049DD" w:rsidRPr="008049DD" w:rsidRDefault="008049DD" w:rsidP="008049DD">
      <w:pPr>
        <w:pStyle w:val="Heading4"/>
        <w:tabs>
          <w:tab w:val="left" w:pos="1001"/>
        </w:tabs>
        <w:spacing w:before="221"/>
        <w:jc w:val="both"/>
        <w:rPr>
          <w:sz w:val="32"/>
          <w:szCs w:val="32"/>
        </w:rPr>
      </w:pPr>
      <w:r w:rsidRPr="008049DD">
        <w:rPr>
          <w:sz w:val="32"/>
          <w:szCs w:val="32"/>
        </w:rPr>
        <w:t>Program</w:t>
      </w:r>
      <w:r w:rsidRPr="008049DD">
        <w:rPr>
          <w:spacing w:val="-4"/>
          <w:sz w:val="32"/>
          <w:szCs w:val="32"/>
        </w:rPr>
        <w:t xml:space="preserve"> </w:t>
      </w:r>
      <w:r w:rsidRPr="008049DD">
        <w:rPr>
          <w:sz w:val="32"/>
          <w:szCs w:val="32"/>
        </w:rPr>
        <w:t>Blocks:</w:t>
      </w:r>
    </w:p>
    <w:p w14:paraId="4249406A" w14:textId="77777777" w:rsidR="008049DD" w:rsidRPr="00C57387" w:rsidRDefault="008049DD" w:rsidP="008049DD">
      <w:pPr>
        <w:pStyle w:val="BodyText"/>
        <w:spacing w:before="9"/>
        <w:jc w:val="both"/>
        <w:rPr>
          <w:b/>
          <w:sz w:val="28"/>
        </w:rPr>
      </w:pPr>
    </w:p>
    <w:p w14:paraId="0F38EFB0" w14:textId="77777777" w:rsidR="008049DD" w:rsidRDefault="008049DD" w:rsidP="007B6279">
      <w:pPr>
        <w:pStyle w:val="BodyText"/>
        <w:numPr>
          <w:ilvl w:val="0"/>
          <w:numId w:val="16"/>
        </w:numPr>
        <w:spacing w:line="360" w:lineRule="auto"/>
        <w:ind w:right="506"/>
        <w:jc w:val="both"/>
      </w:pPr>
      <w:r w:rsidRPr="00C57387">
        <w:t>Program blocks allow the generated machine instructions and data to appear in the object program in a different order by Separating blocks for storing code, data, stack, and larger data</w:t>
      </w:r>
      <w:r w:rsidRPr="00C57387">
        <w:rPr>
          <w:spacing w:val="-1"/>
        </w:rPr>
        <w:t xml:space="preserve"> </w:t>
      </w:r>
      <w:r w:rsidRPr="00C57387">
        <w:t>block.</w:t>
      </w:r>
    </w:p>
    <w:p w14:paraId="164FE9DD" w14:textId="77777777" w:rsidR="007B6279" w:rsidRPr="00C57387" w:rsidRDefault="007B6279" w:rsidP="007B6279">
      <w:pPr>
        <w:pStyle w:val="BodyText"/>
        <w:numPr>
          <w:ilvl w:val="0"/>
          <w:numId w:val="16"/>
        </w:numPr>
        <w:spacing w:line="360" w:lineRule="auto"/>
        <w:ind w:right="506"/>
        <w:jc w:val="both"/>
      </w:pPr>
      <w:r>
        <w:t xml:space="preserve">Program blocks refer to segments of code that are rearranged within a single object program unit. </w:t>
      </w:r>
    </w:p>
    <w:p w14:paraId="12CB7C3C" w14:textId="77777777" w:rsidR="008049DD" w:rsidRPr="00C57387" w:rsidRDefault="008049DD" w:rsidP="000471F3">
      <w:pPr>
        <w:pStyle w:val="Heading5"/>
        <w:numPr>
          <w:ilvl w:val="0"/>
          <w:numId w:val="16"/>
        </w:numPr>
        <w:spacing w:before="205"/>
        <w:jc w:val="both"/>
      </w:pPr>
      <w:r w:rsidRPr="000471F3">
        <w:rPr>
          <w:i w:val="0"/>
        </w:rPr>
        <w:t>Assembler Directive USE</w:t>
      </w:r>
      <w:r w:rsidRPr="00C57387">
        <w:t>:</w:t>
      </w:r>
      <w:r w:rsidR="000471F3">
        <w:rPr>
          <w:b w:val="0"/>
          <w:i w:val="0"/>
        </w:rPr>
        <w:t xml:space="preserve"> indicates which portion of the program belong to the various blocks.</w:t>
      </w:r>
    </w:p>
    <w:p w14:paraId="2369BF13" w14:textId="77777777" w:rsidR="008049DD" w:rsidRPr="00C57387" w:rsidRDefault="008049DD" w:rsidP="008049DD">
      <w:pPr>
        <w:pStyle w:val="BodyText"/>
        <w:jc w:val="both"/>
        <w:rPr>
          <w:b/>
          <w:i/>
          <w:sz w:val="29"/>
        </w:rPr>
      </w:pPr>
    </w:p>
    <w:p w14:paraId="2AD3F500" w14:textId="77777777" w:rsidR="008049DD" w:rsidRPr="00C57387" w:rsidRDefault="008049DD" w:rsidP="008049DD">
      <w:pPr>
        <w:pStyle w:val="BodyText"/>
        <w:tabs>
          <w:tab w:val="left" w:pos="1900"/>
        </w:tabs>
        <w:ind w:left="1180"/>
        <w:jc w:val="both"/>
      </w:pPr>
      <w:r w:rsidRPr="00C57387">
        <w:t>USE</w:t>
      </w:r>
      <w:r w:rsidRPr="00C57387">
        <w:tab/>
        <w:t>[</w:t>
      </w:r>
      <w:proofErr w:type="spellStart"/>
      <w:r w:rsidRPr="00C57387">
        <w:t>blockname</w:t>
      </w:r>
      <w:proofErr w:type="spellEnd"/>
      <w:r w:rsidRPr="00C57387">
        <w:t>]</w:t>
      </w:r>
    </w:p>
    <w:p w14:paraId="206AC437" w14:textId="77777777" w:rsidR="008049DD" w:rsidRPr="00C57387" w:rsidRDefault="008049DD" w:rsidP="008049DD">
      <w:pPr>
        <w:pStyle w:val="BodyText"/>
        <w:spacing w:before="5"/>
        <w:jc w:val="both"/>
        <w:rPr>
          <w:sz w:val="29"/>
        </w:rPr>
      </w:pPr>
    </w:p>
    <w:p w14:paraId="3AF622D6" w14:textId="77777777" w:rsidR="000471F3" w:rsidRDefault="008049DD" w:rsidP="000471F3">
      <w:pPr>
        <w:pStyle w:val="BodyText"/>
        <w:numPr>
          <w:ilvl w:val="0"/>
          <w:numId w:val="18"/>
        </w:numPr>
        <w:spacing w:before="1" w:line="360" w:lineRule="auto"/>
        <w:ind w:right="498"/>
        <w:jc w:val="both"/>
      </w:pPr>
      <w:r w:rsidRPr="00C57387">
        <w:t xml:space="preserve">At the beginning, statements are assumed to be part of the </w:t>
      </w:r>
      <w:r w:rsidRPr="00C57387">
        <w:rPr>
          <w:i/>
        </w:rPr>
        <w:t xml:space="preserve">unnamed </w:t>
      </w:r>
      <w:r w:rsidRPr="00C57387">
        <w:t xml:space="preserve">(default) block. If no USE statements are included, the entire program belongs to this single block. Each program block may actually contain several separate segments of the source program. Assemblers rearrange these segments to gather together the pieces of each block and assign address. Separate the program into blocks in a particular </w:t>
      </w:r>
      <w:proofErr w:type="spellStart"/>
      <w:r w:rsidRPr="00C57387">
        <w:t>order.Large</w:t>
      </w:r>
      <w:proofErr w:type="spellEnd"/>
      <w:r w:rsidRPr="00C57387">
        <w:t xml:space="preserve"> buffer area is moved to the end of the object program. </w:t>
      </w:r>
      <w:r w:rsidRPr="00C57387">
        <w:rPr>
          <w:i/>
        </w:rPr>
        <w:t xml:space="preserve">Program readability is </w:t>
      </w:r>
      <w:proofErr w:type="spellStart"/>
      <w:r w:rsidRPr="00C57387">
        <w:rPr>
          <w:i/>
        </w:rPr>
        <w:t>better</w:t>
      </w:r>
      <w:r w:rsidRPr="00C57387">
        <w:t>if</w:t>
      </w:r>
      <w:proofErr w:type="spellEnd"/>
      <w:r w:rsidRPr="00C57387">
        <w:t xml:space="preserve"> data areas are placed in the source program close to </w:t>
      </w:r>
      <w:r w:rsidRPr="00C57387">
        <w:lastRenderedPageBreak/>
        <w:t>the statements that reference</w:t>
      </w:r>
      <w:r w:rsidRPr="00C57387">
        <w:rPr>
          <w:spacing w:val="-4"/>
        </w:rPr>
        <w:t xml:space="preserve"> </w:t>
      </w:r>
      <w:r w:rsidRPr="00C57387">
        <w:t>them.</w:t>
      </w:r>
      <w:r w:rsidR="000471F3">
        <w:t xml:space="preserve"> </w:t>
      </w:r>
      <w:r w:rsidRPr="00C57387">
        <w:t xml:space="preserve">In the example below three blocks are used : </w:t>
      </w:r>
    </w:p>
    <w:p w14:paraId="0FA32FB5" w14:textId="77777777" w:rsidR="008049DD" w:rsidRPr="00C57387" w:rsidRDefault="000471F3" w:rsidP="000471F3">
      <w:pPr>
        <w:pStyle w:val="BodyText"/>
        <w:spacing w:before="1" w:line="360" w:lineRule="auto"/>
        <w:ind w:left="360" w:right="498"/>
        <w:jc w:val="both"/>
      </w:pPr>
      <w:r>
        <w:t xml:space="preserve">             </w:t>
      </w:r>
      <w:r w:rsidR="008049DD" w:rsidRPr="00C57387">
        <w:t>Default: executable instructions</w:t>
      </w:r>
    </w:p>
    <w:p w14:paraId="0269DC91" w14:textId="77777777" w:rsidR="008049DD" w:rsidRPr="00C57387" w:rsidRDefault="008049DD" w:rsidP="008049DD">
      <w:pPr>
        <w:pStyle w:val="BodyText"/>
        <w:spacing w:before="2"/>
        <w:ind w:left="1180"/>
        <w:jc w:val="both"/>
      </w:pPr>
      <w:r w:rsidRPr="00C57387">
        <w:t>CDATA: all data areas that are less in length</w:t>
      </w:r>
    </w:p>
    <w:p w14:paraId="323F67CA" w14:textId="77777777" w:rsidR="008049DD" w:rsidRPr="00C57387" w:rsidRDefault="008049DD" w:rsidP="008049DD">
      <w:pPr>
        <w:pStyle w:val="BodyText"/>
        <w:spacing w:before="5"/>
        <w:jc w:val="both"/>
        <w:rPr>
          <w:sz w:val="29"/>
        </w:rPr>
      </w:pPr>
    </w:p>
    <w:p w14:paraId="457D844E" w14:textId="77777777" w:rsidR="008049DD" w:rsidRPr="00C57387" w:rsidRDefault="008049DD" w:rsidP="008049DD">
      <w:pPr>
        <w:pStyle w:val="BodyText"/>
        <w:ind w:left="1180"/>
        <w:jc w:val="both"/>
      </w:pPr>
      <w:r w:rsidRPr="00C57387">
        <w:t>CBLKS: all data areas that consists of larger blocks of memory</w:t>
      </w:r>
    </w:p>
    <w:p w14:paraId="7B497F98" w14:textId="77777777" w:rsidR="008049DD" w:rsidRDefault="008049DD" w:rsidP="008049DD">
      <w:pPr>
        <w:jc w:val="both"/>
      </w:pPr>
    </w:p>
    <w:p w14:paraId="4DB0F390" w14:textId="77777777" w:rsidR="000471F3" w:rsidRPr="00C57387" w:rsidRDefault="000471F3" w:rsidP="000471F3">
      <w:pPr>
        <w:pStyle w:val="Heading4"/>
        <w:spacing w:before="90"/>
        <w:jc w:val="both"/>
      </w:pPr>
      <w:r w:rsidRPr="00C57387">
        <w:t>Example Code</w:t>
      </w:r>
    </w:p>
    <w:p w14:paraId="187CB335" w14:textId="77777777" w:rsidR="000471F3" w:rsidRPr="00C57387" w:rsidRDefault="000471F3" w:rsidP="000471F3">
      <w:pPr>
        <w:pStyle w:val="BodyText"/>
        <w:spacing w:before="4"/>
        <w:jc w:val="both"/>
        <w:rPr>
          <w:b/>
          <w:sz w:val="29"/>
        </w:rPr>
      </w:pPr>
      <w:r w:rsidRPr="00C57387">
        <w:rPr>
          <w:noProof/>
        </w:rPr>
        <w:drawing>
          <wp:anchor distT="0" distB="0" distL="0" distR="0" simplePos="0" relativeHeight="251679744" behindDoc="1" locked="0" layoutInCell="1" allowOverlap="1" wp14:anchorId="3CA20FCE" wp14:editId="30451A71">
            <wp:simplePos x="0" y="0"/>
            <wp:positionH relativeFrom="page">
              <wp:posOffset>1201420</wp:posOffset>
            </wp:positionH>
            <wp:positionV relativeFrom="paragraph">
              <wp:posOffset>235585</wp:posOffset>
            </wp:positionV>
            <wp:extent cx="4743450" cy="2924175"/>
            <wp:effectExtent l="19050" t="0" r="0" b="0"/>
            <wp:wrapTopAndBottom/>
            <wp:docPr id="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5" cstate="print"/>
                    <a:stretch>
                      <a:fillRect/>
                    </a:stretch>
                  </pic:blipFill>
                  <pic:spPr>
                    <a:xfrm>
                      <a:off x="0" y="0"/>
                      <a:ext cx="4743450" cy="2924175"/>
                    </a:xfrm>
                    <a:prstGeom prst="rect">
                      <a:avLst/>
                    </a:prstGeom>
                  </pic:spPr>
                </pic:pic>
              </a:graphicData>
            </a:graphic>
          </wp:anchor>
        </w:drawing>
      </w:r>
    </w:p>
    <w:p w14:paraId="02F3AE35" w14:textId="77777777" w:rsidR="00034B63" w:rsidRDefault="00034B63" w:rsidP="00034B63">
      <w:pPr>
        <w:tabs>
          <w:tab w:val="left" w:pos="8826"/>
        </w:tabs>
        <w:jc w:val="both"/>
      </w:pPr>
      <w:r>
        <w:tab/>
      </w:r>
    </w:p>
    <w:p w14:paraId="596ED256" w14:textId="77777777" w:rsidR="00034B63" w:rsidRDefault="00034B63" w:rsidP="006868C0">
      <w:pPr>
        <w:tabs>
          <w:tab w:val="left" w:pos="8826"/>
        </w:tabs>
      </w:pPr>
      <w:r w:rsidRPr="00034B63">
        <w:rPr>
          <w:noProof/>
        </w:rPr>
        <w:drawing>
          <wp:inline distT="0" distB="0" distL="0" distR="0" wp14:anchorId="66143B43" wp14:editId="31326DDB">
            <wp:extent cx="4733731" cy="2404241"/>
            <wp:effectExtent l="1905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733791" cy="2404271"/>
                    </a:xfrm>
                    <a:prstGeom prst="rect">
                      <a:avLst/>
                    </a:prstGeom>
                  </pic:spPr>
                </pic:pic>
              </a:graphicData>
            </a:graphic>
          </wp:inline>
        </w:drawing>
      </w:r>
    </w:p>
    <w:p w14:paraId="0B881819" w14:textId="77777777" w:rsidR="00034B63" w:rsidRDefault="00034B63" w:rsidP="00034B63">
      <w:pPr>
        <w:tabs>
          <w:tab w:val="left" w:pos="8826"/>
        </w:tabs>
        <w:jc w:val="both"/>
      </w:pPr>
    </w:p>
    <w:p w14:paraId="7F111BF1" w14:textId="77777777" w:rsidR="00034B63" w:rsidRPr="00034B63" w:rsidRDefault="00034B63" w:rsidP="00034B63"/>
    <w:p w14:paraId="4E69FAD7" w14:textId="77777777" w:rsidR="00034B63" w:rsidRPr="00034B63" w:rsidRDefault="00034B63" w:rsidP="00034B63"/>
    <w:p w14:paraId="52C8E18C" w14:textId="77777777" w:rsidR="00034B63" w:rsidRPr="00034B63" w:rsidRDefault="00D53015" w:rsidP="00034B63">
      <w:r>
        <w:rPr>
          <w:noProof/>
        </w:rPr>
        <w:lastRenderedPageBreak/>
        <w:drawing>
          <wp:anchor distT="0" distB="0" distL="0" distR="0" simplePos="0" relativeHeight="251681792" behindDoc="1" locked="0" layoutInCell="1" allowOverlap="1" wp14:anchorId="76AD2F57" wp14:editId="6CFE1311">
            <wp:simplePos x="0" y="0"/>
            <wp:positionH relativeFrom="page">
              <wp:posOffset>1292225</wp:posOffset>
            </wp:positionH>
            <wp:positionV relativeFrom="paragraph">
              <wp:posOffset>791210</wp:posOffset>
            </wp:positionV>
            <wp:extent cx="4705985" cy="2357755"/>
            <wp:effectExtent l="19050" t="0" r="0" b="0"/>
            <wp:wrapTopAndBottom/>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4705985" cy="2357755"/>
                    </a:xfrm>
                    <a:prstGeom prst="rect">
                      <a:avLst/>
                    </a:prstGeom>
                  </pic:spPr>
                </pic:pic>
              </a:graphicData>
            </a:graphic>
          </wp:anchor>
        </w:drawing>
      </w:r>
    </w:p>
    <w:p w14:paraId="7F8190B9" w14:textId="77777777" w:rsidR="00034B63" w:rsidRPr="00034B63" w:rsidRDefault="00034B63" w:rsidP="00034B63"/>
    <w:p w14:paraId="2899F362" w14:textId="77777777" w:rsidR="00034B63" w:rsidRPr="00034B63" w:rsidRDefault="00034B63" w:rsidP="00034B63"/>
    <w:p w14:paraId="351AB8EA" w14:textId="77777777" w:rsidR="00034B63" w:rsidRPr="00034B63" w:rsidRDefault="00034B63" w:rsidP="00034B63"/>
    <w:p w14:paraId="5D34B954" w14:textId="77777777" w:rsidR="00034B63" w:rsidRPr="00034B63" w:rsidRDefault="00034B63" w:rsidP="00034B63"/>
    <w:p w14:paraId="4AB6C0EE" w14:textId="77777777" w:rsidR="00034B63" w:rsidRPr="00034B63" w:rsidRDefault="00034B63" w:rsidP="00034B63"/>
    <w:p w14:paraId="60143623" w14:textId="77777777" w:rsidR="00034B63" w:rsidRPr="00034B63" w:rsidRDefault="00034B63" w:rsidP="00034B63"/>
    <w:p w14:paraId="026DC817" w14:textId="77777777" w:rsidR="00034B63" w:rsidRPr="00034B63" w:rsidRDefault="00034B63" w:rsidP="00034B63"/>
    <w:p w14:paraId="48A1D8FF" w14:textId="77777777" w:rsidR="00034B63" w:rsidRPr="00153DF9" w:rsidRDefault="00153DF9" w:rsidP="00153DF9">
      <w:pPr>
        <w:pStyle w:val="ListParagraph"/>
        <w:numPr>
          <w:ilvl w:val="0"/>
          <w:numId w:val="18"/>
        </w:numPr>
        <w:rPr>
          <w:b/>
          <w:sz w:val="24"/>
          <w:szCs w:val="24"/>
        </w:rPr>
      </w:pPr>
      <w:r w:rsidRPr="00153DF9">
        <w:rPr>
          <w:b/>
          <w:sz w:val="24"/>
          <w:szCs w:val="24"/>
        </w:rPr>
        <w:t xml:space="preserve">How the assembler handles program blocks </w:t>
      </w:r>
      <w:r w:rsidRPr="00153DF9">
        <w:rPr>
          <w:sz w:val="24"/>
          <w:szCs w:val="24"/>
        </w:rPr>
        <w:t>–</w:t>
      </w:r>
    </w:p>
    <w:p w14:paraId="040E82CA" w14:textId="77777777" w:rsidR="00153DF9" w:rsidRPr="00153DF9" w:rsidRDefault="00153DF9" w:rsidP="00153DF9">
      <w:pPr>
        <w:pStyle w:val="ListParagraph"/>
        <w:ind w:left="360" w:firstLine="0"/>
        <w:rPr>
          <w:b/>
          <w:sz w:val="24"/>
          <w:szCs w:val="24"/>
        </w:rPr>
      </w:pPr>
    </w:p>
    <w:p w14:paraId="3BBC22D3" w14:textId="77777777" w:rsidR="00034B63" w:rsidRPr="00153DF9" w:rsidRDefault="00153DF9" w:rsidP="00034B63">
      <w:pPr>
        <w:rPr>
          <w:b/>
          <w:sz w:val="24"/>
          <w:szCs w:val="24"/>
        </w:rPr>
      </w:pPr>
      <w:r w:rsidRPr="00153DF9">
        <w:rPr>
          <w:b/>
          <w:sz w:val="24"/>
          <w:szCs w:val="24"/>
        </w:rPr>
        <w:t>Pass 1</w:t>
      </w:r>
    </w:p>
    <w:p w14:paraId="3B90CF45" w14:textId="77777777" w:rsidR="00034B63" w:rsidRDefault="00034B63" w:rsidP="00153DF9">
      <w:pPr>
        <w:rPr>
          <w:sz w:val="24"/>
          <w:szCs w:val="24"/>
        </w:rPr>
      </w:pPr>
    </w:p>
    <w:p w14:paraId="3D6C6302" w14:textId="77777777" w:rsidR="000471F3" w:rsidRPr="00CD0D2F" w:rsidRDefault="00153DF9" w:rsidP="00CD0D2F">
      <w:pPr>
        <w:pStyle w:val="ListParagraph"/>
        <w:numPr>
          <w:ilvl w:val="0"/>
          <w:numId w:val="17"/>
        </w:numPr>
        <w:spacing w:line="360" w:lineRule="auto"/>
        <w:rPr>
          <w:sz w:val="24"/>
          <w:szCs w:val="24"/>
        </w:rPr>
      </w:pPr>
      <w:r w:rsidRPr="00CD0D2F">
        <w:rPr>
          <w:sz w:val="24"/>
          <w:szCs w:val="24"/>
        </w:rPr>
        <w:t xml:space="preserve">A separate location counter for each block is maintained. </w:t>
      </w:r>
    </w:p>
    <w:p w14:paraId="021F0E82" w14:textId="77777777" w:rsidR="00153DF9" w:rsidRDefault="00153DF9" w:rsidP="00CD0D2F">
      <w:pPr>
        <w:pStyle w:val="ListParagraph"/>
        <w:numPr>
          <w:ilvl w:val="0"/>
          <w:numId w:val="17"/>
        </w:numPr>
        <w:spacing w:line="360" w:lineRule="auto"/>
        <w:rPr>
          <w:sz w:val="24"/>
          <w:szCs w:val="24"/>
        </w:rPr>
      </w:pPr>
      <w:r w:rsidRPr="00CD0D2F">
        <w:rPr>
          <w:sz w:val="24"/>
          <w:szCs w:val="24"/>
        </w:rPr>
        <w:t>The location counter for a block is initialized to zero wh</w:t>
      </w:r>
      <w:r w:rsidR="00CD0D2F" w:rsidRPr="00CD0D2F">
        <w:rPr>
          <w:sz w:val="24"/>
          <w:szCs w:val="24"/>
        </w:rPr>
        <w:t>e</w:t>
      </w:r>
      <w:r w:rsidRPr="00CD0D2F">
        <w:rPr>
          <w:sz w:val="24"/>
          <w:szCs w:val="24"/>
        </w:rPr>
        <w:t>n the block is</w:t>
      </w:r>
      <w:r w:rsidR="00CD0D2F">
        <w:rPr>
          <w:sz w:val="24"/>
          <w:szCs w:val="24"/>
        </w:rPr>
        <w:t xml:space="preserve"> first started. </w:t>
      </w:r>
    </w:p>
    <w:p w14:paraId="7C7C4F57" w14:textId="77777777" w:rsidR="00CD0D2F" w:rsidRDefault="00CD0D2F" w:rsidP="00CD0D2F">
      <w:pPr>
        <w:pStyle w:val="ListParagraph"/>
        <w:numPr>
          <w:ilvl w:val="0"/>
          <w:numId w:val="17"/>
        </w:numPr>
        <w:spacing w:line="360" w:lineRule="auto"/>
        <w:rPr>
          <w:sz w:val="24"/>
          <w:szCs w:val="24"/>
        </w:rPr>
      </w:pPr>
      <w:r>
        <w:rPr>
          <w:sz w:val="24"/>
          <w:szCs w:val="24"/>
        </w:rPr>
        <w:t>The current value of the location counter is saved when switching to another block.</w:t>
      </w:r>
    </w:p>
    <w:p w14:paraId="47FCACB3" w14:textId="77777777" w:rsidR="00CD0D2F" w:rsidRDefault="00CD0D2F" w:rsidP="00CD0D2F">
      <w:pPr>
        <w:pStyle w:val="ListParagraph"/>
        <w:numPr>
          <w:ilvl w:val="0"/>
          <w:numId w:val="17"/>
        </w:numPr>
        <w:spacing w:line="360" w:lineRule="auto"/>
        <w:rPr>
          <w:sz w:val="24"/>
          <w:szCs w:val="24"/>
        </w:rPr>
      </w:pPr>
      <w:r>
        <w:rPr>
          <w:sz w:val="24"/>
          <w:szCs w:val="24"/>
        </w:rPr>
        <w:t>The saved value is continued when resuming previous block.</w:t>
      </w:r>
    </w:p>
    <w:p w14:paraId="437A35C1" w14:textId="77777777" w:rsidR="00CD0D2F" w:rsidRDefault="00CD0D2F" w:rsidP="00CD0D2F">
      <w:pPr>
        <w:pStyle w:val="ListParagraph"/>
        <w:numPr>
          <w:ilvl w:val="0"/>
          <w:numId w:val="17"/>
        </w:numPr>
        <w:spacing w:line="360" w:lineRule="auto"/>
        <w:rPr>
          <w:sz w:val="24"/>
          <w:szCs w:val="24"/>
        </w:rPr>
      </w:pPr>
      <w:r>
        <w:rPr>
          <w:sz w:val="24"/>
          <w:szCs w:val="24"/>
        </w:rPr>
        <w:t>After pass 1 the symbol table will be having labels with block no along with address.</w:t>
      </w:r>
      <w:r w:rsidR="008E449C">
        <w:rPr>
          <w:sz w:val="24"/>
          <w:szCs w:val="24"/>
        </w:rPr>
        <w:t>(For absolute symbol there is no block number.)</w:t>
      </w:r>
    </w:p>
    <w:p w14:paraId="426D0814" w14:textId="77777777" w:rsidR="00CD0D2F" w:rsidRDefault="00CD0D2F" w:rsidP="00CD0D2F">
      <w:pPr>
        <w:pStyle w:val="ListParagraph"/>
        <w:numPr>
          <w:ilvl w:val="0"/>
          <w:numId w:val="17"/>
        </w:numPr>
        <w:spacing w:line="360" w:lineRule="auto"/>
        <w:rPr>
          <w:sz w:val="24"/>
          <w:szCs w:val="24"/>
        </w:rPr>
      </w:pPr>
      <w:r>
        <w:rPr>
          <w:sz w:val="24"/>
          <w:szCs w:val="24"/>
        </w:rPr>
        <w:t>At the end of pass 1 latest value of location counter or each block gives the length of that block.</w:t>
      </w:r>
    </w:p>
    <w:p w14:paraId="6BDBAE5F" w14:textId="77777777" w:rsidR="00CD0D2F" w:rsidRDefault="00CD0D2F" w:rsidP="00CD0D2F">
      <w:pPr>
        <w:pStyle w:val="ListParagraph"/>
        <w:numPr>
          <w:ilvl w:val="0"/>
          <w:numId w:val="17"/>
        </w:numPr>
        <w:spacing w:line="360" w:lineRule="auto"/>
        <w:rPr>
          <w:sz w:val="24"/>
          <w:szCs w:val="24"/>
        </w:rPr>
      </w:pPr>
      <w:r>
        <w:rPr>
          <w:sz w:val="24"/>
          <w:szCs w:val="24"/>
        </w:rPr>
        <w:t>Assembler constructs a block table that contains starting addresses and lengths of all blocks</w:t>
      </w:r>
    </w:p>
    <w:p w14:paraId="65BD5ACF" w14:textId="77777777" w:rsidR="00CD0D2F" w:rsidRDefault="00FF0521" w:rsidP="00CD0D2F">
      <w:pPr>
        <w:pStyle w:val="ListParagraph"/>
        <w:spacing w:line="360" w:lineRule="auto"/>
        <w:ind w:left="720" w:firstLine="0"/>
        <w:rPr>
          <w:sz w:val="24"/>
          <w:szCs w:val="24"/>
        </w:rPr>
      </w:pPr>
      <w:r>
        <w:rPr>
          <w:noProof/>
          <w:sz w:val="24"/>
          <w:szCs w:val="24"/>
        </w:rPr>
        <w:drawing>
          <wp:inline distT="0" distB="0" distL="0" distR="0" wp14:anchorId="6A2E53C2" wp14:editId="0E501890">
            <wp:extent cx="3531235" cy="113538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531235" cy="1135380"/>
                    </a:xfrm>
                    <a:prstGeom prst="rect">
                      <a:avLst/>
                    </a:prstGeom>
                    <a:noFill/>
                    <a:ln w="9525">
                      <a:noFill/>
                      <a:miter lim="800000"/>
                      <a:headEnd/>
                      <a:tailEnd/>
                    </a:ln>
                  </pic:spPr>
                </pic:pic>
              </a:graphicData>
            </a:graphic>
          </wp:inline>
        </w:drawing>
      </w:r>
    </w:p>
    <w:p w14:paraId="2C51B169" w14:textId="77777777" w:rsidR="00FF0521" w:rsidRPr="00080ECE" w:rsidRDefault="008E449C" w:rsidP="008E449C">
      <w:pPr>
        <w:spacing w:line="360" w:lineRule="auto"/>
        <w:rPr>
          <w:b/>
          <w:sz w:val="24"/>
          <w:szCs w:val="24"/>
        </w:rPr>
      </w:pPr>
      <w:r w:rsidRPr="00080ECE">
        <w:rPr>
          <w:b/>
          <w:sz w:val="24"/>
          <w:szCs w:val="24"/>
        </w:rPr>
        <w:t>Pass 2</w:t>
      </w:r>
    </w:p>
    <w:p w14:paraId="550FC66F" w14:textId="77777777" w:rsidR="00153DF9" w:rsidRPr="00CD0D2F" w:rsidRDefault="00153DF9" w:rsidP="00CD0D2F">
      <w:pPr>
        <w:spacing w:line="360" w:lineRule="auto"/>
        <w:rPr>
          <w:sz w:val="24"/>
          <w:szCs w:val="24"/>
        </w:rPr>
      </w:pPr>
    </w:p>
    <w:p w14:paraId="593C807E" w14:textId="77777777" w:rsidR="00153DF9" w:rsidRPr="00080ECE" w:rsidRDefault="00080ECE" w:rsidP="00080ECE">
      <w:pPr>
        <w:pStyle w:val="ListParagraph"/>
        <w:numPr>
          <w:ilvl w:val="0"/>
          <w:numId w:val="17"/>
        </w:numPr>
        <w:spacing w:line="360" w:lineRule="auto"/>
        <w:rPr>
          <w:sz w:val="20"/>
          <w:szCs w:val="24"/>
        </w:rPr>
      </w:pPr>
      <w:r w:rsidRPr="00080ECE">
        <w:rPr>
          <w:sz w:val="24"/>
          <w:szCs w:val="24"/>
        </w:rPr>
        <w:t>Code</w:t>
      </w:r>
      <w:r w:rsidRPr="00080ECE">
        <w:rPr>
          <w:sz w:val="20"/>
          <w:szCs w:val="24"/>
        </w:rPr>
        <w:t xml:space="preserve"> </w:t>
      </w:r>
      <w:r>
        <w:rPr>
          <w:sz w:val="20"/>
          <w:szCs w:val="24"/>
        </w:rPr>
        <w:t xml:space="preserve"> </w:t>
      </w:r>
      <w:r w:rsidRPr="00080ECE">
        <w:rPr>
          <w:sz w:val="24"/>
          <w:szCs w:val="24"/>
        </w:rPr>
        <w:t xml:space="preserve">generation </w:t>
      </w:r>
      <w:r>
        <w:rPr>
          <w:sz w:val="24"/>
          <w:szCs w:val="24"/>
        </w:rPr>
        <w:t xml:space="preserve"> during pass2 the assembler needs the address relative to the start of the </w:t>
      </w:r>
      <w:r>
        <w:rPr>
          <w:sz w:val="24"/>
          <w:szCs w:val="24"/>
        </w:rPr>
        <w:lastRenderedPageBreak/>
        <w:t>program. (not the start of the individual program block). Assembler adds the label address with its block starting address.</w:t>
      </w:r>
    </w:p>
    <w:p w14:paraId="011A3865" w14:textId="77777777" w:rsidR="00080ECE" w:rsidRDefault="00080ECE" w:rsidP="00080ECE">
      <w:pPr>
        <w:spacing w:line="360" w:lineRule="auto"/>
        <w:rPr>
          <w:sz w:val="20"/>
          <w:szCs w:val="24"/>
        </w:rPr>
      </w:pPr>
    </w:p>
    <w:p w14:paraId="65F22D44" w14:textId="77777777" w:rsidR="00080ECE" w:rsidRDefault="00746F26" w:rsidP="00080ECE">
      <w:pPr>
        <w:spacing w:line="360" w:lineRule="auto"/>
        <w:rPr>
          <w:sz w:val="24"/>
          <w:szCs w:val="24"/>
        </w:rPr>
      </w:pPr>
      <w:r w:rsidRPr="00746F26">
        <w:rPr>
          <w:sz w:val="24"/>
          <w:szCs w:val="24"/>
        </w:rPr>
        <w:t>P</w:t>
      </w:r>
      <w:r>
        <w:rPr>
          <w:sz w:val="24"/>
          <w:szCs w:val="24"/>
        </w:rPr>
        <w:t>ass1 algorithm of Program blocks</w:t>
      </w:r>
    </w:p>
    <w:p w14:paraId="16BF7AD9" w14:textId="77777777" w:rsidR="00746F26" w:rsidRDefault="00746F26" w:rsidP="00080ECE">
      <w:pPr>
        <w:spacing w:line="360" w:lineRule="auto"/>
        <w:rPr>
          <w:sz w:val="24"/>
          <w:szCs w:val="24"/>
        </w:rPr>
      </w:pPr>
    </w:p>
    <w:p w14:paraId="4AD8A069" w14:textId="77777777" w:rsidR="00746F26" w:rsidRDefault="00746F26" w:rsidP="00080ECE">
      <w:pPr>
        <w:spacing w:line="360" w:lineRule="auto"/>
        <w:rPr>
          <w:sz w:val="24"/>
          <w:szCs w:val="24"/>
        </w:rPr>
      </w:pPr>
    </w:p>
    <w:p w14:paraId="738EC438" w14:textId="77777777" w:rsidR="00746F26" w:rsidRDefault="00746F26" w:rsidP="00080ECE">
      <w:pPr>
        <w:spacing w:line="360" w:lineRule="auto"/>
        <w:rPr>
          <w:sz w:val="24"/>
          <w:szCs w:val="24"/>
        </w:rPr>
      </w:pPr>
    </w:p>
    <w:p w14:paraId="470A7DA6" w14:textId="77777777" w:rsidR="00746F26" w:rsidRDefault="00746F26" w:rsidP="00080ECE">
      <w:pPr>
        <w:spacing w:line="360" w:lineRule="auto"/>
        <w:rPr>
          <w:sz w:val="24"/>
          <w:szCs w:val="24"/>
        </w:rPr>
      </w:pPr>
      <w:r>
        <w:rPr>
          <w:sz w:val="24"/>
          <w:szCs w:val="24"/>
        </w:rPr>
        <w:t>Pass2 algorithm for program blocks</w:t>
      </w:r>
    </w:p>
    <w:p w14:paraId="788312F5" w14:textId="77777777" w:rsidR="00D8399A" w:rsidRDefault="00D8399A" w:rsidP="00080ECE">
      <w:pPr>
        <w:spacing w:line="360" w:lineRule="auto"/>
        <w:rPr>
          <w:sz w:val="24"/>
          <w:szCs w:val="24"/>
        </w:rPr>
      </w:pPr>
    </w:p>
    <w:p w14:paraId="577B300C" w14:textId="77777777" w:rsidR="00D8399A" w:rsidRDefault="00D8399A" w:rsidP="00080ECE">
      <w:pPr>
        <w:spacing w:line="360" w:lineRule="auto"/>
        <w:rPr>
          <w:sz w:val="24"/>
          <w:szCs w:val="24"/>
        </w:rPr>
      </w:pPr>
    </w:p>
    <w:p w14:paraId="2BEF1DB1" w14:textId="77777777" w:rsidR="00D8399A" w:rsidRPr="00CD3EBC" w:rsidRDefault="00D8399A" w:rsidP="00AD035E">
      <w:pPr>
        <w:pStyle w:val="ListParagraph"/>
        <w:numPr>
          <w:ilvl w:val="0"/>
          <w:numId w:val="18"/>
        </w:numPr>
        <w:spacing w:line="360" w:lineRule="auto"/>
        <w:jc w:val="both"/>
        <w:rPr>
          <w:b/>
          <w:sz w:val="24"/>
          <w:szCs w:val="24"/>
        </w:rPr>
      </w:pPr>
      <w:r w:rsidRPr="00D8399A">
        <w:rPr>
          <w:b/>
          <w:sz w:val="24"/>
          <w:szCs w:val="24"/>
        </w:rPr>
        <w:t>Advantage</w:t>
      </w:r>
      <w:r w:rsidR="00AD035E">
        <w:rPr>
          <w:b/>
          <w:sz w:val="24"/>
          <w:szCs w:val="24"/>
        </w:rPr>
        <w:t xml:space="preserve">-  </w:t>
      </w:r>
      <w:r w:rsidR="00AD035E" w:rsidRPr="00AD035E">
        <w:rPr>
          <w:sz w:val="24"/>
          <w:szCs w:val="24"/>
        </w:rPr>
        <w:t>Separation of programs in</w:t>
      </w:r>
      <w:r w:rsidR="00AD035E">
        <w:rPr>
          <w:sz w:val="24"/>
          <w:szCs w:val="24"/>
        </w:rPr>
        <w:t>to blocks has reduced the addressing problem. Since the larger buffer are is moved to the end of the object program extended format instructions need not be used. The use of program blocks has achieved the effect of rearranging the source statements without actually rearranging them. The loader will load the object program at the indicated address.</w:t>
      </w:r>
    </w:p>
    <w:p w14:paraId="0F52E745" w14:textId="77777777" w:rsidR="00CD3EBC" w:rsidRDefault="00CD3EBC" w:rsidP="00CD3EBC">
      <w:pPr>
        <w:spacing w:line="360" w:lineRule="auto"/>
        <w:jc w:val="both"/>
        <w:rPr>
          <w:b/>
          <w:sz w:val="24"/>
          <w:szCs w:val="24"/>
        </w:rPr>
      </w:pPr>
    </w:p>
    <w:p w14:paraId="7A7EFEFB" w14:textId="77777777" w:rsidR="00CD3EBC" w:rsidRDefault="00A82AFE" w:rsidP="00CD3EBC">
      <w:pPr>
        <w:spacing w:line="360" w:lineRule="auto"/>
        <w:jc w:val="both"/>
        <w:rPr>
          <w:b/>
          <w:sz w:val="24"/>
          <w:szCs w:val="24"/>
        </w:rPr>
      </w:pPr>
      <w:r>
        <w:rPr>
          <w:b/>
          <w:noProof/>
          <w:sz w:val="24"/>
          <w:szCs w:val="24"/>
        </w:rPr>
        <w:lastRenderedPageBreak/>
        <w:drawing>
          <wp:inline distT="0" distB="0" distL="0" distR="0" wp14:anchorId="31CB130C" wp14:editId="56A678D1">
            <wp:extent cx="5588635" cy="596709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88635" cy="5967095"/>
                    </a:xfrm>
                    <a:prstGeom prst="rect">
                      <a:avLst/>
                    </a:prstGeom>
                    <a:noFill/>
                    <a:ln w="9525">
                      <a:noFill/>
                      <a:miter lim="800000"/>
                      <a:headEnd/>
                      <a:tailEnd/>
                    </a:ln>
                  </pic:spPr>
                </pic:pic>
              </a:graphicData>
            </a:graphic>
          </wp:inline>
        </w:drawing>
      </w:r>
    </w:p>
    <w:p w14:paraId="7508D6DF" w14:textId="77777777" w:rsidR="00A82AFE" w:rsidRDefault="00A82AFE" w:rsidP="00CD3EBC">
      <w:pPr>
        <w:spacing w:line="360" w:lineRule="auto"/>
        <w:jc w:val="both"/>
        <w:rPr>
          <w:b/>
          <w:sz w:val="24"/>
          <w:szCs w:val="24"/>
        </w:rPr>
      </w:pPr>
    </w:p>
    <w:p w14:paraId="6F28143B" w14:textId="77777777" w:rsidR="00A82AFE" w:rsidRDefault="001C7DCF" w:rsidP="001C7DCF">
      <w:pPr>
        <w:spacing w:line="360" w:lineRule="auto"/>
        <w:jc w:val="center"/>
        <w:rPr>
          <w:sz w:val="24"/>
          <w:szCs w:val="24"/>
        </w:rPr>
      </w:pPr>
      <w:proofErr w:type="spellStart"/>
      <w:r>
        <w:rPr>
          <w:sz w:val="24"/>
          <w:szCs w:val="24"/>
        </w:rPr>
        <w:t>Fig:</w:t>
      </w:r>
      <w:r w:rsidR="00A82AFE" w:rsidRPr="00A82AFE">
        <w:rPr>
          <w:sz w:val="24"/>
          <w:szCs w:val="24"/>
        </w:rPr>
        <w:t>Program</w:t>
      </w:r>
      <w:proofErr w:type="spellEnd"/>
      <w:r w:rsidR="00A82AFE" w:rsidRPr="00A82AFE">
        <w:rPr>
          <w:sz w:val="24"/>
          <w:szCs w:val="24"/>
        </w:rPr>
        <w:t xml:space="preserve"> blocks </w:t>
      </w:r>
      <w:r w:rsidR="00A82AFE">
        <w:rPr>
          <w:sz w:val="24"/>
          <w:szCs w:val="24"/>
        </w:rPr>
        <w:t>traced through the assembly and loading processes</w:t>
      </w:r>
    </w:p>
    <w:p w14:paraId="6F9D18F0" w14:textId="77777777" w:rsidR="00A82AFE" w:rsidRDefault="00A82AFE" w:rsidP="00A82AFE">
      <w:pPr>
        <w:spacing w:line="360" w:lineRule="auto"/>
        <w:rPr>
          <w:sz w:val="24"/>
          <w:szCs w:val="24"/>
        </w:rPr>
      </w:pPr>
    </w:p>
    <w:p w14:paraId="78D2929D" w14:textId="77777777" w:rsidR="00A82AFE" w:rsidRPr="00A82AFE" w:rsidRDefault="00A82AFE" w:rsidP="00A82AFE">
      <w:pPr>
        <w:spacing w:line="360" w:lineRule="auto"/>
        <w:rPr>
          <w:sz w:val="24"/>
          <w:szCs w:val="24"/>
        </w:rPr>
        <w:sectPr w:rsidR="00A82AFE" w:rsidRPr="00A82AFE">
          <w:pgSz w:w="12240" w:h="15840"/>
          <w:pgMar w:top="1100" w:right="940" w:bottom="1300" w:left="1340" w:header="198" w:footer="1105" w:gutter="0"/>
          <w:cols w:space="720"/>
        </w:sectPr>
      </w:pPr>
    </w:p>
    <w:p w14:paraId="414F92BC" w14:textId="77777777" w:rsidR="008049DD" w:rsidRPr="000859F5" w:rsidRDefault="000859F5" w:rsidP="008049DD">
      <w:pPr>
        <w:pStyle w:val="BodyText"/>
        <w:jc w:val="both"/>
        <w:rPr>
          <w:sz w:val="28"/>
          <w:szCs w:val="28"/>
        </w:rPr>
      </w:pPr>
      <w:r w:rsidRPr="000859F5">
        <w:rPr>
          <w:sz w:val="28"/>
          <w:szCs w:val="28"/>
        </w:rPr>
        <w:lastRenderedPageBreak/>
        <w:t>Pass1 of program blocks</w:t>
      </w:r>
    </w:p>
    <w:p w14:paraId="24BD2053" w14:textId="77777777" w:rsidR="008049DD" w:rsidRPr="00C57387" w:rsidRDefault="008049DD" w:rsidP="008049DD">
      <w:pPr>
        <w:pStyle w:val="BodyText"/>
        <w:spacing w:before="2"/>
        <w:jc w:val="both"/>
        <w:rPr>
          <w:sz w:val="25"/>
        </w:rPr>
      </w:pPr>
    </w:p>
    <w:p w14:paraId="068DC475" w14:textId="77777777" w:rsidR="008049DD" w:rsidRDefault="000859F5" w:rsidP="00854043">
      <w:pPr>
        <w:pStyle w:val="BodyText"/>
        <w:jc w:val="right"/>
        <w:rPr>
          <w:sz w:val="20"/>
        </w:rPr>
      </w:pPr>
      <w:r>
        <w:rPr>
          <w:noProof/>
          <w:sz w:val="20"/>
        </w:rPr>
        <w:drawing>
          <wp:inline distT="0" distB="0" distL="0" distR="0" wp14:anchorId="4B75D260" wp14:editId="02148EA9">
            <wp:extent cx="5309695" cy="4966522"/>
            <wp:effectExtent l="19050" t="0" r="5255"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312239" cy="4968901"/>
                    </a:xfrm>
                    <a:prstGeom prst="rect">
                      <a:avLst/>
                    </a:prstGeom>
                    <a:noFill/>
                    <a:ln w="9525">
                      <a:noFill/>
                      <a:miter lim="800000"/>
                      <a:headEnd/>
                      <a:tailEnd/>
                    </a:ln>
                  </pic:spPr>
                </pic:pic>
              </a:graphicData>
            </a:graphic>
          </wp:inline>
        </w:drawing>
      </w:r>
    </w:p>
    <w:p w14:paraId="07B667BE" w14:textId="77777777" w:rsidR="000859F5" w:rsidRDefault="00854043" w:rsidP="00854043">
      <w:pPr>
        <w:pStyle w:val="BodyText"/>
        <w:jc w:val="center"/>
        <w:rPr>
          <w:sz w:val="20"/>
        </w:rPr>
      </w:pPr>
      <w:r>
        <w:rPr>
          <w:noProof/>
          <w:sz w:val="20"/>
        </w:rPr>
        <w:drawing>
          <wp:inline distT="0" distB="0" distL="0" distR="0" wp14:anchorId="69B19E71" wp14:editId="5E1845F8">
            <wp:extent cx="4387412" cy="2798561"/>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390127" cy="2800293"/>
                    </a:xfrm>
                    <a:prstGeom prst="rect">
                      <a:avLst/>
                    </a:prstGeom>
                    <a:noFill/>
                    <a:ln w="9525">
                      <a:noFill/>
                      <a:miter lim="800000"/>
                      <a:headEnd/>
                      <a:tailEnd/>
                    </a:ln>
                  </pic:spPr>
                </pic:pic>
              </a:graphicData>
            </a:graphic>
          </wp:inline>
        </w:drawing>
      </w:r>
    </w:p>
    <w:p w14:paraId="7BB69014" w14:textId="77777777" w:rsidR="003448CC" w:rsidRDefault="003448CC" w:rsidP="00854043">
      <w:pPr>
        <w:pStyle w:val="BodyText"/>
        <w:jc w:val="center"/>
        <w:rPr>
          <w:sz w:val="20"/>
        </w:rPr>
      </w:pPr>
    </w:p>
    <w:p w14:paraId="25C247FA" w14:textId="77777777" w:rsidR="003448CC" w:rsidRDefault="003448CC" w:rsidP="00854043">
      <w:pPr>
        <w:pStyle w:val="BodyText"/>
        <w:jc w:val="center"/>
        <w:rPr>
          <w:sz w:val="20"/>
        </w:rPr>
      </w:pPr>
    </w:p>
    <w:p w14:paraId="29500D46" w14:textId="77777777" w:rsidR="003448CC" w:rsidRDefault="003448CC" w:rsidP="003448CC">
      <w:pPr>
        <w:pStyle w:val="BodyText"/>
        <w:jc w:val="center"/>
        <w:rPr>
          <w:sz w:val="20"/>
        </w:rPr>
      </w:pPr>
      <w:r>
        <w:rPr>
          <w:noProof/>
          <w:sz w:val="20"/>
        </w:rPr>
        <w:lastRenderedPageBreak/>
        <w:drawing>
          <wp:inline distT="0" distB="0" distL="0" distR="0" wp14:anchorId="644121AB" wp14:editId="31B59083">
            <wp:extent cx="5207219" cy="2328308"/>
            <wp:effectExtent l="1905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209778" cy="2329452"/>
                    </a:xfrm>
                    <a:prstGeom prst="rect">
                      <a:avLst/>
                    </a:prstGeom>
                    <a:noFill/>
                    <a:ln w="9525">
                      <a:noFill/>
                      <a:miter lim="800000"/>
                      <a:headEnd/>
                      <a:tailEnd/>
                    </a:ln>
                  </pic:spPr>
                </pic:pic>
              </a:graphicData>
            </a:graphic>
          </wp:inline>
        </w:drawing>
      </w:r>
    </w:p>
    <w:p w14:paraId="7F1A0CE5" w14:textId="77777777" w:rsidR="00A70359" w:rsidRDefault="00A70359" w:rsidP="003448CC">
      <w:pPr>
        <w:pStyle w:val="BodyText"/>
        <w:jc w:val="center"/>
        <w:rPr>
          <w:sz w:val="20"/>
        </w:rPr>
      </w:pPr>
    </w:p>
    <w:p w14:paraId="256D9E8F" w14:textId="77777777" w:rsidR="00A70359" w:rsidRDefault="00A70359" w:rsidP="00A70359">
      <w:pPr>
        <w:pStyle w:val="BodyText"/>
        <w:jc w:val="both"/>
        <w:rPr>
          <w:sz w:val="20"/>
        </w:rPr>
      </w:pPr>
    </w:p>
    <w:p w14:paraId="7968A70B" w14:textId="77777777" w:rsidR="00A70359" w:rsidRPr="00A70359" w:rsidRDefault="00A70359" w:rsidP="00A70359">
      <w:pPr>
        <w:pStyle w:val="BodyText"/>
        <w:jc w:val="both"/>
        <w:rPr>
          <w:sz w:val="28"/>
          <w:szCs w:val="28"/>
        </w:rPr>
      </w:pPr>
      <w:r w:rsidRPr="00A70359">
        <w:rPr>
          <w:sz w:val="28"/>
          <w:szCs w:val="28"/>
        </w:rPr>
        <w:t>Pass2 of Program blocks</w:t>
      </w:r>
    </w:p>
    <w:p w14:paraId="3EDD3BB2" w14:textId="77777777" w:rsidR="008049DD" w:rsidRPr="00A70359" w:rsidRDefault="008049DD" w:rsidP="008049DD">
      <w:pPr>
        <w:pStyle w:val="BodyText"/>
        <w:jc w:val="both"/>
        <w:rPr>
          <w:sz w:val="28"/>
          <w:szCs w:val="28"/>
        </w:rPr>
      </w:pPr>
    </w:p>
    <w:p w14:paraId="4847E851" w14:textId="77777777" w:rsidR="008049DD" w:rsidRDefault="008049DD" w:rsidP="008049DD">
      <w:pPr>
        <w:jc w:val="both"/>
        <w:rPr>
          <w:sz w:val="24"/>
          <w:szCs w:val="24"/>
        </w:rPr>
      </w:pPr>
    </w:p>
    <w:p w14:paraId="09A83E4D" w14:textId="77777777" w:rsidR="00320E06" w:rsidRPr="00A70359" w:rsidRDefault="00320E06" w:rsidP="008049DD">
      <w:pPr>
        <w:jc w:val="both"/>
        <w:rPr>
          <w:sz w:val="24"/>
          <w:szCs w:val="24"/>
        </w:rPr>
        <w:sectPr w:rsidR="00320E06" w:rsidRPr="00A70359">
          <w:pgSz w:w="12240" w:h="15840"/>
          <w:pgMar w:top="1100" w:right="940" w:bottom="1300" w:left="1340" w:header="198" w:footer="1105" w:gutter="0"/>
          <w:cols w:space="720"/>
        </w:sectPr>
      </w:pPr>
      <w:r>
        <w:rPr>
          <w:noProof/>
          <w:sz w:val="24"/>
          <w:szCs w:val="24"/>
        </w:rPr>
        <w:drawing>
          <wp:inline distT="0" distB="0" distL="0" distR="0" wp14:anchorId="1D75C0F1" wp14:editId="49779EBD">
            <wp:extent cx="5711715" cy="911603"/>
            <wp:effectExtent l="19050" t="0" r="3285"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711840" cy="911623"/>
                    </a:xfrm>
                    <a:prstGeom prst="rect">
                      <a:avLst/>
                    </a:prstGeom>
                    <a:noFill/>
                    <a:ln w="9525">
                      <a:noFill/>
                      <a:miter lim="800000"/>
                      <a:headEnd/>
                      <a:tailEnd/>
                    </a:ln>
                  </pic:spPr>
                </pic:pic>
              </a:graphicData>
            </a:graphic>
          </wp:inline>
        </w:drawing>
      </w:r>
    </w:p>
    <w:p w14:paraId="166ABF68" w14:textId="77777777" w:rsidR="008049DD" w:rsidRPr="00346C60" w:rsidRDefault="008049DD" w:rsidP="00346C60">
      <w:pPr>
        <w:pStyle w:val="Heading4"/>
        <w:spacing w:before="158"/>
        <w:ind w:left="0"/>
        <w:jc w:val="both"/>
        <w:rPr>
          <w:sz w:val="32"/>
          <w:szCs w:val="32"/>
        </w:rPr>
      </w:pPr>
      <w:r w:rsidRPr="00346C60">
        <w:rPr>
          <w:sz w:val="32"/>
          <w:szCs w:val="32"/>
        </w:rPr>
        <w:lastRenderedPageBreak/>
        <w:t>Control Sections:</w:t>
      </w:r>
    </w:p>
    <w:p w14:paraId="183DAB6F" w14:textId="77777777" w:rsidR="008049DD" w:rsidRPr="00C57387" w:rsidRDefault="008049DD" w:rsidP="008049DD">
      <w:pPr>
        <w:pStyle w:val="BodyText"/>
        <w:jc w:val="both"/>
        <w:rPr>
          <w:b/>
          <w:sz w:val="29"/>
        </w:rPr>
      </w:pPr>
    </w:p>
    <w:p w14:paraId="10E69313" w14:textId="77777777" w:rsidR="00346C60" w:rsidRDefault="008049DD" w:rsidP="00346C60">
      <w:pPr>
        <w:pStyle w:val="BodyText"/>
        <w:numPr>
          <w:ilvl w:val="0"/>
          <w:numId w:val="18"/>
        </w:numPr>
        <w:spacing w:line="360" w:lineRule="auto"/>
        <w:ind w:right="502"/>
        <w:jc w:val="both"/>
      </w:pPr>
      <w:r w:rsidRPr="00C57387">
        <w:t xml:space="preserve">A </w:t>
      </w:r>
      <w:r w:rsidRPr="00C57387">
        <w:rPr>
          <w:i/>
        </w:rPr>
        <w:t xml:space="preserve">control section </w:t>
      </w:r>
      <w:r w:rsidRPr="00C57387">
        <w:t xml:space="preserve">is a part of the program that maintains its identity after assembly; each control section can be loaded and relocated independently of the others. </w:t>
      </w:r>
    </w:p>
    <w:p w14:paraId="78A4F9E5" w14:textId="77777777" w:rsidR="00346C60" w:rsidRDefault="008049DD" w:rsidP="00346C60">
      <w:pPr>
        <w:pStyle w:val="BodyText"/>
        <w:numPr>
          <w:ilvl w:val="0"/>
          <w:numId w:val="18"/>
        </w:numPr>
        <w:spacing w:line="360" w:lineRule="auto"/>
        <w:ind w:right="502"/>
        <w:jc w:val="both"/>
      </w:pPr>
      <w:r w:rsidRPr="00C57387">
        <w:t>Different control sections are most often used for subroutines or other logical subdivisions. The programmer can assemble, load, and manipulate each of these control sections separately.</w:t>
      </w:r>
    </w:p>
    <w:p w14:paraId="6C13B6A8" w14:textId="77777777" w:rsidR="00346C60" w:rsidRDefault="008049DD" w:rsidP="00346C60">
      <w:pPr>
        <w:pStyle w:val="BodyText"/>
        <w:numPr>
          <w:ilvl w:val="0"/>
          <w:numId w:val="18"/>
        </w:numPr>
        <w:spacing w:line="360" w:lineRule="auto"/>
        <w:ind w:right="502"/>
        <w:jc w:val="both"/>
      </w:pPr>
      <w:r w:rsidRPr="00C57387">
        <w:t xml:space="preserve">Because of this, there should be some means for linking control sections together. For example, instructions in one control section may refer to the data or instructions of other control sections. </w:t>
      </w:r>
    </w:p>
    <w:p w14:paraId="4B533D99" w14:textId="77777777" w:rsidR="00346C60" w:rsidRDefault="008049DD" w:rsidP="00346C60">
      <w:pPr>
        <w:pStyle w:val="BodyText"/>
        <w:numPr>
          <w:ilvl w:val="0"/>
          <w:numId w:val="18"/>
        </w:numPr>
        <w:spacing w:line="360" w:lineRule="auto"/>
        <w:ind w:right="502"/>
        <w:jc w:val="both"/>
      </w:pPr>
      <w:r w:rsidRPr="00C57387">
        <w:t xml:space="preserve">Since control sections are independently loaded and relocated, the assembler is unable to process these references in the usual way. Such references between different control sections are called </w:t>
      </w:r>
      <w:r w:rsidRPr="00346C60">
        <w:rPr>
          <w:i/>
        </w:rPr>
        <w:t>external references.</w:t>
      </w:r>
    </w:p>
    <w:p w14:paraId="536EE615" w14:textId="77777777" w:rsidR="00346C60" w:rsidRDefault="008049DD" w:rsidP="00346C60">
      <w:pPr>
        <w:pStyle w:val="BodyText"/>
        <w:numPr>
          <w:ilvl w:val="0"/>
          <w:numId w:val="18"/>
        </w:numPr>
        <w:spacing w:line="360" w:lineRule="auto"/>
        <w:ind w:right="502"/>
        <w:jc w:val="both"/>
      </w:pPr>
      <w:r w:rsidRPr="00C57387">
        <w:t xml:space="preserve">The assembler generates the information about each of the external references that will allow the loader to perform the required linking. </w:t>
      </w:r>
    </w:p>
    <w:p w14:paraId="607D82C0" w14:textId="77777777" w:rsidR="008049DD" w:rsidRPr="00C57387" w:rsidRDefault="008049DD" w:rsidP="00346C60">
      <w:pPr>
        <w:pStyle w:val="BodyText"/>
        <w:numPr>
          <w:ilvl w:val="0"/>
          <w:numId w:val="18"/>
        </w:numPr>
        <w:spacing w:line="360" w:lineRule="auto"/>
        <w:ind w:right="502"/>
        <w:jc w:val="both"/>
      </w:pPr>
      <w:r w:rsidRPr="00C57387">
        <w:t>When a program is written using multiple control sections, the beginning of each of the control section is indicated by an assembler directive</w:t>
      </w:r>
    </w:p>
    <w:p w14:paraId="4A0DF8C2" w14:textId="77777777" w:rsidR="008049DD" w:rsidRPr="00C57387" w:rsidRDefault="008049DD" w:rsidP="008049DD">
      <w:pPr>
        <w:pStyle w:val="ListParagraph"/>
        <w:numPr>
          <w:ilvl w:val="0"/>
          <w:numId w:val="8"/>
        </w:numPr>
        <w:tabs>
          <w:tab w:val="left" w:pos="1900"/>
          <w:tab w:val="left" w:pos="1901"/>
        </w:tabs>
        <w:spacing w:before="199"/>
        <w:jc w:val="both"/>
        <w:rPr>
          <w:b/>
          <w:sz w:val="24"/>
        </w:rPr>
      </w:pPr>
      <w:r w:rsidRPr="00C57387">
        <w:rPr>
          <w:sz w:val="24"/>
        </w:rPr>
        <w:t>assembler directive:</w:t>
      </w:r>
      <w:r w:rsidRPr="00C57387">
        <w:rPr>
          <w:spacing w:val="-2"/>
          <w:sz w:val="24"/>
        </w:rPr>
        <w:t xml:space="preserve"> </w:t>
      </w:r>
      <w:r w:rsidRPr="00C57387">
        <w:rPr>
          <w:b/>
          <w:sz w:val="24"/>
        </w:rPr>
        <w:t>CSECT</w:t>
      </w:r>
    </w:p>
    <w:p w14:paraId="150D11BB" w14:textId="77777777" w:rsidR="008049DD" w:rsidRDefault="008049DD" w:rsidP="008049DD">
      <w:pPr>
        <w:jc w:val="both"/>
        <w:rPr>
          <w:sz w:val="24"/>
        </w:rPr>
      </w:pPr>
    </w:p>
    <w:p w14:paraId="316DF1F3" w14:textId="77777777" w:rsidR="00536FEC" w:rsidRPr="00C57387" w:rsidRDefault="00536FEC" w:rsidP="00536FEC">
      <w:pPr>
        <w:pStyle w:val="Heading4"/>
        <w:spacing w:before="90"/>
        <w:jc w:val="both"/>
      </w:pPr>
      <w:r w:rsidRPr="00C57387">
        <w:t>The syntax</w:t>
      </w:r>
    </w:p>
    <w:p w14:paraId="61E7C7E6" w14:textId="77777777" w:rsidR="00536FEC" w:rsidRPr="00C57387" w:rsidRDefault="00536FEC" w:rsidP="00536FEC">
      <w:pPr>
        <w:pStyle w:val="BodyText"/>
        <w:spacing w:before="5"/>
        <w:jc w:val="both"/>
        <w:rPr>
          <w:b/>
          <w:sz w:val="29"/>
        </w:rPr>
      </w:pPr>
    </w:p>
    <w:p w14:paraId="13ECAD7B" w14:textId="77777777" w:rsidR="00536FEC" w:rsidRPr="00C57387" w:rsidRDefault="005B17DF" w:rsidP="00536FEC">
      <w:pPr>
        <w:ind w:left="1180"/>
        <w:jc w:val="both"/>
        <w:rPr>
          <w:b/>
          <w:sz w:val="24"/>
        </w:rPr>
      </w:pPr>
      <w:proofErr w:type="spellStart"/>
      <w:r>
        <w:rPr>
          <w:b/>
          <w:sz w:val="24"/>
        </w:rPr>
        <w:t>controlsection</w:t>
      </w:r>
      <w:r w:rsidR="00536FEC" w:rsidRPr="00C57387">
        <w:rPr>
          <w:b/>
          <w:sz w:val="24"/>
        </w:rPr>
        <w:t>name</w:t>
      </w:r>
      <w:proofErr w:type="spellEnd"/>
      <w:r w:rsidR="00536FEC" w:rsidRPr="00C57387">
        <w:rPr>
          <w:b/>
          <w:sz w:val="24"/>
        </w:rPr>
        <w:t xml:space="preserve"> CSECT</w:t>
      </w:r>
    </w:p>
    <w:p w14:paraId="79C802E0" w14:textId="77777777" w:rsidR="00536FEC" w:rsidRPr="00C57387" w:rsidRDefault="00536FEC" w:rsidP="00536FEC">
      <w:pPr>
        <w:pStyle w:val="BodyText"/>
        <w:spacing w:before="9"/>
        <w:jc w:val="both"/>
        <w:rPr>
          <w:b/>
          <w:sz w:val="28"/>
        </w:rPr>
      </w:pPr>
    </w:p>
    <w:p w14:paraId="09233840" w14:textId="77777777" w:rsidR="00536FEC" w:rsidRPr="00C57387" w:rsidRDefault="00536FEC" w:rsidP="00536FEC">
      <w:pPr>
        <w:pStyle w:val="ListParagraph"/>
        <w:numPr>
          <w:ilvl w:val="0"/>
          <w:numId w:val="8"/>
        </w:numPr>
        <w:tabs>
          <w:tab w:val="left" w:pos="1900"/>
          <w:tab w:val="left" w:pos="1901"/>
        </w:tabs>
        <w:jc w:val="both"/>
        <w:rPr>
          <w:sz w:val="24"/>
        </w:rPr>
      </w:pPr>
      <w:r w:rsidRPr="00C57387">
        <w:rPr>
          <w:sz w:val="24"/>
        </w:rPr>
        <w:t>separate location counter for each control</w:t>
      </w:r>
      <w:r w:rsidRPr="00C57387">
        <w:rPr>
          <w:spacing w:val="-2"/>
          <w:sz w:val="24"/>
        </w:rPr>
        <w:t xml:space="preserve"> </w:t>
      </w:r>
      <w:r w:rsidRPr="00C57387">
        <w:rPr>
          <w:sz w:val="24"/>
        </w:rPr>
        <w:t>section</w:t>
      </w:r>
    </w:p>
    <w:p w14:paraId="27319FE1" w14:textId="77777777" w:rsidR="00536FEC" w:rsidRPr="00C57387" w:rsidRDefault="00536FEC" w:rsidP="00536FEC">
      <w:pPr>
        <w:pStyle w:val="BodyText"/>
        <w:numPr>
          <w:ilvl w:val="0"/>
          <w:numId w:val="19"/>
        </w:numPr>
        <w:spacing w:before="140" w:line="360" w:lineRule="auto"/>
        <w:ind w:right="500"/>
        <w:jc w:val="both"/>
      </w:pPr>
      <w:r w:rsidRPr="00C57387">
        <w:t>Control sections differ from program blocks in that they are handled separately by the assembler. Symbols that are defined in one control section may not be used directly another control section; they must be identified as external reference for the loader to handle. The external references are indicated by two assembler directives:</w:t>
      </w:r>
    </w:p>
    <w:p w14:paraId="35CF5028" w14:textId="77777777" w:rsidR="00E25B91" w:rsidRDefault="00536FEC" w:rsidP="00E25B91">
      <w:pPr>
        <w:pStyle w:val="ListParagraph"/>
        <w:numPr>
          <w:ilvl w:val="0"/>
          <w:numId w:val="8"/>
        </w:numPr>
        <w:tabs>
          <w:tab w:val="left" w:pos="1180"/>
          <w:tab w:val="left" w:pos="1181"/>
        </w:tabs>
        <w:spacing w:before="199" w:line="360" w:lineRule="auto"/>
        <w:jc w:val="both"/>
        <w:rPr>
          <w:sz w:val="24"/>
          <w:szCs w:val="24"/>
        </w:rPr>
      </w:pPr>
      <w:r w:rsidRPr="00E25B91">
        <w:rPr>
          <w:sz w:val="24"/>
          <w:szCs w:val="24"/>
        </w:rPr>
        <w:t>EXTDEF (external</w:t>
      </w:r>
      <w:r w:rsidRPr="00E25B91">
        <w:rPr>
          <w:spacing w:val="-1"/>
          <w:sz w:val="24"/>
          <w:szCs w:val="24"/>
        </w:rPr>
        <w:t xml:space="preserve"> </w:t>
      </w:r>
      <w:r w:rsidRPr="00E25B91">
        <w:rPr>
          <w:sz w:val="24"/>
          <w:szCs w:val="24"/>
        </w:rPr>
        <w:t>Definition):</w:t>
      </w:r>
      <w:r w:rsidR="00E25B91" w:rsidRPr="00E25B91">
        <w:rPr>
          <w:sz w:val="24"/>
          <w:szCs w:val="24"/>
        </w:rPr>
        <w:t xml:space="preserve"> </w:t>
      </w:r>
      <w:r w:rsidRPr="00E25B91">
        <w:rPr>
          <w:sz w:val="24"/>
          <w:szCs w:val="24"/>
        </w:rPr>
        <w:t>It is the statement in a control section, names symbols that are defined in this section but may be used by other control sections. Control section names do not need to be named in the EXTREF as they are automatically considered as external symbols.</w:t>
      </w:r>
    </w:p>
    <w:p w14:paraId="6D42EB11" w14:textId="77777777" w:rsidR="00536FEC" w:rsidRDefault="00536FEC" w:rsidP="00E25B91">
      <w:pPr>
        <w:pStyle w:val="ListParagraph"/>
        <w:numPr>
          <w:ilvl w:val="0"/>
          <w:numId w:val="8"/>
        </w:numPr>
        <w:tabs>
          <w:tab w:val="left" w:pos="1180"/>
          <w:tab w:val="left" w:pos="1181"/>
        </w:tabs>
        <w:spacing w:before="199" w:line="360" w:lineRule="auto"/>
        <w:jc w:val="both"/>
        <w:rPr>
          <w:sz w:val="24"/>
          <w:szCs w:val="24"/>
        </w:rPr>
      </w:pPr>
      <w:r w:rsidRPr="00E25B91">
        <w:rPr>
          <w:sz w:val="24"/>
          <w:szCs w:val="24"/>
        </w:rPr>
        <w:t>EXTREF (external</w:t>
      </w:r>
      <w:r w:rsidRPr="00E25B91">
        <w:rPr>
          <w:spacing w:val="-3"/>
          <w:sz w:val="24"/>
          <w:szCs w:val="24"/>
        </w:rPr>
        <w:t xml:space="preserve"> </w:t>
      </w:r>
      <w:r w:rsidRPr="00E25B91">
        <w:rPr>
          <w:sz w:val="24"/>
          <w:szCs w:val="24"/>
        </w:rPr>
        <w:t>Reference):</w:t>
      </w:r>
      <w:r w:rsidR="00E25B91" w:rsidRPr="00E25B91">
        <w:rPr>
          <w:sz w:val="24"/>
          <w:szCs w:val="24"/>
        </w:rPr>
        <w:t xml:space="preserve"> </w:t>
      </w:r>
      <w:r w:rsidRPr="00EB77BC">
        <w:rPr>
          <w:sz w:val="24"/>
          <w:szCs w:val="24"/>
        </w:rPr>
        <w:t xml:space="preserve">It names symbols that are used in this section but are defined </w:t>
      </w:r>
      <w:r w:rsidRPr="00EB77BC">
        <w:rPr>
          <w:sz w:val="24"/>
          <w:szCs w:val="24"/>
        </w:rPr>
        <w:lastRenderedPageBreak/>
        <w:t>in some other control section.</w:t>
      </w:r>
      <w:r w:rsidR="00E25B91" w:rsidRPr="00EB77BC">
        <w:rPr>
          <w:sz w:val="24"/>
          <w:szCs w:val="24"/>
        </w:rPr>
        <w:t xml:space="preserve"> </w:t>
      </w:r>
      <w:r w:rsidRPr="00EB77BC">
        <w:rPr>
          <w:sz w:val="24"/>
          <w:szCs w:val="24"/>
        </w:rPr>
        <w:t>The order in which these symbols are listed is not significant. The assembler must include proper information about the external references in the object program that will cause the loader to insert the proper value where they are required.</w:t>
      </w:r>
    </w:p>
    <w:p w14:paraId="3B40D187" w14:textId="77777777" w:rsidR="004F51FB" w:rsidRPr="00C57387" w:rsidRDefault="004F51FB" w:rsidP="004F51FB">
      <w:pPr>
        <w:pStyle w:val="BodyText"/>
        <w:jc w:val="both"/>
        <w:rPr>
          <w:sz w:val="26"/>
        </w:rPr>
      </w:pPr>
    </w:p>
    <w:p w14:paraId="40B306AD" w14:textId="77777777" w:rsidR="004F51FB" w:rsidRPr="00C57387" w:rsidRDefault="004F51FB" w:rsidP="004F51FB">
      <w:pPr>
        <w:pStyle w:val="BodyText"/>
        <w:ind w:left="623"/>
        <w:jc w:val="both"/>
        <w:rPr>
          <w:sz w:val="20"/>
        </w:rPr>
      </w:pPr>
      <w:r w:rsidRPr="00C57387">
        <w:rPr>
          <w:noProof/>
          <w:sz w:val="20"/>
        </w:rPr>
        <w:drawing>
          <wp:inline distT="0" distB="0" distL="0" distR="0" wp14:anchorId="0D11938D" wp14:editId="7656485C">
            <wp:extent cx="5308055" cy="3309842"/>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5308055" cy="3309842"/>
                    </a:xfrm>
                    <a:prstGeom prst="rect">
                      <a:avLst/>
                    </a:prstGeom>
                  </pic:spPr>
                </pic:pic>
              </a:graphicData>
            </a:graphic>
          </wp:inline>
        </w:drawing>
      </w:r>
    </w:p>
    <w:p w14:paraId="2F14047F" w14:textId="77777777" w:rsidR="004F51FB" w:rsidRPr="00C57387" w:rsidRDefault="004F51FB" w:rsidP="004F51FB">
      <w:pPr>
        <w:pStyle w:val="BodyText"/>
        <w:jc w:val="both"/>
        <w:rPr>
          <w:sz w:val="20"/>
        </w:rPr>
      </w:pPr>
    </w:p>
    <w:p w14:paraId="2DFD5A53" w14:textId="77777777" w:rsidR="004F51FB" w:rsidRPr="00C57387" w:rsidRDefault="004F51FB" w:rsidP="004F51FB">
      <w:pPr>
        <w:pStyle w:val="BodyText"/>
        <w:spacing w:before="1"/>
        <w:jc w:val="both"/>
        <w:rPr>
          <w:sz w:val="11"/>
        </w:rPr>
      </w:pPr>
      <w:r w:rsidRPr="00C57387">
        <w:rPr>
          <w:noProof/>
        </w:rPr>
        <w:drawing>
          <wp:anchor distT="0" distB="0" distL="0" distR="0" simplePos="0" relativeHeight="251683840" behindDoc="1" locked="0" layoutInCell="1" allowOverlap="1" wp14:anchorId="6722DDD7" wp14:editId="3FA57B04">
            <wp:simplePos x="0" y="0"/>
            <wp:positionH relativeFrom="page">
              <wp:posOffset>1316156</wp:posOffset>
            </wp:positionH>
            <wp:positionV relativeFrom="paragraph">
              <wp:posOffset>105743</wp:posOffset>
            </wp:positionV>
            <wp:extent cx="5178595" cy="3078480"/>
            <wp:effectExtent l="0" t="0" r="0" b="0"/>
            <wp:wrapTopAndBottom/>
            <wp:docPr id="1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5178595" cy="3078480"/>
                    </a:xfrm>
                    <a:prstGeom prst="rect">
                      <a:avLst/>
                    </a:prstGeom>
                  </pic:spPr>
                </pic:pic>
              </a:graphicData>
            </a:graphic>
          </wp:anchor>
        </w:drawing>
      </w:r>
    </w:p>
    <w:p w14:paraId="6B7EE1FD" w14:textId="77777777" w:rsidR="004F51FB" w:rsidRPr="00C57387" w:rsidRDefault="004F51FB" w:rsidP="004F51FB">
      <w:pPr>
        <w:jc w:val="both"/>
        <w:rPr>
          <w:sz w:val="11"/>
        </w:rPr>
        <w:sectPr w:rsidR="004F51FB" w:rsidRPr="00C57387">
          <w:pgSz w:w="12240" w:h="15840"/>
          <w:pgMar w:top="1100" w:right="940" w:bottom="1300" w:left="1340" w:header="198" w:footer="1105" w:gutter="0"/>
          <w:cols w:space="720"/>
        </w:sectPr>
      </w:pPr>
    </w:p>
    <w:p w14:paraId="7DB09DD1" w14:textId="77777777" w:rsidR="004F51FB" w:rsidRPr="00C57387" w:rsidRDefault="004F51FB" w:rsidP="004F51FB">
      <w:pPr>
        <w:pStyle w:val="BodyText"/>
        <w:spacing w:before="7"/>
        <w:jc w:val="both"/>
        <w:rPr>
          <w:sz w:val="29"/>
        </w:rPr>
      </w:pPr>
    </w:p>
    <w:p w14:paraId="7BA36551" w14:textId="77777777" w:rsidR="004F51FB" w:rsidRPr="00C57387" w:rsidRDefault="004F51FB" w:rsidP="004F51FB">
      <w:pPr>
        <w:pStyle w:val="BodyText"/>
        <w:ind w:left="658"/>
        <w:jc w:val="both"/>
        <w:rPr>
          <w:sz w:val="20"/>
        </w:rPr>
      </w:pPr>
      <w:r w:rsidRPr="00C57387">
        <w:rPr>
          <w:noProof/>
          <w:sz w:val="20"/>
        </w:rPr>
        <w:drawing>
          <wp:inline distT="0" distB="0" distL="0" distR="0" wp14:anchorId="4A6D103C" wp14:editId="5514A816">
            <wp:extent cx="5298529" cy="2742914"/>
            <wp:effectExtent l="0" t="0" r="0" b="0"/>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5298529" cy="2742914"/>
                    </a:xfrm>
                    <a:prstGeom prst="rect">
                      <a:avLst/>
                    </a:prstGeom>
                  </pic:spPr>
                </pic:pic>
              </a:graphicData>
            </a:graphic>
          </wp:inline>
        </w:drawing>
      </w:r>
    </w:p>
    <w:p w14:paraId="4672C126" w14:textId="77777777" w:rsidR="004F51FB" w:rsidRPr="00C57387" w:rsidRDefault="004F51FB" w:rsidP="004F51FB">
      <w:pPr>
        <w:pStyle w:val="BodyText"/>
        <w:jc w:val="both"/>
        <w:rPr>
          <w:sz w:val="20"/>
        </w:rPr>
      </w:pPr>
    </w:p>
    <w:p w14:paraId="3B6897DC" w14:textId="77777777" w:rsidR="004F51FB" w:rsidRPr="00C57387" w:rsidRDefault="004F51FB" w:rsidP="004F51FB">
      <w:pPr>
        <w:pStyle w:val="BodyText"/>
        <w:spacing w:before="3"/>
        <w:jc w:val="both"/>
        <w:rPr>
          <w:sz w:val="22"/>
        </w:rPr>
      </w:pPr>
    </w:p>
    <w:p w14:paraId="3696B095" w14:textId="77777777" w:rsidR="004F51FB" w:rsidRPr="00C57387" w:rsidRDefault="004F51FB" w:rsidP="004F51FB">
      <w:pPr>
        <w:pStyle w:val="Heading4"/>
        <w:spacing w:before="90" w:line="535" w:lineRule="auto"/>
        <w:ind w:right="6480"/>
        <w:jc w:val="both"/>
      </w:pPr>
      <w:r w:rsidRPr="00C57387">
        <w:t>Handling External Reference Case 1</w:t>
      </w:r>
    </w:p>
    <w:p w14:paraId="4E011FEA" w14:textId="77777777" w:rsidR="004F51FB" w:rsidRPr="00C57387" w:rsidRDefault="004F51FB" w:rsidP="004F51FB">
      <w:pPr>
        <w:pStyle w:val="BodyText"/>
        <w:tabs>
          <w:tab w:val="left" w:pos="1240"/>
          <w:tab w:val="left" w:pos="2620"/>
          <w:tab w:val="left" w:pos="4060"/>
          <w:tab w:val="left" w:pos="5501"/>
          <w:tab w:val="left" w:pos="7721"/>
        </w:tabs>
        <w:spacing w:line="269" w:lineRule="exact"/>
        <w:ind w:left="460"/>
        <w:jc w:val="both"/>
      </w:pPr>
      <w:r w:rsidRPr="00C57387">
        <w:t>15</w:t>
      </w:r>
      <w:r w:rsidRPr="00C57387">
        <w:tab/>
        <w:t>0003</w:t>
      </w:r>
      <w:r w:rsidRPr="00C57387">
        <w:tab/>
        <w:t>CLOOP</w:t>
      </w:r>
      <w:r w:rsidRPr="00C57387">
        <w:tab/>
        <w:t>+JSUB</w:t>
      </w:r>
      <w:r w:rsidRPr="00C57387">
        <w:tab/>
        <w:t>RDREC</w:t>
      </w:r>
      <w:r w:rsidRPr="00C57387">
        <w:tab/>
        <w:t>4B100000</w:t>
      </w:r>
    </w:p>
    <w:p w14:paraId="1C324168" w14:textId="77777777" w:rsidR="004F51FB" w:rsidRPr="00C57387" w:rsidRDefault="004F51FB" w:rsidP="004F51FB">
      <w:pPr>
        <w:pStyle w:val="BodyText"/>
        <w:spacing w:before="4"/>
        <w:jc w:val="both"/>
        <w:rPr>
          <w:sz w:val="29"/>
        </w:rPr>
      </w:pPr>
    </w:p>
    <w:p w14:paraId="4F03EDC0" w14:textId="77777777" w:rsidR="004F51FB" w:rsidRPr="00C57387" w:rsidRDefault="004F51FB" w:rsidP="004F51FB">
      <w:pPr>
        <w:pStyle w:val="ListParagraph"/>
        <w:numPr>
          <w:ilvl w:val="0"/>
          <w:numId w:val="3"/>
        </w:numPr>
        <w:tabs>
          <w:tab w:val="left" w:pos="1180"/>
          <w:tab w:val="left" w:pos="1181"/>
        </w:tabs>
        <w:jc w:val="both"/>
        <w:rPr>
          <w:sz w:val="24"/>
        </w:rPr>
      </w:pPr>
      <w:r w:rsidRPr="00C57387">
        <w:rPr>
          <w:sz w:val="24"/>
        </w:rPr>
        <w:t>The operand RDREC is an external</w:t>
      </w:r>
      <w:r w:rsidRPr="00C57387">
        <w:rPr>
          <w:spacing w:val="-3"/>
          <w:sz w:val="24"/>
        </w:rPr>
        <w:t xml:space="preserve"> </w:t>
      </w:r>
      <w:r w:rsidRPr="00C57387">
        <w:rPr>
          <w:sz w:val="24"/>
        </w:rPr>
        <w:t>reference.</w:t>
      </w:r>
    </w:p>
    <w:p w14:paraId="64C4B6B7" w14:textId="77777777" w:rsidR="004F51FB" w:rsidRPr="00C57387" w:rsidRDefault="004F51FB" w:rsidP="004F51FB">
      <w:pPr>
        <w:pStyle w:val="ListParagraph"/>
        <w:numPr>
          <w:ilvl w:val="1"/>
          <w:numId w:val="3"/>
        </w:numPr>
        <w:tabs>
          <w:tab w:val="left" w:pos="1901"/>
        </w:tabs>
        <w:spacing w:before="137"/>
        <w:jc w:val="both"/>
        <w:rPr>
          <w:sz w:val="24"/>
        </w:rPr>
      </w:pPr>
      <w:r w:rsidRPr="00C57387">
        <w:rPr>
          <w:sz w:val="24"/>
        </w:rPr>
        <w:t>The assembler has no idea where RDREC</w:t>
      </w:r>
      <w:r w:rsidRPr="00C57387">
        <w:rPr>
          <w:spacing w:val="-7"/>
          <w:sz w:val="24"/>
        </w:rPr>
        <w:t xml:space="preserve"> </w:t>
      </w:r>
      <w:r w:rsidRPr="00C57387">
        <w:rPr>
          <w:sz w:val="24"/>
        </w:rPr>
        <w:t>is</w:t>
      </w:r>
    </w:p>
    <w:p w14:paraId="69A26DC2" w14:textId="77777777" w:rsidR="004F51FB" w:rsidRPr="00C57387" w:rsidRDefault="004F51FB" w:rsidP="004F51FB">
      <w:pPr>
        <w:pStyle w:val="ListParagraph"/>
        <w:numPr>
          <w:ilvl w:val="1"/>
          <w:numId w:val="3"/>
        </w:numPr>
        <w:tabs>
          <w:tab w:val="left" w:pos="1901"/>
        </w:tabs>
        <w:spacing w:before="119"/>
        <w:jc w:val="both"/>
        <w:rPr>
          <w:sz w:val="24"/>
        </w:rPr>
      </w:pPr>
      <w:r w:rsidRPr="00C57387">
        <w:rPr>
          <w:sz w:val="24"/>
        </w:rPr>
        <w:t>inserts an address of</w:t>
      </w:r>
      <w:r w:rsidRPr="00C57387">
        <w:rPr>
          <w:spacing w:val="-1"/>
          <w:sz w:val="24"/>
        </w:rPr>
        <w:t xml:space="preserve"> </w:t>
      </w:r>
      <w:r w:rsidRPr="00C57387">
        <w:rPr>
          <w:sz w:val="24"/>
        </w:rPr>
        <w:t>zero</w:t>
      </w:r>
    </w:p>
    <w:p w14:paraId="17599F2B" w14:textId="77777777" w:rsidR="004F51FB" w:rsidRPr="00C57387" w:rsidRDefault="004F51FB" w:rsidP="004F51FB">
      <w:pPr>
        <w:pStyle w:val="ListParagraph"/>
        <w:numPr>
          <w:ilvl w:val="1"/>
          <w:numId w:val="3"/>
        </w:numPr>
        <w:tabs>
          <w:tab w:val="left" w:pos="1901"/>
        </w:tabs>
        <w:spacing w:before="116" w:line="336" w:lineRule="auto"/>
        <w:ind w:right="1361"/>
        <w:jc w:val="both"/>
        <w:rPr>
          <w:sz w:val="24"/>
        </w:rPr>
      </w:pPr>
      <w:r w:rsidRPr="00C57387">
        <w:rPr>
          <w:sz w:val="24"/>
        </w:rPr>
        <w:t xml:space="preserve">can only use extended </w:t>
      </w:r>
      <w:proofErr w:type="spellStart"/>
      <w:r w:rsidRPr="00C57387">
        <w:rPr>
          <w:sz w:val="24"/>
        </w:rPr>
        <w:t>formatto</w:t>
      </w:r>
      <w:proofErr w:type="spellEnd"/>
      <w:r w:rsidRPr="00C57387">
        <w:rPr>
          <w:sz w:val="24"/>
        </w:rPr>
        <w:t xml:space="preserve"> provide enough room (that is,</w:t>
      </w:r>
      <w:r w:rsidRPr="00C57387">
        <w:rPr>
          <w:spacing w:val="-8"/>
          <w:sz w:val="24"/>
        </w:rPr>
        <w:t xml:space="preserve"> </w:t>
      </w:r>
      <w:r w:rsidRPr="00C57387">
        <w:rPr>
          <w:sz w:val="24"/>
        </w:rPr>
        <w:t>relative addressing for external reference is</w:t>
      </w:r>
      <w:r w:rsidRPr="00C57387">
        <w:rPr>
          <w:spacing w:val="-4"/>
          <w:sz w:val="24"/>
        </w:rPr>
        <w:t xml:space="preserve"> </w:t>
      </w:r>
      <w:r w:rsidRPr="00C57387">
        <w:rPr>
          <w:sz w:val="24"/>
        </w:rPr>
        <w:t>invalid)</w:t>
      </w:r>
    </w:p>
    <w:p w14:paraId="643BF97A" w14:textId="77777777" w:rsidR="004F51FB" w:rsidRPr="00C57387" w:rsidRDefault="004F51FB" w:rsidP="004F51FB">
      <w:pPr>
        <w:pStyle w:val="ListParagraph"/>
        <w:numPr>
          <w:ilvl w:val="0"/>
          <w:numId w:val="3"/>
        </w:numPr>
        <w:tabs>
          <w:tab w:val="left" w:pos="1180"/>
          <w:tab w:val="left" w:pos="1181"/>
        </w:tabs>
        <w:spacing w:before="35" w:line="352" w:lineRule="auto"/>
        <w:ind w:right="802"/>
        <w:jc w:val="both"/>
        <w:rPr>
          <w:sz w:val="24"/>
        </w:rPr>
      </w:pPr>
      <w:r w:rsidRPr="00C57387">
        <w:rPr>
          <w:sz w:val="24"/>
        </w:rPr>
        <w:t>The assembler generates information for each external reference that will allow</w:t>
      </w:r>
      <w:r w:rsidRPr="00C57387">
        <w:rPr>
          <w:spacing w:val="-10"/>
          <w:sz w:val="24"/>
        </w:rPr>
        <w:t xml:space="preserve"> </w:t>
      </w:r>
      <w:r w:rsidRPr="00C57387">
        <w:rPr>
          <w:sz w:val="24"/>
        </w:rPr>
        <w:t xml:space="preserve">the </w:t>
      </w:r>
      <w:proofErr w:type="spellStart"/>
      <w:r w:rsidRPr="00C57387">
        <w:rPr>
          <w:sz w:val="24"/>
        </w:rPr>
        <w:t>loaderto</w:t>
      </w:r>
      <w:proofErr w:type="spellEnd"/>
      <w:r w:rsidRPr="00C57387">
        <w:rPr>
          <w:sz w:val="24"/>
        </w:rPr>
        <w:t xml:space="preserve"> perform the required</w:t>
      </w:r>
      <w:r w:rsidRPr="00C57387">
        <w:rPr>
          <w:spacing w:val="-1"/>
          <w:sz w:val="24"/>
        </w:rPr>
        <w:t xml:space="preserve"> </w:t>
      </w:r>
      <w:r w:rsidRPr="00C57387">
        <w:rPr>
          <w:sz w:val="24"/>
        </w:rPr>
        <w:t>linking.</w:t>
      </w:r>
    </w:p>
    <w:p w14:paraId="08DE6A68" w14:textId="37BA9E56" w:rsidR="00CE2561" w:rsidRPr="00C57387" w:rsidRDefault="00CE2561" w:rsidP="00CE2561">
      <w:pPr>
        <w:pStyle w:val="Heading4"/>
        <w:jc w:val="both"/>
      </w:pPr>
      <w:r w:rsidRPr="00C57387">
        <w:t xml:space="preserve">Case </w:t>
      </w:r>
      <w:r>
        <w:t>2</w:t>
      </w:r>
    </w:p>
    <w:p w14:paraId="57A4DBE4" w14:textId="77777777" w:rsidR="00CE2561" w:rsidRPr="00C57387" w:rsidRDefault="00CE2561" w:rsidP="00CE2561">
      <w:pPr>
        <w:pStyle w:val="BodyText"/>
        <w:jc w:val="both"/>
        <w:rPr>
          <w:b/>
          <w:sz w:val="29"/>
        </w:rPr>
      </w:pPr>
    </w:p>
    <w:p w14:paraId="6A9497F0" w14:textId="77777777" w:rsidR="00CE2561" w:rsidRPr="00C57387" w:rsidRDefault="00CE2561" w:rsidP="00CE2561">
      <w:pPr>
        <w:pStyle w:val="BodyText"/>
        <w:spacing w:line="360" w:lineRule="auto"/>
        <w:ind w:left="460" w:right="1368"/>
        <w:jc w:val="both"/>
      </w:pPr>
      <w:r w:rsidRPr="00C57387">
        <w:t>On line 107, BUFEND and BUFFER are defined in the same control section and the expression can be calculated immediately.</w:t>
      </w:r>
    </w:p>
    <w:p w14:paraId="6195B16B" w14:textId="77777777" w:rsidR="00CE2561" w:rsidRPr="00C57387" w:rsidRDefault="00CE2561" w:rsidP="00CE2561">
      <w:pPr>
        <w:pStyle w:val="BodyText"/>
        <w:tabs>
          <w:tab w:val="left" w:pos="1240"/>
          <w:tab w:val="left" w:pos="3340"/>
          <w:tab w:val="left" w:pos="4780"/>
        </w:tabs>
        <w:spacing w:before="199"/>
        <w:ind w:left="460"/>
        <w:jc w:val="both"/>
      </w:pPr>
      <w:r w:rsidRPr="00C57387">
        <w:t>107</w:t>
      </w:r>
      <w:r w:rsidRPr="00C57387">
        <w:tab/>
        <w:t xml:space="preserve">1000 </w:t>
      </w:r>
      <w:r w:rsidRPr="00C57387">
        <w:rPr>
          <w:spacing w:val="58"/>
        </w:rPr>
        <w:t xml:space="preserve"> </w:t>
      </w:r>
      <w:r w:rsidRPr="00C57387">
        <w:t>MAXLEN</w:t>
      </w:r>
      <w:r w:rsidRPr="00C57387">
        <w:tab/>
        <w:t>EQU</w:t>
      </w:r>
      <w:r w:rsidRPr="00C57387">
        <w:tab/>
        <w:t>BUFEND-BUFFER</w:t>
      </w:r>
    </w:p>
    <w:p w14:paraId="46C450E7" w14:textId="77777777" w:rsidR="00CE2561" w:rsidRPr="00C57387" w:rsidRDefault="00CE2561" w:rsidP="00CE2561">
      <w:pPr>
        <w:pStyle w:val="BodyText"/>
        <w:jc w:val="both"/>
        <w:rPr>
          <w:sz w:val="26"/>
        </w:rPr>
      </w:pPr>
    </w:p>
    <w:p w14:paraId="6BDEBABF" w14:textId="77777777" w:rsidR="004F51FB" w:rsidRPr="00C57387" w:rsidRDefault="004F51FB" w:rsidP="004F51FB">
      <w:pPr>
        <w:pStyle w:val="BodyText"/>
        <w:jc w:val="both"/>
        <w:rPr>
          <w:sz w:val="26"/>
        </w:rPr>
      </w:pPr>
    </w:p>
    <w:p w14:paraId="5AAF3423" w14:textId="77777777" w:rsidR="004F51FB" w:rsidRPr="00C57387" w:rsidRDefault="004F51FB" w:rsidP="004F51FB">
      <w:pPr>
        <w:pStyle w:val="BodyText"/>
        <w:spacing w:before="6"/>
        <w:jc w:val="both"/>
        <w:rPr>
          <w:sz w:val="28"/>
        </w:rPr>
      </w:pPr>
    </w:p>
    <w:p w14:paraId="0E6FFB35" w14:textId="2FC62CC0" w:rsidR="004F51FB" w:rsidRPr="00C57387" w:rsidRDefault="004F51FB" w:rsidP="004F51FB">
      <w:pPr>
        <w:pStyle w:val="Heading4"/>
        <w:jc w:val="both"/>
      </w:pPr>
      <w:r w:rsidRPr="00C57387">
        <w:t xml:space="preserve">Case </w:t>
      </w:r>
      <w:r w:rsidR="00CE2561">
        <w:t>3</w:t>
      </w:r>
    </w:p>
    <w:p w14:paraId="7904E795" w14:textId="77777777" w:rsidR="004F51FB" w:rsidRPr="00C57387" w:rsidRDefault="004F51FB" w:rsidP="004F51FB">
      <w:pPr>
        <w:pStyle w:val="BodyText"/>
        <w:jc w:val="both"/>
        <w:rPr>
          <w:b/>
          <w:sz w:val="29"/>
        </w:rPr>
      </w:pPr>
    </w:p>
    <w:p w14:paraId="4C353C55" w14:textId="77777777" w:rsidR="004F51FB" w:rsidRPr="00C57387" w:rsidRDefault="004F51FB" w:rsidP="004F51FB">
      <w:pPr>
        <w:pStyle w:val="BodyText"/>
        <w:tabs>
          <w:tab w:val="left" w:pos="1180"/>
          <w:tab w:val="left" w:pos="1900"/>
          <w:tab w:val="left" w:pos="3340"/>
          <w:tab w:val="left" w:pos="4780"/>
          <w:tab w:val="left" w:pos="8381"/>
        </w:tabs>
        <w:ind w:left="460"/>
        <w:jc w:val="both"/>
      </w:pPr>
      <w:r w:rsidRPr="00C57387">
        <w:lastRenderedPageBreak/>
        <w:t>190</w:t>
      </w:r>
      <w:r w:rsidRPr="00C57387">
        <w:tab/>
        <w:t>0028</w:t>
      </w:r>
      <w:r w:rsidRPr="00C57387">
        <w:tab/>
        <w:t>MAXLEN</w:t>
      </w:r>
      <w:r w:rsidRPr="00C57387">
        <w:tab/>
        <w:t>WORD</w:t>
      </w:r>
      <w:r w:rsidRPr="00C57387">
        <w:tab/>
        <w:t>BUFEND-BUFFER</w:t>
      </w:r>
      <w:r w:rsidRPr="00C57387">
        <w:tab/>
        <w:t>000000</w:t>
      </w:r>
    </w:p>
    <w:p w14:paraId="315876CD" w14:textId="77777777" w:rsidR="004F51FB" w:rsidRPr="00C57387" w:rsidRDefault="004F51FB" w:rsidP="004F51FB">
      <w:pPr>
        <w:pStyle w:val="BodyText"/>
        <w:spacing w:before="5"/>
        <w:jc w:val="both"/>
        <w:rPr>
          <w:sz w:val="29"/>
        </w:rPr>
      </w:pPr>
    </w:p>
    <w:p w14:paraId="29D25BDC" w14:textId="77777777" w:rsidR="004F51FB" w:rsidRPr="00C57387" w:rsidRDefault="004F51FB" w:rsidP="004F51FB">
      <w:pPr>
        <w:pStyle w:val="ListParagraph"/>
        <w:numPr>
          <w:ilvl w:val="0"/>
          <w:numId w:val="2"/>
        </w:numPr>
        <w:tabs>
          <w:tab w:val="left" w:pos="1180"/>
          <w:tab w:val="left" w:pos="1181"/>
        </w:tabs>
        <w:jc w:val="both"/>
        <w:rPr>
          <w:sz w:val="24"/>
        </w:rPr>
      </w:pPr>
      <w:r w:rsidRPr="00C57387">
        <w:rPr>
          <w:sz w:val="24"/>
        </w:rPr>
        <w:t>There are two external references in the expression, BUFEND and</w:t>
      </w:r>
      <w:r w:rsidRPr="00C57387">
        <w:rPr>
          <w:spacing w:val="-6"/>
          <w:sz w:val="24"/>
        </w:rPr>
        <w:t xml:space="preserve"> </w:t>
      </w:r>
      <w:r w:rsidRPr="00C57387">
        <w:rPr>
          <w:sz w:val="24"/>
        </w:rPr>
        <w:t>BUFFER.</w:t>
      </w:r>
    </w:p>
    <w:p w14:paraId="061AC20B" w14:textId="77777777" w:rsidR="004F51FB" w:rsidRPr="00C57387" w:rsidRDefault="004F51FB" w:rsidP="004F51FB">
      <w:pPr>
        <w:pStyle w:val="ListParagraph"/>
        <w:numPr>
          <w:ilvl w:val="0"/>
          <w:numId w:val="2"/>
        </w:numPr>
        <w:tabs>
          <w:tab w:val="left" w:pos="1180"/>
          <w:tab w:val="left" w:pos="1181"/>
        </w:tabs>
        <w:spacing w:before="136"/>
        <w:jc w:val="both"/>
        <w:rPr>
          <w:sz w:val="24"/>
        </w:rPr>
      </w:pPr>
      <w:r w:rsidRPr="00C57387">
        <w:rPr>
          <w:sz w:val="24"/>
        </w:rPr>
        <w:t>The assembler inserts a value of</w:t>
      </w:r>
      <w:r w:rsidRPr="00C57387">
        <w:rPr>
          <w:spacing w:val="-7"/>
          <w:sz w:val="24"/>
        </w:rPr>
        <w:t xml:space="preserve"> </w:t>
      </w:r>
      <w:r w:rsidRPr="00C57387">
        <w:rPr>
          <w:sz w:val="24"/>
        </w:rPr>
        <w:t>zero</w:t>
      </w:r>
    </w:p>
    <w:p w14:paraId="4B92DF89" w14:textId="77777777" w:rsidR="004F51FB" w:rsidRPr="00C57387" w:rsidRDefault="004F51FB" w:rsidP="004F51FB">
      <w:pPr>
        <w:pStyle w:val="ListParagraph"/>
        <w:numPr>
          <w:ilvl w:val="0"/>
          <w:numId w:val="2"/>
        </w:numPr>
        <w:tabs>
          <w:tab w:val="left" w:pos="1180"/>
          <w:tab w:val="left" w:pos="1181"/>
        </w:tabs>
        <w:spacing w:before="137"/>
        <w:jc w:val="both"/>
        <w:rPr>
          <w:sz w:val="24"/>
        </w:rPr>
      </w:pPr>
      <w:r w:rsidRPr="00C57387">
        <w:rPr>
          <w:sz w:val="24"/>
        </w:rPr>
        <w:t>passes information to the loader</w:t>
      </w:r>
    </w:p>
    <w:p w14:paraId="10CC8447" w14:textId="77777777" w:rsidR="004F51FB" w:rsidRPr="00C57387" w:rsidRDefault="004F51FB" w:rsidP="004F51FB">
      <w:pPr>
        <w:pStyle w:val="BodyText"/>
        <w:spacing w:before="8"/>
        <w:jc w:val="both"/>
        <w:rPr>
          <w:sz w:val="14"/>
        </w:rPr>
      </w:pPr>
    </w:p>
    <w:p w14:paraId="10FB559D" w14:textId="77777777" w:rsidR="004F51FB" w:rsidRPr="00C57387" w:rsidRDefault="004F51FB" w:rsidP="004F51FB">
      <w:pPr>
        <w:pStyle w:val="ListParagraph"/>
        <w:numPr>
          <w:ilvl w:val="0"/>
          <w:numId w:val="2"/>
        </w:numPr>
        <w:tabs>
          <w:tab w:val="left" w:pos="1180"/>
          <w:tab w:val="left" w:pos="1181"/>
        </w:tabs>
        <w:spacing w:before="101"/>
        <w:jc w:val="both"/>
        <w:rPr>
          <w:sz w:val="24"/>
        </w:rPr>
      </w:pPr>
      <w:r w:rsidRPr="00C57387">
        <w:rPr>
          <w:sz w:val="24"/>
        </w:rPr>
        <w:t>Add to this data area the address of</w:t>
      </w:r>
      <w:r w:rsidRPr="00C57387">
        <w:rPr>
          <w:spacing w:val="-2"/>
          <w:sz w:val="24"/>
        </w:rPr>
        <w:t xml:space="preserve"> </w:t>
      </w:r>
      <w:r w:rsidRPr="00C57387">
        <w:rPr>
          <w:sz w:val="24"/>
        </w:rPr>
        <w:t>BUFEND</w:t>
      </w:r>
    </w:p>
    <w:p w14:paraId="151015E5" w14:textId="77777777" w:rsidR="004F51FB" w:rsidRPr="00C57387" w:rsidRDefault="004F51FB" w:rsidP="004F51FB">
      <w:pPr>
        <w:pStyle w:val="ListParagraph"/>
        <w:numPr>
          <w:ilvl w:val="0"/>
          <w:numId w:val="2"/>
        </w:numPr>
        <w:tabs>
          <w:tab w:val="left" w:pos="1180"/>
          <w:tab w:val="left" w:pos="1181"/>
        </w:tabs>
        <w:spacing w:before="136"/>
        <w:jc w:val="both"/>
        <w:rPr>
          <w:sz w:val="24"/>
        </w:rPr>
      </w:pPr>
      <w:r w:rsidRPr="00C57387">
        <w:rPr>
          <w:sz w:val="24"/>
        </w:rPr>
        <w:t>Subtract from this data area the address of</w:t>
      </w:r>
      <w:r w:rsidRPr="00C57387">
        <w:rPr>
          <w:spacing w:val="-4"/>
          <w:sz w:val="24"/>
        </w:rPr>
        <w:t xml:space="preserve"> </w:t>
      </w:r>
      <w:r w:rsidRPr="00C57387">
        <w:rPr>
          <w:sz w:val="24"/>
        </w:rPr>
        <w:t>BUFFER</w:t>
      </w:r>
    </w:p>
    <w:p w14:paraId="2524ABF7" w14:textId="77777777" w:rsidR="004F51FB" w:rsidRPr="00C57387" w:rsidRDefault="004F51FB" w:rsidP="004F51FB">
      <w:pPr>
        <w:pStyle w:val="BodyText"/>
        <w:jc w:val="both"/>
        <w:rPr>
          <w:sz w:val="28"/>
        </w:rPr>
      </w:pPr>
    </w:p>
    <w:p w14:paraId="0AE5D7EF" w14:textId="77777777" w:rsidR="004F51FB" w:rsidRPr="00C57387" w:rsidRDefault="004F51FB" w:rsidP="004F51FB">
      <w:pPr>
        <w:pStyle w:val="BodyText"/>
        <w:spacing w:before="10"/>
        <w:jc w:val="both"/>
        <w:rPr>
          <w:sz w:val="37"/>
        </w:rPr>
      </w:pPr>
    </w:p>
    <w:p w14:paraId="0EBC06CB" w14:textId="77777777" w:rsidR="004F51FB" w:rsidRPr="00C57387" w:rsidRDefault="004F51FB" w:rsidP="004F51FB">
      <w:pPr>
        <w:pStyle w:val="BodyText"/>
        <w:jc w:val="both"/>
        <w:rPr>
          <w:sz w:val="26"/>
        </w:rPr>
      </w:pPr>
    </w:p>
    <w:p w14:paraId="5E5D57A3" w14:textId="77777777" w:rsidR="004F51FB" w:rsidRPr="00C57387" w:rsidRDefault="004F51FB" w:rsidP="004F51FB">
      <w:pPr>
        <w:pStyle w:val="BodyText"/>
        <w:spacing w:before="4"/>
        <w:jc w:val="both"/>
        <w:rPr>
          <w:sz w:val="31"/>
        </w:rPr>
      </w:pPr>
    </w:p>
    <w:p w14:paraId="3DF7E367" w14:textId="77777777" w:rsidR="004F51FB" w:rsidRPr="00C57387" w:rsidRDefault="004F51FB" w:rsidP="004F51FB">
      <w:pPr>
        <w:pStyle w:val="Heading4"/>
        <w:jc w:val="both"/>
      </w:pPr>
      <w:r w:rsidRPr="00C57387">
        <w:t>Object Code for the example program:</w:t>
      </w:r>
    </w:p>
    <w:p w14:paraId="69DBC26D" w14:textId="77777777" w:rsidR="004F51FB" w:rsidRPr="00C57387" w:rsidRDefault="004F51FB" w:rsidP="004F51FB">
      <w:pPr>
        <w:pStyle w:val="BodyText"/>
        <w:jc w:val="both"/>
        <w:rPr>
          <w:b/>
          <w:sz w:val="20"/>
        </w:rPr>
      </w:pPr>
    </w:p>
    <w:p w14:paraId="2EBED1E6" w14:textId="61C6F8DB" w:rsidR="004F51FB" w:rsidRPr="00C57387" w:rsidRDefault="005B45C8" w:rsidP="004F51FB">
      <w:pPr>
        <w:pStyle w:val="BodyText"/>
        <w:spacing w:before="4"/>
        <w:jc w:val="both"/>
        <w:rPr>
          <w:b/>
          <w:sz w:val="14"/>
        </w:rPr>
      </w:pPr>
      <w:r>
        <w:rPr>
          <w:b/>
          <w:noProof/>
          <w:sz w:val="14"/>
        </w:rPr>
        <w:drawing>
          <wp:inline distT="0" distB="0" distL="0" distR="0" wp14:anchorId="12F6140E" wp14:editId="059FE2A8">
            <wp:extent cx="5848350" cy="345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3454400"/>
                    </a:xfrm>
                    <a:prstGeom prst="rect">
                      <a:avLst/>
                    </a:prstGeom>
                    <a:noFill/>
                    <a:ln>
                      <a:noFill/>
                    </a:ln>
                  </pic:spPr>
                </pic:pic>
              </a:graphicData>
            </a:graphic>
          </wp:inline>
        </w:drawing>
      </w:r>
    </w:p>
    <w:p w14:paraId="69873985" w14:textId="77777777" w:rsidR="004F51FB" w:rsidRPr="00C57387" w:rsidRDefault="004F51FB" w:rsidP="004F51FB">
      <w:pPr>
        <w:jc w:val="both"/>
        <w:rPr>
          <w:sz w:val="14"/>
        </w:rPr>
        <w:sectPr w:rsidR="004F51FB" w:rsidRPr="00C57387">
          <w:pgSz w:w="12240" w:h="15840"/>
          <w:pgMar w:top="1100" w:right="940" w:bottom="1300" w:left="1340" w:header="198" w:footer="1105" w:gutter="0"/>
          <w:cols w:space="720"/>
        </w:sectPr>
      </w:pPr>
    </w:p>
    <w:p w14:paraId="03B6A2C6" w14:textId="77777777" w:rsidR="004F51FB" w:rsidRPr="00C57387" w:rsidRDefault="004F51FB" w:rsidP="004F51FB">
      <w:pPr>
        <w:pStyle w:val="BodyText"/>
        <w:jc w:val="both"/>
        <w:rPr>
          <w:b/>
          <w:sz w:val="20"/>
        </w:rPr>
      </w:pPr>
    </w:p>
    <w:p w14:paraId="108F3849" w14:textId="77777777" w:rsidR="004F51FB" w:rsidRPr="00C57387" w:rsidRDefault="004F51FB" w:rsidP="004F51FB">
      <w:pPr>
        <w:pStyle w:val="BodyText"/>
        <w:spacing w:before="5"/>
        <w:jc w:val="both"/>
        <w:rPr>
          <w:b/>
          <w:sz w:val="13"/>
        </w:rPr>
      </w:pPr>
    </w:p>
    <w:p w14:paraId="616EFE64" w14:textId="66316168" w:rsidR="004F51FB" w:rsidRPr="00C57387" w:rsidRDefault="00E564E7" w:rsidP="004F51FB">
      <w:pPr>
        <w:pStyle w:val="BodyText"/>
        <w:ind w:left="562"/>
        <w:jc w:val="both"/>
        <w:rPr>
          <w:sz w:val="20"/>
        </w:rPr>
      </w:pPr>
      <w:r w:rsidRPr="00E564E7">
        <w:rPr>
          <w:noProof/>
          <w:sz w:val="20"/>
        </w:rPr>
        <w:drawing>
          <wp:inline distT="0" distB="0" distL="0" distR="0" wp14:anchorId="0F72B5B1" wp14:editId="3EB0F1C9">
            <wp:extent cx="5614285" cy="2715105"/>
            <wp:effectExtent l="0" t="0" r="5715" b="9525"/>
            <wp:docPr id="4" name="Picture 5">
              <a:extLst xmlns:a="http://schemas.openxmlformats.org/drawingml/2006/main">
                <a:ext uri="{FF2B5EF4-FFF2-40B4-BE49-F238E27FC236}">
                  <a16:creationId xmlns:a16="http://schemas.microsoft.com/office/drawing/2014/main" id="{8FAE10BA-72AC-4A19-95CB-B10E7BECA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FAE10BA-72AC-4A19-95CB-B10E7BECA2EC}"/>
                        </a:ext>
                      </a:extLst>
                    </pic:cNvPr>
                    <pic:cNvPicPr>
                      <a:picLocks noChangeAspect="1"/>
                    </pic:cNvPicPr>
                  </pic:nvPicPr>
                  <pic:blipFill>
                    <a:blip r:embed="rId28"/>
                    <a:stretch>
                      <a:fillRect/>
                    </a:stretch>
                  </pic:blipFill>
                  <pic:spPr>
                    <a:xfrm>
                      <a:off x="0" y="0"/>
                      <a:ext cx="5614285" cy="2715105"/>
                    </a:xfrm>
                    <a:prstGeom prst="rect">
                      <a:avLst/>
                    </a:prstGeom>
                  </pic:spPr>
                </pic:pic>
              </a:graphicData>
            </a:graphic>
          </wp:inline>
        </w:drawing>
      </w:r>
    </w:p>
    <w:p w14:paraId="7A22332B" w14:textId="77777777" w:rsidR="004F51FB" w:rsidRPr="00C57387" w:rsidRDefault="004F51FB" w:rsidP="004F51FB">
      <w:pPr>
        <w:pStyle w:val="BodyText"/>
        <w:jc w:val="both"/>
        <w:rPr>
          <w:b/>
          <w:sz w:val="20"/>
        </w:rPr>
      </w:pPr>
    </w:p>
    <w:p w14:paraId="0D11E798" w14:textId="77777777" w:rsidR="004F51FB" w:rsidRPr="00C57387" w:rsidRDefault="004F51FB" w:rsidP="004F51FB">
      <w:pPr>
        <w:pStyle w:val="BodyText"/>
        <w:jc w:val="both"/>
        <w:rPr>
          <w:b/>
          <w:sz w:val="20"/>
        </w:rPr>
      </w:pPr>
    </w:p>
    <w:p w14:paraId="02EE6626" w14:textId="77777777" w:rsidR="004F51FB" w:rsidRPr="00C57387" w:rsidRDefault="004F51FB" w:rsidP="004F51FB">
      <w:pPr>
        <w:pStyle w:val="BodyText"/>
        <w:jc w:val="both"/>
        <w:rPr>
          <w:b/>
          <w:sz w:val="20"/>
        </w:rPr>
      </w:pPr>
    </w:p>
    <w:p w14:paraId="0ED16E90" w14:textId="77777777" w:rsidR="004F51FB" w:rsidRPr="00C57387" w:rsidRDefault="004F51FB" w:rsidP="004F51FB">
      <w:pPr>
        <w:pStyle w:val="BodyText"/>
        <w:jc w:val="both"/>
        <w:rPr>
          <w:b/>
          <w:sz w:val="20"/>
        </w:rPr>
      </w:pPr>
    </w:p>
    <w:p w14:paraId="138B4AFB" w14:textId="77777777" w:rsidR="004F51FB" w:rsidRPr="00C57387" w:rsidRDefault="004F51FB" w:rsidP="004F51FB">
      <w:pPr>
        <w:pStyle w:val="BodyText"/>
        <w:spacing w:before="7"/>
        <w:jc w:val="both"/>
        <w:rPr>
          <w:b/>
          <w:sz w:val="16"/>
        </w:rPr>
      </w:pPr>
      <w:r w:rsidRPr="00C57387">
        <w:rPr>
          <w:noProof/>
        </w:rPr>
        <w:drawing>
          <wp:anchor distT="0" distB="0" distL="0" distR="0" simplePos="0" relativeHeight="251685888" behindDoc="1" locked="0" layoutInCell="1" allowOverlap="1" wp14:anchorId="52C66C58" wp14:editId="21375818">
            <wp:simplePos x="0" y="0"/>
            <wp:positionH relativeFrom="page">
              <wp:posOffset>1178377</wp:posOffset>
            </wp:positionH>
            <wp:positionV relativeFrom="paragraph">
              <wp:posOffset>146079</wp:posOffset>
            </wp:positionV>
            <wp:extent cx="5173352" cy="2404586"/>
            <wp:effectExtent l="0" t="0" r="0" b="0"/>
            <wp:wrapTopAndBottom/>
            <wp:docPr id="1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5173352" cy="2404586"/>
                    </a:xfrm>
                    <a:prstGeom prst="rect">
                      <a:avLst/>
                    </a:prstGeom>
                  </pic:spPr>
                </pic:pic>
              </a:graphicData>
            </a:graphic>
          </wp:anchor>
        </w:drawing>
      </w:r>
    </w:p>
    <w:p w14:paraId="61C8404B" w14:textId="77777777" w:rsidR="004F51FB" w:rsidRPr="00C57387" w:rsidRDefault="004F51FB" w:rsidP="004F51FB">
      <w:pPr>
        <w:pStyle w:val="BodyText"/>
        <w:jc w:val="both"/>
        <w:rPr>
          <w:b/>
          <w:sz w:val="20"/>
        </w:rPr>
      </w:pPr>
    </w:p>
    <w:p w14:paraId="5A577787" w14:textId="77777777" w:rsidR="004F51FB" w:rsidRPr="00C57387" w:rsidRDefault="004F51FB" w:rsidP="004F51FB">
      <w:pPr>
        <w:pStyle w:val="BodyText"/>
        <w:spacing w:before="7"/>
        <w:jc w:val="both"/>
        <w:rPr>
          <w:b/>
          <w:sz w:val="21"/>
        </w:rPr>
      </w:pPr>
    </w:p>
    <w:p w14:paraId="689160AA" w14:textId="77777777" w:rsidR="004F51FB" w:rsidRPr="00C57387" w:rsidRDefault="004F51FB" w:rsidP="004F51FB">
      <w:pPr>
        <w:pStyle w:val="BodyText"/>
        <w:spacing w:before="90" w:line="360" w:lineRule="auto"/>
        <w:ind w:left="460" w:right="503"/>
        <w:jc w:val="both"/>
      </w:pPr>
      <w:r w:rsidRPr="00C57387">
        <w:t>The assembler must also include information in the object program that will cause the loader to insert the proper value where they are required. The assembler maintains two new record in the object code and a changed version of modification</w:t>
      </w:r>
      <w:r w:rsidRPr="00C57387">
        <w:rPr>
          <w:spacing w:val="-4"/>
        </w:rPr>
        <w:t xml:space="preserve"> </w:t>
      </w:r>
      <w:r w:rsidRPr="00C57387">
        <w:t>record.</w:t>
      </w:r>
    </w:p>
    <w:p w14:paraId="2C3645CE" w14:textId="77777777" w:rsidR="004F51FB" w:rsidRPr="00C57387" w:rsidRDefault="004F51FB" w:rsidP="004F51FB">
      <w:pPr>
        <w:pStyle w:val="BodyText"/>
        <w:jc w:val="both"/>
        <w:rPr>
          <w:sz w:val="26"/>
        </w:rPr>
      </w:pPr>
    </w:p>
    <w:p w14:paraId="3920C6D4" w14:textId="77777777" w:rsidR="004F51FB" w:rsidRPr="00C57387" w:rsidRDefault="004F51FB" w:rsidP="004F51FB">
      <w:pPr>
        <w:pStyle w:val="BodyText"/>
        <w:jc w:val="both"/>
        <w:rPr>
          <w:sz w:val="26"/>
        </w:rPr>
      </w:pPr>
    </w:p>
    <w:p w14:paraId="3978886F" w14:textId="77777777" w:rsidR="004F51FB" w:rsidRPr="00C57387" w:rsidRDefault="004F51FB" w:rsidP="004F51FB">
      <w:pPr>
        <w:pStyle w:val="BodyText"/>
        <w:jc w:val="both"/>
        <w:rPr>
          <w:sz w:val="26"/>
        </w:rPr>
      </w:pPr>
    </w:p>
    <w:p w14:paraId="6016E6DC" w14:textId="77777777" w:rsidR="004F51FB" w:rsidRPr="00C57387" w:rsidRDefault="004F51FB" w:rsidP="004F51FB">
      <w:pPr>
        <w:pStyle w:val="BodyText"/>
        <w:jc w:val="both"/>
        <w:rPr>
          <w:sz w:val="26"/>
        </w:rPr>
      </w:pPr>
    </w:p>
    <w:p w14:paraId="69A36C46" w14:textId="77777777" w:rsidR="004F51FB" w:rsidRPr="00C57387" w:rsidRDefault="004F51FB" w:rsidP="004F51FB">
      <w:pPr>
        <w:pStyle w:val="BodyText"/>
        <w:spacing w:before="4"/>
        <w:jc w:val="both"/>
        <w:rPr>
          <w:sz w:val="20"/>
        </w:rPr>
      </w:pPr>
    </w:p>
    <w:p w14:paraId="7614AB42" w14:textId="77777777" w:rsidR="00D74E6A" w:rsidRDefault="00D74E6A" w:rsidP="006868C0">
      <w:pPr>
        <w:pStyle w:val="BodyText"/>
        <w:jc w:val="both"/>
        <w:rPr>
          <w:u w:val="single"/>
        </w:rPr>
      </w:pPr>
    </w:p>
    <w:p w14:paraId="3D7D97EA" w14:textId="70A7F2A6" w:rsidR="004F51FB" w:rsidRPr="00C57387" w:rsidRDefault="004F51FB" w:rsidP="006868C0">
      <w:pPr>
        <w:pStyle w:val="BodyText"/>
        <w:jc w:val="both"/>
      </w:pPr>
      <w:r w:rsidRPr="00C57387">
        <w:rPr>
          <w:u w:val="single"/>
        </w:rPr>
        <w:t xml:space="preserve">Define record </w:t>
      </w:r>
      <w:r w:rsidRPr="00C57387">
        <w:t>(EXTDEF)</w:t>
      </w:r>
    </w:p>
    <w:p w14:paraId="724445E1" w14:textId="77777777" w:rsidR="004F51FB" w:rsidRDefault="004F51FB" w:rsidP="004F51FB">
      <w:pPr>
        <w:jc w:val="both"/>
      </w:pPr>
    </w:p>
    <w:p w14:paraId="0F097086" w14:textId="18CB2EC4" w:rsidR="004F51FB" w:rsidRPr="00C57387" w:rsidRDefault="00D74E6A" w:rsidP="00D74E6A">
      <w:pPr>
        <w:tabs>
          <w:tab w:val="left" w:pos="3510"/>
        </w:tabs>
        <w:rPr>
          <w:sz w:val="24"/>
        </w:rPr>
      </w:pPr>
      <w:r>
        <w:t xml:space="preserve">       </w:t>
      </w:r>
      <w:r w:rsidR="004F51FB" w:rsidRPr="00C57387">
        <w:rPr>
          <w:sz w:val="24"/>
        </w:rPr>
        <w:t>Col. 1</w:t>
      </w:r>
      <w:r w:rsidR="004F51FB" w:rsidRPr="00C57387">
        <w:rPr>
          <w:sz w:val="24"/>
        </w:rPr>
        <w:tab/>
        <w:t>D</w:t>
      </w:r>
    </w:p>
    <w:p w14:paraId="782E75E8" w14:textId="029B6CC2" w:rsidR="004F51FB" w:rsidRPr="00C57387" w:rsidRDefault="004F51FB" w:rsidP="004F51FB">
      <w:pPr>
        <w:pStyle w:val="ListParagraph"/>
        <w:numPr>
          <w:ilvl w:val="0"/>
          <w:numId w:val="1"/>
        </w:numPr>
        <w:tabs>
          <w:tab w:val="left" w:pos="1180"/>
          <w:tab w:val="left" w:pos="1181"/>
          <w:tab w:val="left" w:pos="2620"/>
        </w:tabs>
        <w:spacing w:before="136"/>
        <w:ind w:hanging="1800"/>
        <w:jc w:val="both"/>
        <w:rPr>
          <w:sz w:val="24"/>
        </w:rPr>
      </w:pPr>
      <w:r w:rsidRPr="00C57387">
        <w:rPr>
          <w:sz w:val="24"/>
        </w:rPr>
        <w:t>Col.</w:t>
      </w:r>
      <w:r w:rsidRPr="00C57387">
        <w:rPr>
          <w:spacing w:val="-1"/>
          <w:sz w:val="24"/>
        </w:rPr>
        <w:t xml:space="preserve"> </w:t>
      </w:r>
      <w:r w:rsidRPr="00C57387">
        <w:rPr>
          <w:sz w:val="24"/>
        </w:rPr>
        <w:t>2-7</w:t>
      </w:r>
      <w:r w:rsidRPr="00C57387">
        <w:rPr>
          <w:sz w:val="24"/>
        </w:rPr>
        <w:tab/>
      </w:r>
      <w:r w:rsidR="00D74E6A">
        <w:rPr>
          <w:sz w:val="24"/>
        </w:rPr>
        <w:tab/>
      </w:r>
      <w:r w:rsidR="00D74E6A">
        <w:rPr>
          <w:sz w:val="24"/>
        </w:rPr>
        <w:tab/>
      </w:r>
      <w:r w:rsidRPr="00C57387">
        <w:rPr>
          <w:sz w:val="24"/>
        </w:rPr>
        <w:t>Name of external symbol defined in this control section</w:t>
      </w:r>
    </w:p>
    <w:p w14:paraId="296E2C16" w14:textId="77777777" w:rsidR="004F51FB" w:rsidRPr="00C57387" w:rsidRDefault="004F51FB" w:rsidP="004F51FB">
      <w:pPr>
        <w:pStyle w:val="ListParagraph"/>
        <w:numPr>
          <w:ilvl w:val="0"/>
          <w:numId w:val="1"/>
        </w:numPr>
        <w:tabs>
          <w:tab w:val="left" w:pos="1180"/>
          <w:tab w:val="left" w:pos="1181"/>
          <w:tab w:val="left" w:pos="2620"/>
        </w:tabs>
        <w:spacing w:before="138"/>
        <w:ind w:hanging="1800"/>
        <w:jc w:val="both"/>
        <w:rPr>
          <w:sz w:val="24"/>
        </w:rPr>
      </w:pPr>
      <w:r w:rsidRPr="00C57387">
        <w:rPr>
          <w:sz w:val="24"/>
        </w:rPr>
        <w:t>Col.</w:t>
      </w:r>
      <w:r w:rsidRPr="00C57387">
        <w:rPr>
          <w:spacing w:val="-1"/>
          <w:sz w:val="24"/>
        </w:rPr>
        <w:t xml:space="preserve"> </w:t>
      </w:r>
      <w:r w:rsidRPr="00C57387">
        <w:rPr>
          <w:sz w:val="24"/>
        </w:rPr>
        <w:t>8-13</w:t>
      </w:r>
      <w:r w:rsidRPr="00C57387">
        <w:rPr>
          <w:sz w:val="24"/>
        </w:rPr>
        <w:tab/>
        <w:t>Relative address within this control section</w:t>
      </w:r>
      <w:r w:rsidRPr="00C57387">
        <w:rPr>
          <w:spacing w:val="-1"/>
          <w:sz w:val="24"/>
        </w:rPr>
        <w:t xml:space="preserve"> </w:t>
      </w:r>
      <w:r w:rsidRPr="00C57387">
        <w:rPr>
          <w:sz w:val="24"/>
        </w:rPr>
        <w:t>(hexadecimal)</w:t>
      </w:r>
    </w:p>
    <w:p w14:paraId="029E0390" w14:textId="77777777" w:rsidR="004F51FB" w:rsidRPr="00C57387" w:rsidRDefault="004F51FB" w:rsidP="004F51FB">
      <w:pPr>
        <w:pStyle w:val="ListParagraph"/>
        <w:numPr>
          <w:ilvl w:val="0"/>
          <w:numId w:val="1"/>
        </w:numPr>
        <w:tabs>
          <w:tab w:val="left" w:pos="1180"/>
          <w:tab w:val="left" w:pos="1181"/>
          <w:tab w:val="left" w:pos="2620"/>
        </w:tabs>
        <w:spacing w:before="138"/>
        <w:ind w:hanging="1800"/>
        <w:jc w:val="both"/>
        <w:rPr>
          <w:sz w:val="24"/>
        </w:rPr>
      </w:pPr>
      <w:r w:rsidRPr="00C57387">
        <w:rPr>
          <w:sz w:val="24"/>
        </w:rPr>
        <w:t>Col.14-73</w:t>
      </w:r>
      <w:r w:rsidRPr="00C57387">
        <w:rPr>
          <w:sz w:val="24"/>
        </w:rPr>
        <w:tab/>
        <w:t>Repeat information in Col. 2-13 for other external</w:t>
      </w:r>
      <w:r w:rsidRPr="00C57387">
        <w:rPr>
          <w:spacing w:val="-2"/>
          <w:sz w:val="24"/>
        </w:rPr>
        <w:t xml:space="preserve"> </w:t>
      </w:r>
      <w:r w:rsidRPr="00C57387">
        <w:rPr>
          <w:sz w:val="24"/>
        </w:rPr>
        <w:t>symbols</w:t>
      </w:r>
    </w:p>
    <w:p w14:paraId="02FB6E4D" w14:textId="77777777" w:rsidR="004F51FB" w:rsidRPr="00C57387" w:rsidRDefault="004F51FB" w:rsidP="004F51FB">
      <w:pPr>
        <w:pStyle w:val="BodyText"/>
        <w:jc w:val="both"/>
        <w:rPr>
          <w:sz w:val="28"/>
        </w:rPr>
      </w:pPr>
    </w:p>
    <w:p w14:paraId="17D2D1D8" w14:textId="77777777" w:rsidR="004F51FB" w:rsidRPr="00C57387" w:rsidRDefault="004F51FB" w:rsidP="00594B09">
      <w:pPr>
        <w:pStyle w:val="BodyText"/>
        <w:spacing w:before="1"/>
        <w:jc w:val="both"/>
      </w:pPr>
      <w:r w:rsidRPr="00C57387">
        <w:rPr>
          <w:u w:val="single"/>
        </w:rPr>
        <w:t>Refer record</w:t>
      </w:r>
      <w:r w:rsidRPr="00C57387">
        <w:t xml:space="preserve"> (EXTREF)</w:t>
      </w:r>
    </w:p>
    <w:p w14:paraId="0DC909D4" w14:textId="77777777" w:rsidR="004F51FB" w:rsidRPr="00C57387" w:rsidRDefault="004F51FB" w:rsidP="004F51FB">
      <w:pPr>
        <w:pStyle w:val="BodyText"/>
        <w:spacing w:before="7"/>
        <w:jc w:val="both"/>
        <w:rPr>
          <w:sz w:val="20"/>
        </w:rPr>
      </w:pPr>
    </w:p>
    <w:p w14:paraId="748AC9CC" w14:textId="7C5B414A" w:rsidR="004F51FB" w:rsidRPr="00C57387" w:rsidRDefault="004F51FB" w:rsidP="004F51FB">
      <w:pPr>
        <w:pStyle w:val="ListParagraph"/>
        <w:numPr>
          <w:ilvl w:val="0"/>
          <w:numId w:val="1"/>
        </w:numPr>
        <w:tabs>
          <w:tab w:val="left" w:pos="1180"/>
          <w:tab w:val="left" w:pos="1181"/>
          <w:tab w:val="left" w:pos="2620"/>
        </w:tabs>
        <w:spacing w:before="101"/>
        <w:ind w:hanging="1800"/>
        <w:jc w:val="both"/>
        <w:rPr>
          <w:sz w:val="24"/>
        </w:rPr>
      </w:pPr>
      <w:r w:rsidRPr="00C57387">
        <w:rPr>
          <w:sz w:val="24"/>
        </w:rPr>
        <w:t>Col. 1</w:t>
      </w:r>
      <w:r w:rsidRPr="00C57387">
        <w:rPr>
          <w:sz w:val="24"/>
        </w:rPr>
        <w:tab/>
      </w:r>
      <w:r w:rsidR="00D74E6A">
        <w:rPr>
          <w:sz w:val="24"/>
        </w:rPr>
        <w:tab/>
      </w:r>
      <w:r w:rsidR="00D74E6A">
        <w:rPr>
          <w:sz w:val="24"/>
        </w:rPr>
        <w:tab/>
      </w:r>
      <w:r w:rsidRPr="00C57387">
        <w:rPr>
          <w:sz w:val="24"/>
        </w:rPr>
        <w:t>R</w:t>
      </w:r>
    </w:p>
    <w:p w14:paraId="0B6C7F35" w14:textId="0AB06735" w:rsidR="004F51FB" w:rsidRPr="00C57387" w:rsidRDefault="004F51FB" w:rsidP="004F51FB">
      <w:pPr>
        <w:pStyle w:val="ListParagraph"/>
        <w:numPr>
          <w:ilvl w:val="0"/>
          <w:numId w:val="1"/>
        </w:numPr>
        <w:tabs>
          <w:tab w:val="left" w:pos="1180"/>
          <w:tab w:val="left" w:pos="1181"/>
          <w:tab w:val="left" w:pos="2620"/>
        </w:tabs>
        <w:spacing w:before="138"/>
        <w:ind w:hanging="1800"/>
        <w:jc w:val="both"/>
        <w:rPr>
          <w:sz w:val="24"/>
        </w:rPr>
      </w:pPr>
      <w:r w:rsidRPr="00C57387">
        <w:rPr>
          <w:sz w:val="24"/>
        </w:rPr>
        <w:t>Col.</w:t>
      </w:r>
      <w:r w:rsidRPr="00C57387">
        <w:rPr>
          <w:spacing w:val="-1"/>
          <w:sz w:val="24"/>
        </w:rPr>
        <w:t xml:space="preserve"> </w:t>
      </w:r>
      <w:r w:rsidRPr="00C57387">
        <w:rPr>
          <w:sz w:val="24"/>
        </w:rPr>
        <w:t>2-7</w:t>
      </w:r>
      <w:r w:rsidRPr="00C57387">
        <w:rPr>
          <w:sz w:val="24"/>
        </w:rPr>
        <w:tab/>
      </w:r>
      <w:r w:rsidR="00D74E6A">
        <w:rPr>
          <w:sz w:val="24"/>
        </w:rPr>
        <w:tab/>
      </w:r>
      <w:r w:rsidR="00D74E6A">
        <w:rPr>
          <w:sz w:val="24"/>
        </w:rPr>
        <w:tab/>
      </w:r>
      <w:r w:rsidRPr="00C57387">
        <w:rPr>
          <w:sz w:val="24"/>
        </w:rPr>
        <w:t>Name of external symbol referred to in this control</w:t>
      </w:r>
      <w:r w:rsidRPr="00C57387">
        <w:rPr>
          <w:spacing w:val="-1"/>
          <w:sz w:val="24"/>
        </w:rPr>
        <w:t xml:space="preserve"> </w:t>
      </w:r>
      <w:r w:rsidRPr="00C57387">
        <w:rPr>
          <w:sz w:val="24"/>
        </w:rPr>
        <w:t>section</w:t>
      </w:r>
    </w:p>
    <w:p w14:paraId="5C58CB7A" w14:textId="77777777" w:rsidR="004F51FB" w:rsidRPr="00C57387" w:rsidRDefault="004F51FB" w:rsidP="004F51FB">
      <w:pPr>
        <w:pStyle w:val="ListParagraph"/>
        <w:numPr>
          <w:ilvl w:val="0"/>
          <w:numId w:val="1"/>
        </w:numPr>
        <w:tabs>
          <w:tab w:val="left" w:pos="1180"/>
          <w:tab w:val="left" w:pos="1181"/>
          <w:tab w:val="left" w:pos="2620"/>
        </w:tabs>
        <w:spacing w:before="136"/>
        <w:ind w:hanging="1800"/>
        <w:jc w:val="both"/>
        <w:rPr>
          <w:sz w:val="24"/>
        </w:rPr>
      </w:pPr>
      <w:r w:rsidRPr="00C57387">
        <w:rPr>
          <w:sz w:val="24"/>
        </w:rPr>
        <w:t>Col.</w:t>
      </w:r>
      <w:r w:rsidRPr="00C57387">
        <w:rPr>
          <w:spacing w:val="-1"/>
          <w:sz w:val="24"/>
        </w:rPr>
        <w:t xml:space="preserve"> </w:t>
      </w:r>
      <w:r w:rsidRPr="00C57387">
        <w:rPr>
          <w:sz w:val="24"/>
        </w:rPr>
        <w:t>8-73</w:t>
      </w:r>
      <w:r w:rsidRPr="00C57387">
        <w:rPr>
          <w:sz w:val="24"/>
        </w:rPr>
        <w:tab/>
        <w:t>Name of other external reference</w:t>
      </w:r>
      <w:r w:rsidRPr="00C57387">
        <w:rPr>
          <w:spacing w:val="-3"/>
          <w:sz w:val="24"/>
        </w:rPr>
        <w:t xml:space="preserve"> </w:t>
      </w:r>
      <w:r w:rsidRPr="00C57387">
        <w:rPr>
          <w:sz w:val="24"/>
        </w:rPr>
        <w:t>symbols</w:t>
      </w:r>
    </w:p>
    <w:p w14:paraId="5582DC23" w14:textId="77777777" w:rsidR="004F51FB" w:rsidRPr="00C57387" w:rsidRDefault="004F51FB" w:rsidP="004F51FB">
      <w:pPr>
        <w:pStyle w:val="BodyText"/>
        <w:jc w:val="both"/>
        <w:rPr>
          <w:sz w:val="28"/>
        </w:rPr>
      </w:pPr>
    </w:p>
    <w:p w14:paraId="07FBE465" w14:textId="77777777" w:rsidR="004F51FB" w:rsidRPr="00C57387" w:rsidRDefault="004F51FB" w:rsidP="00594B09">
      <w:pPr>
        <w:pStyle w:val="BodyText"/>
        <w:jc w:val="both"/>
      </w:pPr>
      <w:r w:rsidRPr="00C57387">
        <w:rPr>
          <w:u w:val="single"/>
        </w:rPr>
        <w:t>Modification record</w:t>
      </w:r>
    </w:p>
    <w:p w14:paraId="6575ABD0" w14:textId="77777777" w:rsidR="004F51FB" w:rsidRPr="00C57387" w:rsidRDefault="004F51FB" w:rsidP="004F51FB">
      <w:pPr>
        <w:pStyle w:val="BodyText"/>
        <w:spacing w:before="8"/>
        <w:jc w:val="both"/>
        <w:rPr>
          <w:sz w:val="20"/>
        </w:rPr>
      </w:pPr>
    </w:p>
    <w:p w14:paraId="6E4D4272" w14:textId="095330EE" w:rsidR="004F51FB" w:rsidRPr="00C57387" w:rsidRDefault="004F51FB" w:rsidP="004F51FB">
      <w:pPr>
        <w:pStyle w:val="ListParagraph"/>
        <w:numPr>
          <w:ilvl w:val="0"/>
          <w:numId w:val="1"/>
        </w:numPr>
        <w:tabs>
          <w:tab w:val="left" w:pos="1180"/>
          <w:tab w:val="left" w:pos="1181"/>
          <w:tab w:val="left" w:pos="2620"/>
        </w:tabs>
        <w:spacing w:before="100"/>
        <w:ind w:hanging="1800"/>
        <w:jc w:val="both"/>
        <w:rPr>
          <w:sz w:val="24"/>
        </w:rPr>
      </w:pPr>
      <w:r w:rsidRPr="00C57387">
        <w:rPr>
          <w:sz w:val="24"/>
        </w:rPr>
        <w:t>Col. 1</w:t>
      </w:r>
      <w:r w:rsidRPr="00C57387">
        <w:rPr>
          <w:sz w:val="24"/>
        </w:rPr>
        <w:tab/>
      </w:r>
      <w:r w:rsidR="00D74E6A">
        <w:rPr>
          <w:sz w:val="24"/>
        </w:rPr>
        <w:tab/>
      </w:r>
      <w:r w:rsidR="00D74E6A">
        <w:rPr>
          <w:sz w:val="24"/>
        </w:rPr>
        <w:tab/>
      </w:r>
      <w:r w:rsidRPr="00C57387">
        <w:rPr>
          <w:sz w:val="24"/>
        </w:rPr>
        <w:t>M</w:t>
      </w:r>
    </w:p>
    <w:p w14:paraId="24FB013B" w14:textId="377F1448" w:rsidR="004F51FB" w:rsidRPr="00C57387" w:rsidRDefault="004F51FB" w:rsidP="004F51FB">
      <w:pPr>
        <w:pStyle w:val="ListParagraph"/>
        <w:numPr>
          <w:ilvl w:val="0"/>
          <w:numId w:val="1"/>
        </w:numPr>
        <w:tabs>
          <w:tab w:val="left" w:pos="1180"/>
          <w:tab w:val="left" w:pos="1181"/>
          <w:tab w:val="left" w:pos="2620"/>
        </w:tabs>
        <w:spacing w:before="136"/>
        <w:ind w:hanging="1800"/>
        <w:jc w:val="both"/>
        <w:rPr>
          <w:sz w:val="24"/>
        </w:rPr>
      </w:pPr>
      <w:r w:rsidRPr="00C57387">
        <w:rPr>
          <w:sz w:val="24"/>
        </w:rPr>
        <w:t>Col.</w:t>
      </w:r>
      <w:r w:rsidRPr="00C57387">
        <w:rPr>
          <w:spacing w:val="-1"/>
          <w:sz w:val="24"/>
        </w:rPr>
        <w:t xml:space="preserve"> </w:t>
      </w:r>
      <w:r w:rsidRPr="00C57387">
        <w:rPr>
          <w:sz w:val="24"/>
        </w:rPr>
        <w:t>2-7</w:t>
      </w:r>
      <w:r w:rsidR="00D74E6A">
        <w:rPr>
          <w:sz w:val="24"/>
        </w:rPr>
        <w:tab/>
      </w:r>
      <w:r w:rsidR="00D74E6A">
        <w:rPr>
          <w:sz w:val="24"/>
        </w:rPr>
        <w:tab/>
      </w:r>
      <w:r w:rsidRPr="00C57387">
        <w:rPr>
          <w:sz w:val="24"/>
        </w:rPr>
        <w:tab/>
        <w:t>Starting address of the field to be modified</w:t>
      </w:r>
      <w:r w:rsidRPr="00C57387">
        <w:rPr>
          <w:spacing w:val="-5"/>
          <w:sz w:val="24"/>
        </w:rPr>
        <w:t xml:space="preserve"> </w:t>
      </w:r>
      <w:r w:rsidRPr="00C57387">
        <w:rPr>
          <w:sz w:val="24"/>
        </w:rPr>
        <w:t>(hexadecimal)</w:t>
      </w:r>
    </w:p>
    <w:p w14:paraId="4C6B0AFA" w14:textId="43D9A694" w:rsidR="004F51FB" w:rsidRPr="00C57387" w:rsidRDefault="004F51FB" w:rsidP="004F51FB">
      <w:pPr>
        <w:pStyle w:val="ListParagraph"/>
        <w:numPr>
          <w:ilvl w:val="0"/>
          <w:numId w:val="1"/>
        </w:numPr>
        <w:tabs>
          <w:tab w:val="left" w:pos="1180"/>
          <w:tab w:val="left" w:pos="1181"/>
          <w:tab w:val="left" w:pos="2620"/>
        </w:tabs>
        <w:spacing w:before="138"/>
        <w:ind w:hanging="1800"/>
        <w:jc w:val="both"/>
        <w:rPr>
          <w:sz w:val="24"/>
        </w:rPr>
      </w:pPr>
      <w:r w:rsidRPr="00C57387">
        <w:rPr>
          <w:sz w:val="24"/>
        </w:rPr>
        <w:t>Col.</w:t>
      </w:r>
      <w:r w:rsidRPr="00C57387">
        <w:rPr>
          <w:spacing w:val="-1"/>
          <w:sz w:val="24"/>
        </w:rPr>
        <w:t xml:space="preserve"> </w:t>
      </w:r>
      <w:r w:rsidRPr="00C57387">
        <w:rPr>
          <w:sz w:val="24"/>
        </w:rPr>
        <w:t>8-9</w:t>
      </w:r>
      <w:r w:rsidRPr="00C57387">
        <w:rPr>
          <w:sz w:val="24"/>
        </w:rPr>
        <w:tab/>
      </w:r>
      <w:r w:rsidR="00D74E6A">
        <w:rPr>
          <w:sz w:val="24"/>
        </w:rPr>
        <w:tab/>
      </w:r>
      <w:r w:rsidR="00D74E6A">
        <w:rPr>
          <w:sz w:val="24"/>
        </w:rPr>
        <w:tab/>
      </w:r>
      <w:r w:rsidRPr="00C57387">
        <w:rPr>
          <w:sz w:val="24"/>
        </w:rPr>
        <w:t>Length of the field to be modified, in half-bytes</w:t>
      </w:r>
      <w:r w:rsidRPr="00C57387">
        <w:rPr>
          <w:spacing w:val="-3"/>
          <w:sz w:val="24"/>
        </w:rPr>
        <w:t xml:space="preserve"> </w:t>
      </w:r>
      <w:r w:rsidRPr="00C57387">
        <w:rPr>
          <w:sz w:val="24"/>
        </w:rPr>
        <w:t>(hexadecimal)</w:t>
      </w:r>
    </w:p>
    <w:p w14:paraId="4190EACB" w14:textId="77777777" w:rsidR="004F51FB" w:rsidRPr="00C57387" w:rsidRDefault="004F51FB" w:rsidP="004F51FB">
      <w:pPr>
        <w:pStyle w:val="ListParagraph"/>
        <w:numPr>
          <w:ilvl w:val="0"/>
          <w:numId w:val="1"/>
        </w:numPr>
        <w:tabs>
          <w:tab w:val="left" w:pos="1180"/>
          <w:tab w:val="left" w:pos="1181"/>
          <w:tab w:val="left" w:pos="2620"/>
        </w:tabs>
        <w:spacing w:before="138" w:line="350" w:lineRule="auto"/>
        <w:ind w:right="1041" w:hanging="1800"/>
        <w:jc w:val="both"/>
        <w:rPr>
          <w:sz w:val="24"/>
        </w:rPr>
      </w:pPr>
      <w:r w:rsidRPr="00C57387">
        <w:rPr>
          <w:sz w:val="24"/>
        </w:rPr>
        <w:t>Col.11-16</w:t>
      </w:r>
      <w:r w:rsidRPr="00C57387">
        <w:rPr>
          <w:sz w:val="24"/>
        </w:rPr>
        <w:tab/>
        <w:t>External symbol whose value is to be added to or subtracted</w:t>
      </w:r>
      <w:r w:rsidRPr="00C57387">
        <w:rPr>
          <w:spacing w:val="-12"/>
          <w:sz w:val="24"/>
        </w:rPr>
        <w:t xml:space="preserve"> </w:t>
      </w:r>
      <w:r w:rsidRPr="00C57387">
        <w:rPr>
          <w:sz w:val="24"/>
        </w:rPr>
        <w:t>from the indicated</w:t>
      </w:r>
      <w:r w:rsidRPr="00C57387">
        <w:rPr>
          <w:spacing w:val="-1"/>
          <w:sz w:val="24"/>
        </w:rPr>
        <w:t xml:space="preserve"> </w:t>
      </w:r>
      <w:r w:rsidRPr="00C57387">
        <w:rPr>
          <w:sz w:val="24"/>
        </w:rPr>
        <w:t>field</w:t>
      </w:r>
    </w:p>
    <w:p w14:paraId="6F8C3CA5" w14:textId="77777777" w:rsidR="004F51FB" w:rsidRPr="00C57387" w:rsidRDefault="004F51FB" w:rsidP="004F51FB">
      <w:pPr>
        <w:pStyle w:val="BodyText"/>
        <w:spacing w:before="212" w:line="360" w:lineRule="auto"/>
        <w:ind w:left="460" w:right="503"/>
        <w:jc w:val="both"/>
      </w:pPr>
      <w:r w:rsidRPr="00C57387">
        <w:t>A define record gives information about the external symbols that are defined in this control section, i.e., symbols named by EXTDEF.A refer record lists the symbols that are used as external references by the control section, i.e., symbols named by EXTREF.</w:t>
      </w:r>
    </w:p>
    <w:p w14:paraId="71FF6A0B" w14:textId="77777777" w:rsidR="004F51FB" w:rsidRPr="00C57387" w:rsidRDefault="004F51FB" w:rsidP="004F51FB">
      <w:pPr>
        <w:pStyle w:val="BodyText"/>
        <w:spacing w:before="201" w:line="360" w:lineRule="auto"/>
        <w:ind w:left="460" w:right="500" w:firstLine="719"/>
        <w:jc w:val="both"/>
      </w:pPr>
      <w:r w:rsidRPr="00C57387">
        <w:t>The new items in the modification record specify the modification to be performed: adding or subtracting the value of some external symbol. The symbol used for modification may be defined either in this control section or in another section.</w:t>
      </w:r>
    </w:p>
    <w:p w14:paraId="6E941B9C" w14:textId="77777777" w:rsidR="004F51FB" w:rsidRPr="00C57387" w:rsidRDefault="004F51FB" w:rsidP="004F51FB">
      <w:pPr>
        <w:pStyle w:val="BodyText"/>
        <w:spacing w:before="201" w:line="360" w:lineRule="auto"/>
        <w:ind w:left="460" w:right="496" w:firstLine="719"/>
        <w:jc w:val="both"/>
      </w:pPr>
      <w:r w:rsidRPr="00C57387">
        <w:t xml:space="preserve">The object program is shown below. There is a separate object program for each of the control sections. In the </w:t>
      </w:r>
      <w:r w:rsidRPr="00C57387">
        <w:rPr>
          <w:i/>
        </w:rPr>
        <w:t xml:space="preserve">Define Record </w:t>
      </w:r>
      <w:r w:rsidRPr="00C57387">
        <w:t xml:space="preserve">and </w:t>
      </w:r>
      <w:r w:rsidRPr="00C57387">
        <w:rPr>
          <w:i/>
        </w:rPr>
        <w:t xml:space="preserve">refer record </w:t>
      </w:r>
      <w:r w:rsidRPr="00C57387">
        <w:t>the symbols named in EXTDEF and EXTREF are</w:t>
      </w:r>
      <w:r w:rsidRPr="00C57387">
        <w:rPr>
          <w:spacing w:val="-2"/>
        </w:rPr>
        <w:t xml:space="preserve"> </w:t>
      </w:r>
      <w:r w:rsidRPr="00C57387">
        <w:t>included.</w:t>
      </w:r>
    </w:p>
    <w:p w14:paraId="42F41400" w14:textId="77777777" w:rsidR="004F51FB" w:rsidRDefault="004F51FB" w:rsidP="004F51FB">
      <w:pPr>
        <w:spacing w:line="360" w:lineRule="auto"/>
        <w:jc w:val="both"/>
      </w:pPr>
    </w:p>
    <w:p w14:paraId="28B0263C" w14:textId="77777777" w:rsidR="004F51FB" w:rsidRDefault="004F51FB" w:rsidP="004F51FB">
      <w:pPr>
        <w:spacing w:line="360" w:lineRule="auto"/>
        <w:jc w:val="both"/>
      </w:pPr>
    </w:p>
    <w:p w14:paraId="08B7844C" w14:textId="77777777" w:rsidR="004F51FB" w:rsidRPr="004F51FB" w:rsidRDefault="004F51FB" w:rsidP="004F51FB"/>
    <w:p w14:paraId="035B0971" w14:textId="77777777" w:rsidR="004F51FB" w:rsidRPr="004F51FB" w:rsidRDefault="004F51FB" w:rsidP="004F51FB"/>
    <w:p w14:paraId="5685DF82" w14:textId="77777777" w:rsidR="004F51FB" w:rsidRPr="004F51FB" w:rsidRDefault="004F51FB" w:rsidP="004F51FB"/>
    <w:p w14:paraId="68DC658D" w14:textId="77777777" w:rsidR="004F51FB" w:rsidRPr="004F51FB" w:rsidRDefault="004F51FB" w:rsidP="004F51FB"/>
    <w:p w14:paraId="6A30BE91" w14:textId="77777777" w:rsidR="004F51FB" w:rsidRPr="004F51FB" w:rsidRDefault="004F51FB" w:rsidP="004F51FB">
      <w:r>
        <w:rPr>
          <w:noProof/>
        </w:rPr>
        <w:lastRenderedPageBreak/>
        <w:drawing>
          <wp:anchor distT="0" distB="0" distL="0" distR="0" simplePos="0" relativeHeight="251691008" behindDoc="1" locked="0" layoutInCell="1" allowOverlap="1" wp14:anchorId="633B4850" wp14:editId="74521CB8">
            <wp:simplePos x="0" y="0"/>
            <wp:positionH relativeFrom="page">
              <wp:posOffset>688975</wp:posOffset>
            </wp:positionH>
            <wp:positionV relativeFrom="paragraph">
              <wp:posOffset>96520</wp:posOffset>
            </wp:positionV>
            <wp:extent cx="5317490" cy="2033270"/>
            <wp:effectExtent l="19050" t="0" r="0" b="0"/>
            <wp:wrapTopAndBottom/>
            <wp:docPr id="2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5317490" cy="2033270"/>
                    </a:xfrm>
                    <a:prstGeom prst="rect">
                      <a:avLst/>
                    </a:prstGeom>
                  </pic:spPr>
                </pic:pic>
              </a:graphicData>
            </a:graphic>
          </wp:anchor>
        </w:drawing>
      </w:r>
    </w:p>
    <w:p w14:paraId="6B0BB38A" w14:textId="77777777" w:rsidR="004F51FB" w:rsidRPr="004F51FB" w:rsidRDefault="004F51FB" w:rsidP="004F51FB"/>
    <w:p w14:paraId="3AF3A06E" w14:textId="77777777" w:rsidR="004F51FB" w:rsidRPr="004F51FB" w:rsidRDefault="004F51FB" w:rsidP="004F51FB">
      <w:r>
        <w:rPr>
          <w:noProof/>
        </w:rPr>
        <w:drawing>
          <wp:anchor distT="0" distB="0" distL="0" distR="0" simplePos="0" relativeHeight="251688960" behindDoc="1" locked="0" layoutInCell="1" allowOverlap="1" wp14:anchorId="0D24C21F" wp14:editId="5637DBBA">
            <wp:simplePos x="0" y="0"/>
            <wp:positionH relativeFrom="page">
              <wp:posOffset>688975</wp:posOffset>
            </wp:positionH>
            <wp:positionV relativeFrom="paragraph">
              <wp:posOffset>33655</wp:posOffset>
            </wp:positionV>
            <wp:extent cx="5411470" cy="3089910"/>
            <wp:effectExtent l="19050" t="0" r="0" b="0"/>
            <wp:wrapTopAndBottom/>
            <wp:docPr id="2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5411470" cy="3089910"/>
                    </a:xfrm>
                    <a:prstGeom prst="rect">
                      <a:avLst/>
                    </a:prstGeom>
                  </pic:spPr>
                </pic:pic>
              </a:graphicData>
            </a:graphic>
          </wp:anchor>
        </w:drawing>
      </w:r>
    </w:p>
    <w:p w14:paraId="2F5E79FF" w14:textId="77777777" w:rsidR="004F51FB" w:rsidRPr="004F51FB" w:rsidRDefault="004F51FB" w:rsidP="004F51FB"/>
    <w:p w14:paraId="567B03E7" w14:textId="77777777" w:rsidR="004F51FB" w:rsidRPr="004F51FB" w:rsidRDefault="004F51FB" w:rsidP="004F51FB"/>
    <w:p w14:paraId="48518DB5" w14:textId="77777777" w:rsidR="004F51FB" w:rsidRPr="004F51FB" w:rsidRDefault="004F51FB" w:rsidP="004F51FB"/>
    <w:p w14:paraId="7BB63BF5" w14:textId="77777777" w:rsidR="004F51FB" w:rsidRPr="004F51FB" w:rsidRDefault="004F51FB" w:rsidP="004F51FB"/>
    <w:p w14:paraId="192712BA" w14:textId="77777777" w:rsidR="004F51FB" w:rsidRPr="004F51FB" w:rsidRDefault="004F51FB" w:rsidP="004F51FB"/>
    <w:p w14:paraId="0B0632A1" w14:textId="77777777" w:rsidR="004F51FB" w:rsidRPr="004F51FB" w:rsidRDefault="004F51FB" w:rsidP="004F51FB"/>
    <w:p w14:paraId="07D101CA" w14:textId="77777777" w:rsidR="004F51FB" w:rsidRPr="004F51FB" w:rsidRDefault="004F51FB" w:rsidP="004F51FB"/>
    <w:p w14:paraId="783E57CE" w14:textId="77777777" w:rsidR="004F51FB" w:rsidRPr="004F51FB" w:rsidRDefault="004F51FB" w:rsidP="004F51FB"/>
    <w:p w14:paraId="0ABB673C" w14:textId="77777777" w:rsidR="004F51FB" w:rsidRPr="004F51FB" w:rsidRDefault="004F51FB" w:rsidP="004F51FB"/>
    <w:p w14:paraId="527423C4" w14:textId="77777777" w:rsidR="004F51FB" w:rsidRPr="004F51FB" w:rsidRDefault="004F51FB" w:rsidP="004F51FB"/>
    <w:p w14:paraId="4C8CEE2B" w14:textId="77777777" w:rsidR="004F51FB" w:rsidRPr="004F51FB" w:rsidRDefault="004F51FB" w:rsidP="004F51FB"/>
    <w:p w14:paraId="5599CAE6" w14:textId="77777777" w:rsidR="004F51FB" w:rsidRPr="004F51FB" w:rsidRDefault="004F51FB" w:rsidP="004F51FB"/>
    <w:p w14:paraId="0809CD3F" w14:textId="77777777" w:rsidR="004F51FB" w:rsidRDefault="004F51FB" w:rsidP="004F51FB"/>
    <w:p w14:paraId="7B13AEBE" w14:textId="77777777" w:rsidR="004F51FB" w:rsidRDefault="004F51FB" w:rsidP="004F51FB"/>
    <w:p w14:paraId="3D23AC74" w14:textId="77777777" w:rsidR="004F51FB" w:rsidRPr="004F51FB" w:rsidRDefault="004F51FB" w:rsidP="004F51FB">
      <w:pPr>
        <w:sectPr w:rsidR="004F51FB" w:rsidRPr="004F51FB">
          <w:pgSz w:w="12240" w:h="15840"/>
          <w:pgMar w:top="1100" w:right="940" w:bottom="1300" w:left="1340" w:header="198" w:footer="1105" w:gutter="0"/>
          <w:cols w:space="720"/>
        </w:sectPr>
      </w:pPr>
    </w:p>
    <w:p w14:paraId="1C9BBAAE" w14:textId="77777777" w:rsidR="004F51FB" w:rsidRPr="00C57387" w:rsidRDefault="004F51FB" w:rsidP="004F51FB">
      <w:pPr>
        <w:pStyle w:val="BodyText"/>
        <w:spacing w:before="8"/>
        <w:jc w:val="both"/>
        <w:rPr>
          <w:sz w:val="15"/>
        </w:rPr>
      </w:pPr>
    </w:p>
    <w:p w14:paraId="1D556534" w14:textId="77777777" w:rsidR="009E190E" w:rsidRDefault="004F51FB" w:rsidP="009E190E">
      <w:pPr>
        <w:pStyle w:val="BodyText"/>
        <w:numPr>
          <w:ilvl w:val="0"/>
          <w:numId w:val="19"/>
        </w:numPr>
        <w:spacing w:before="90" w:line="360" w:lineRule="auto"/>
        <w:ind w:right="495"/>
        <w:jc w:val="both"/>
        <w:rPr>
          <w:i/>
        </w:rPr>
      </w:pPr>
      <w:r w:rsidRPr="00C57387">
        <w:t xml:space="preserve">In the case of </w:t>
      </w:r>
      <w:r w:rsidRPr="00C57387">
        <w:rPr>
          <w:i/>
        </w:rPr>
        <w:t xml:space="preserve">Define, </w:t>
      </w:r>
      <w:r w:rsidRPr="00C57387">
        <w:t xml:space="preserve">the record also indicates the relative address of each external symbol within the control </w:t>
      </w:r>
      <w:proofErr w:type="spellStart"/>
      <w:r w:rsidRPr="00C57387">
        <w:t>section.For</w:t>
      </w:r>
      <w:proofErr w:type="spellEnd"/>
      <w:r w:rsidRPr="00C57387">
        <w:t xml:space="preserve"> EXTREF symbols, no address information is available. These symbols are simply named in the </w:t>
      </w:r>
      <w:r w:rsidRPr="00C57387">
        <w:rPr>
          <w:i/>
        </w:rPr>
        <w:t>Refer record.</w:t>
      </w:r>
    </w:p>
    <w:p w14:paraId="70183402" w14:textId="77777777" w:rsidR="00E00783" w:rsidRDefault="009E190E" w:rsidP="00E00783">
      <w:pPr>
        <w:pStyle w:val="BodyText"/>
        <w:numPr>
          <w:ilvl w:val="0"/>
          <w:numId w:val="19"/>
        </w:numPr>
        <w:spacing w:before="90" w:line="360" w:lineRule="auto"/>
        <w:ind w:right="495"/>
        <w:jc w:val="both"/>
        <w:rPr>
          <w:i/>
        </w:rPr>
      </w:pPr>
      <w:r w:rsidRPr="009E190E">
        <w:rPr>
          <w:b/>
        </w:rPr>
        <w:t>Handling Expressions in Multiple Control Sections</w:t>
      </w:r>
      <w:r w:rsidRPr="00C57387">
        <w:t>:</w:t>
      </w:r>
      <w:r>
        <w:rPr>
          <w:i/>
        </w:rPr>
        <w:t xml:space="preserve"> </w:t>
      </w:r>
      <w:r w:rsidRPr="00C57387">
        <w:t>The existence of multiple control sections that can be relocated independently of one another makes the handling of expressions complicated. It is required that in an expression that all the relative terms be paired (for absolute expression), or that all except one be paired (for relative expressions).</w:t>
      </w:r>
    </w:p>
    <w:p w14:paraId="6B9032CD" w14:textId="77777777" w:rsidR="00E00783" w:rsidRPr="00E00783" w:rsidRDefault="00E00783" w:rsidP="00E00783">
      <w:pPr>
        <w:pStyle w:val="BodyText"/>
        <w:numPr>
          <w:ilvl w:val="0"/>
          <w:numId w:val="19"/>
        </w:numPr>
        <w:spacing w:before="90" w:line="360" w:lineRule="auto"/>
        <w:ind w:right="495"/>
        <w:jc w:val="both"/>
        <w:rPr>
          <w:i/>
        </w:rPr>
      </w:pPr>
      <w:r w:rsidRPr="00C57387">
        <w:t>When it comes in a program having multiple control sections then we have an extended restriction that:</w:t>
      </w:r>
    </w:p>
    <w:p w14:paraId="15F9C8E7" w14:textId="77777777" w:rsidR="00E00783" w:rsidRPr="00C57387" w:rsidRDefault="00E00783" w:rsidP="00E00783">
      <w:pPr>
        <w:pStyle w:val="ListParagraph"/>
        <w:numPr>
          <w:ilvl w:val="0"/>
          <w:numId w:val="20"/>
        </w:numPr>
        <w:tabs>
          <w:tab w:val="left" w:pos="1180"/>
          <w:tab w:val="left" w:pos="1181"/>
        </w:tabs>
        <w:spacing w:before="199"/>
        <w:jc w:val="both"/>
        <w:rPr>
          <w:sz w:val="24"/>
        </w:rPr>
      </w:pPr>
      <w:r w:rsidRPr="00C57387">
        <w:rPr>
          <w:sz w:val="24"/>
        </w:rPr>
        <w:t>Both terms in each pair of an expression must be within the same control</w:t>
      </w:r>
      <w:r w:rsidRPr="00C57387">
        <w:rPr>
          <w:spacing w:val="-8"/>
          <w:sz w:val="24"/>
        </w:rPr>
        <w:t xml:space="preserve"> </w:t>
      </w:r>
      <w:r w:rsidRPr="00C57387">
        <w:rPr>
          <w:sz w:val="24"/>
        </w:rPr>
        <w:t>section</w:t>
      </w:r>
    </w:p>
    <w:p w14:paraId="2A9D0516" w14:textId="77777777" w:rsidR="00E00783" w:rsidRPr="00C57387" w:rsidRDefault="00E00783" w:rsidP="00E00783">
      <w:pPr>
        <w:pStyle w:val="ListParagraph"/>
        <w:tabs>
          <w:tab w:val="left" w:pos="1901"/>
        </w:tabs>
        <w:spacing w:before="138" w:line="348" w:lineRule="auto"/>
        <w:ind w:left="1900" w:right="561" w:firstLine="0"/>
        <w:jc w:val="both"/>
        <w:rPr>
          <w:sz w:val="24"/>
        </w:rPr>
      </w:pPr>
      <w:r w:rsidRPr="00C57387">
        <w:rPr>
          <w:sz w:val="24"/>
        </w:rPr>
        <w:t>If two terms represent relative locations within the same control section ,</w:t>
      </w:r>
      <w:r w:rsidRPr="00C57387">
        <w:rPr>
          <w:spacing w:val="-14"/>
          <w:sz w:val="24"/>
        </w:rPr>
        <w:t xml:space="preserve"> </w:t>
      </w:r>
      <w:r w:rsidRPr="00C57387">
        <w:rPr>
          <w:sz w:val="24"/>
        </w:rPr>
        <w:t>their difference is an absolute value (regardless of where the control section is located.</w:t>
      </w:r>
    </w:p>
    <w:p w14:paraId="64D8D530" w14:textId="77777777" w:rsidR="00E00783" w:rsidRPr="00C57387" w:rsidRDefault="00E00783" w:rsidP="00E00783">
      <w:pPr>
        <w:pStyle w:val="ListParagraph"/>
        <w:tabs>
          <w:tab w:val="left" w:pos="2620"/>
          <w:tab w:val="left" w:pos="2621"/>
        </w:tabs>
        <w:spacing w:before="20"/>
        <w:ind w:left="2620" w:firstLine="0"/>
        <w:jc w:val="both"/>
        <w:rPr>
          <w:sz w:val="24"/>
        </w:rPr>
      </w:pPr>
      <w:r w:rsidRPr="00C57387">
        <w:rPr>
          <w:b/>
          <w:sz w:val="24"/>
        </w:rPr>
        <w:t xml:space="preserve">Legal: </w:t>
      </w:r>
      <w:r w:rsidRPr="00C57387">
        <w:rPr>
          <w:sz w:val="24"/>
        </w:rPr>
        <w:t>BUFEND-BUFFER (both are in the same control</w:t>
      </w:r>
      <w:r w:rsidRPr="00C57387">
        <w:rPr>
          <w:spacing w:val="-6"/>
          <w:sz w:val="24"/>
        </w:rPr>
        <w:t xml:space="preserve"> </w:t>
      </w:r>
      <w:r w:rsidRPr="00C57387">
        <w:rPr>
          <w:sz w:val="24"/>
        </w:rPr>
        <w:t>section)</w:t>
      </w:r>
    </w:p>
    <w:p w14:paraId="6D77751E" w14:textId="77777777" w:rsidR="00E00783" w:rsidRPr="00C57387" w:rsidRDefault="00E00783" w:rsidP="00E00783">
      <w:pPr>
        <w:pStyle w:val="BodyText"/>
        <w:jc w:val="both"/>
        <w:rPr>
          <w:sz w:val="28"/>
        </w:rPr>
      </w:pPr>
    </w:p>
    <w:p w14:paraId="1AD4E235" w14:textId="77777777" w:rsidR="00E00783" w:rsidRPr="00C57387" w:rsidRDefault="00E00783" w:rsidP="00E00783">
      <w:pPr>
        <w:pStyle w:val="BodyText"/>
        <w:spacing w:before="6"/>
        <w:jc w:val="both"/>
        <w:rPr>
          <w:sz w:val="37"/>
        </w:rPr>
      </w:pPr>
    </w:p>
    <w:p w14:paraId="73F6CAB7" w14:textId="77777777" w:rsidR="00E00783" w:rsidRPr="00C57387" w:rsidRDefault="00E00783" w:rsidP="00E00783">
      <w:pPr>
        <w:pStyle w:val="ListParagraph"/>
        <w:numPr>
          <w:ilvl w:val="0"/>
          <w:numId w:val="20"/>
        </w:numPr>
        <w:tabs>
          <w:tab w:val="left" w:pos="1901"/>
        </w:tabs>
        <w:spacing w:line="333" w:lineRule="auto"/>
        <w:ind w:right="499"/>
        <w:jc w:val="both"/>
        <w:rPr>
          <w:sz w:val="24"/>
        </w:rPr>
      </w:pPr>
      <w:r w:rsidRPr="00C57387">
        <w:rPr>
          <w:sz w:val="24"/>
        </w:rPr>
        <w:t>If the terms are located in different control sections, their difference has a value that is</w:t>
      </w:r>
      <w:r w:rsidRPr="00C57387">
        <w:rPr>
          <w:spacing w:val="-1"/>
          <w:sz w:val="24"/>
        </w:rPr>
        <w:t xml:space="preserve"> </w:t>
      </w:r>
      <w:r w:rsidRPr="00C57387">
        <w:rPr>
          <w:sz w:val="24"/>
        </w:rPr>
        <w:t>unpredictable.</w:t>
      </w:r>
    </w:p>
    <w:p w14:paraId="5DCBC8E9" w14:textId="77777777" w:rsidR="00E00783" w:rsidRPr="00C57387" w:rsidRDefault="00E00783" w:rsidP="00C9731C">
      <w:pPr>
        <w:pStyle w:val="ListParagraph"/>
        <w:tabs>
          <w:tab w:val="left" w:pos="2621"/>
        </w:tabs>
        <w:spacing w:before="40" w:line="357" w:lineRule="auto"/>
        <w:ind w:left="2620" w:right="500" w:firstLine="0"/>
        <w:jc w:val="both"/>
        <w:rPr>
          <w:sz w:val="24"/>
        </w:rPr>
      </w:pPr>
      <w:r w:rsidRPr="00C57387">
        <w:rPr>
          <w:b/>
          <w:sz w:val="24"/>
        </w:rPr>
        <w:t xml:space="preserve">Illegal: </w:t>
      </w:r>
      <w:r w:rsidRPr="00C57387">
        <w:rPr>
          <w:sz w:val="24"/>
        </w:rPr>
        <w:t>RDREC-COPY (both are of different control section) it is the difference in the load addresses of the two control sections. This value depends on the way run-time storage is allocated; it is unlikely to be of any</w:t>
      </w:r>
      <w:r w:rsidRPr="00C57387">
        <w:rPr>
          <w:spacing w:val="-5"/>
          <w:sz w:val="24"/>
        </w:rPr>
        <w:t xml:space="preserve"> </w:t>
      </w:r>
      <w:r w:rsidRPr="00C57387">
        <w:rPr>
          <w:sz w:val="24"/>
        </w:rPr>
        <w:t>use.</w:t>
      </w:r>
    </w:p>
    <w:p w14:paraId="6DE78B5A" w14:textId="77777777" w:rsidR="00C9731C" w:rsidRPr="00C57387" w:rsidRDefault="00C9731C" w:rsidP="00D67AF5">
      <w:pPr>
        <w:pStyle w:val="Heading4"/>
        <w:numPr>
          <w:ilvl w:val="0"/>
          <w:numId w:val="21"/>
        </w:numPr>
        <w:tabs>
          <w:tab w:val="left" w:pos="1180"/>
          <w:tab w:val="left" w:pos="1181"/>
        </w:tabs>
        <w:jc w:val="both"/>
      </w:pPr>
      <w:r w:rsidRPr="00C57387">
        <w:t>How to enforce this restriction</w:t>
      </w:r>
    </w:p>
    <w:p w14:paraId="66D9ED6F" w14:textId="77777777" w:rsidR="00C9731C" w:rsidRDefault="00C9731C" w:rsidP="00C9731C">
      <w:pPr>
        <w:pStyle w:val="ListParagraph"/>
        <w:numPr>
          <w:ilvl w:val="0"/>
          <w:numId w:val="20"/>
        </w:numPr>
        <w:tabs>
          <w:tab w:val="left" w:pos="1901"/>
        </w:tabs>
        <w:spacing w:before="132" w:line="336" w:lineRule="auto"/>
        <w:ind w:right="1230"/>
        <w:jc w:val="both"/>
        <w:rPr>
          <w:sz w:val="24"/>
        </w:rPr>
      </w:pPr>
      <w:r w:rsidRPr="00C57387">
        <w:rPr>
          <w:sz w:val="24"/>
        </w:rPr>
        <w:t>When an expression involves external references, the assembler</w:t>
      </w:r>
      <w:r w:rsidRPr="00C57387">
        <w:rPr>
          <w:spacing w:val="-11"/>
          <w:sz w:val="24"/>
        </w:rPr>
        <w:t xml:space="preserve"> </w:t>
      </w:r>
      <w:r w:rsidRPr="00C57387">
        <w:rPr>
          <w:sz w:val="24"/>
        </w:rPr>
        <w:t>cannot determine whether or not the expression is</w:t>
      </w:r>
      <w:r w:rsidRPr="00C57387">
        <w:rPr>
          <w:spacing w:val="-3"/>
          <w:sz w:val="24"/>
        </w:rPr>
        <w:t xml:space="preserve"> </w:t>
      </w:r>
      <w:r w:rsidRPr="00C57387">
        <w:rPr>
          <w:sz w:val="24"/>
        </w:rPr>
        <w:t>legal.</w:t>
      </w:r>
    </w:p>
    <w:p w14:paraId="5176B156" w14:textId="77777777" w:rsidR="00C9731C" w:rsidRDefault="00C9731C" w:rsidP="00C9731C">
      <w:pPr>
        <w:pStyle w:val="ListParagraph"/>
        <w:numPr>
          <w:ilvl w:val="0"/>
          <w:numId w:val="20"/>
        </w:numPr>
        <w:tabs>
          <w:tab w:val="left" w:pos="1901"/>
        </w:tabs>
        <w:spacing w:before="132" w:line="336" w:lineRule="auto"/>
        <w:ind w:right="1230"/>
        <w:jc w:val="both"/>
        <w:rPr>
          <w:sz w:val="24"/>
        </w:rPr>
      </w:pPr>
      <w:r w:rsidRPr="00C9731C">
        <w:rPr>
          <w:sz w:val="24"/>
        </w:rPr>
        <w:t>The assembler evaluates all of the terms it can, combines these to form</w:t>
      </w:r>
      <w:r w:rsidRPr="00C9731C">
        <w:rPr>
          <w:spacing w:val="-10"/>
          <w:sz w:val="24"/>
        </w:rPr>
        <w:t xml:space="preserve"> </w:t>
      </w:r>
      <w:r w:rsidRPr="00C9731C">
        <w:rPr>
          <w:sz w:val="24"/>
        </w:rPr>
        <w:t>an initial expression value, and generates Modification</w:t>
      </w:r>
      <w:r w:rsidRPr="00C9731C">
        <w:rPr>
          <w:spacing w:val="-4"/>
          <w:sz w:val="24"/>
        </w:rPr>
        <w:t xml:space="preserve"> </w:t>
      </w:r>
      <w:r w:rsidRPr="00C9731C">
        <w:rPr>
          <w:sz w:val="24"/>
        </w:rPr>
        <w:t>records.</w:t>
      </w:r>
    </w:p>
    <w:p w14:paraId="517E0D4D" w14:textId="77777777" w:rsidR="00C9731C" w:rsidRPr="00C9731C" w:rsidRDefault="00C9731C" w:rsidP="00C9731C">
      <w:pPr>
        <w:pStyle w:val="ListParagraph"/>
        <w:numPr>
          <w:ilvl w:val="0"/>
          <w:numId w:val="20"/>
        </w:numPr>
        <w:tabs>
          <w:tab w:val="left" w:pos="1901"/>
        </w:tabs>
        <w:spacing w:before="132" w:line="336" w:lineRule="auto"/>
        <w:ind w:right="1230"/>
        <w:jc w:val="both"/>
        <w:rPr>
          <w:sz w:val="24"/>
        </w:rPr>
      </w:pPr>
      <w:r w:rsidRPr="00C9731C">
        <w:rPr>
          <w:sz w:val="24"/>
        </w:rPr>
        <w:t>The loader checks the expression for errors and finishes the</w:t>
      </w:r>
      <w:r w:rsidRPr="00C9731C">
        <w:rPr>
          <w:spacing w:val="-4"/>
          <w:sz w:val="24"/>
        </w:rPr>
        <w:t xml:space="preserve"> </w:t>
      </w:r>
      <w:r w:rsidRPr="00C9731C">
        <w:rPr>
          <w:sz w:val="24"/>
        </w:rPr>
        <w:t>evaluation.</w:t>
      </w:r>
    </w:p>
    <w:p w14:paraId="6BD133BD" w14:textId="77777777" w:rsidR="004F51FB" w:rsidRPr="004F51FB" w:rsidRDefault="004F51FB" w:rsidP="004F51FB">
      <w:pPr>
        <w:tabs>
          <w:tab w:val="left" w:pos="1180"/>
          <w:tab w:val="left" w:pos="1181"/>
        </w:tabs>
        <w:spacing w:before="199" w:line="360" w:lineRule="auto"/>
        <w:ind w:left="630"/>
        <w:jc w:val="both"/>
        <w:rPr>
          <w:sz w:val="24"/>
          <w:szCs w:val="24"/>
        </w:rPr>
      </w:pPr>
    </w:p>
    <w:p w14:paraId="53BAC1A9" w14:textId="77777777" w:rsidR="00536FEC" w:rsidRDefault="00536FEC" w:rsidP="008049DD">
      <w:pPr>
        <w:jc w:val="both"/>
        <w:rPr>
          <w:sz w:val="24"/>
        </w:rPr>
      </w:pPr>
    </w:p>
    <w:p w14:paraId="3EA44EBB" w14:textId="77777777" w:rsidR="004F51FB" w:rsidRPr="00C57387" w:rsidRDefault="004F51FB" w:rsidP="008049DD">
      <w:pPr>
        <w:jc w:val="both"/>
        <w:rPr>
          <w:sz w:val="24"/>
        </w:rPr>
        <w:sectPr w:rsidR="004F51FB" w:rsidRPr="00C57387">
          <w:pgSz w:w="12240" w:h="15840"/>
          <w:pgMar w:top="1100" w:right="940" w:bottom="1300" w:left="1340" w:header="198" w:footer="1105" w:gutter="0"/>
          <w:cols w:space="720"/>
        </w:sectPr>
      </w:pPr>
    </w:p>
    <w:p w14:paraId="406D29B6" w14:textId="77777777" w:rsidR="008049DD" w:rsidRDefault="009916F7" w:rsidP="009916F7">
      <w:pPr>
        <w:spacing w:line="360" w:lineRule="auto"/>
        <w:rPr>
          <w:b/>
          <w:sz w:val="40"/>
          <w:szCs w:val="40"/>
        </w:rPr>
      </w:pPr>
      <w:r w:rsidRPr="009916F7">
        <w:rPr>
          <w:b/>
          <w:sz w:val="40"/>
          <w:szCs w:val="40"/>
        </w:rPr>
        <w:lastRenderedPageBreak/>
        <w:t>Assembler Design Options</w:t>
      </w:r>
    </w:p>
    <w:p w14:paraId="36E5F36D" w14:textId="77777777" w:rsidR="009916F7" w:rsidRDefault="009916F7" w:rsidP="009916F7">
      <w:pPr>
        <w:spacing w:line="360" w:lineRule="auto"/>
        <w:rPr>
          <w:b/>
          <w:sz w:val="40"/>
          <w:szCs w:val="40"/>
        </w:rPr>
      </w:pPr>
    </w:p>
    <w:p w14:paraId="2EB85AF0" w14:textId="77777777" w:rsidR="009916F7" w:rsidRDefault="00636F27" w:rsidP="001932BD">
      <w:pPr>
        <w:pStyle w:val="ListParagraph"/>
        <w:numPr>
          <w:ilvl w:val="0"/>
          <w:numId w:val="21"/>
        </w:numPr>
        <w:spacing w:line="360" w:lineRule="auto"/>
        <w:jc w:val="both"/>
        <w:rPr>
          <w:sz w:val="24"/>
          <w:szCs w:val="24"/>
        </w:rPr>
      </w:pPr>
      <w:r>
        <w:rPr>
          <w:sz w:val="24"/>
          <w:szCs w:val="24"/>
        </w:rPr>
        <w:t>There are two design options or the assembler.</w:t>
      </w:r>
    </w:p>
    <w:p w14:paraId="718587D2" w14:textId="77777777" w:rsidR="00636F27" w:rsidRDefault="00636F27" w:rsidP="001932BD">
      <w:pPr>
        <w:spacing w:line="360" w:lineRule="auto"/>
        <w:jc w:val="both"/>
        <w:rPr>
          <w:sz w:val="24"/>
          <w:szCs w:val="24"/>
        </w:rPr>
      </w:pPr>
    </w:p>
    <w:p w14:paraId="2AB86CF1" w14:textId="77777777" w:rsidR="001932BD" w:rsidRDefault="00636F27" w:rsidP="001932BD">
      <w:pPr>
        <w:pStyle w:val="ListParagraph"/>
        <w:numPr>
          <w:ilvl w:val="0"/>
          <w:numId w:val="22"/>
        </w:numPr>
        <w:spacing w:line="360" w:lineRule="auto"/>
        <w:jc w:val="both"/>
        <w:rPr>
          <w:sz w:val="24"/>
          <w:szCs w:val="24"/>
        </w:rPr>
      </w:pPr>
      <w:r>
        <w:rPr>
          <w:sz w:val="24"/>
          <w:szCs w:val="24"/>
        </w:rPr>
        <w:t xml:space="preserve">One pass assembler: is used when it is necessary to avoid </w:t>
      </w:r>
      <w:r w:rsidR="007A6519">
        <w:rPr>
          <w:sz w:val="24"/>
          <w:szCs w:val="24"/>
        </w:rPr>
        <w:t>a second pass over the source program.</w:t>
      </w:r>
    </w:p>
    <w:p w14:paraId="00381187" w14:textId="77777777" w:rsidR="007A6519" w:rsidRDefault="007A6519" w:rsidP="001932BD">
      <w:pPr>
        <w:pStyle w:val="ListParagraph"/>
        <w:numPr>
          <w:ilvl w:val="0"/>
          <w:numId w:val="22"/>
        </w:numPr>
        <w:spacing w:line="360" w:lineRule="auto"/>
        <w:jc w:val="both"/>
        <w:rPr>
          <w:sz w:val="24"/>
          <w:szCs w:val="24"/>
        </w:rPr>
      </w:pPr>
      <w:proofErr w:type="spellStart"/>
      <w:r w:rsidRPr="001932BD">
        <w:rPr>
          <w:sz w:val="24"/>
          <w:szCs w:val="24"/>
        </w:rPr>
        <w:t>Multipass</w:t>
      </w:r>
      <w:proofErr w:type="spellEnd"/>
      <w:r w:rsidRPr="001932BD">
        <w:rPr>
          <w:sz w:val="24"/>
          <w:szCs w:val="24"/>
        </w:rPr>
        <w:t xml:space="preserve"> Assembler: allows an assembler to handle forward references.</w:t>
      </w:r>
    </w:p>
    <w:p w14:paraId="02050F76" w14:textId="77777777" w:rsidR="004442EE" w:rsidRDefault="004442EE" w:rsidP="004442EE">
      <w:pPr>
        <w:spacing w:line="360" w:lineRule="auto"/>
        <w:jc w:val="both"/>
        <w:rPr>
          <w:sz w:val="24"/>
          <w:szCs w:val="24"/>
        </w:rPr>
      </w:pPr>
    </w:p>
    <w:p w14:paraId="172EC3D0" w14:textId="77777777" w:rsidR="001E2425" w:rsidRPr="001E2425" w:rsidRDefault="001E2425" w:rsidP="001E2425">
      <w:pPr>
        <w:pStyle w:val="Heading4"/>
        <w:tabs>
          <w:tab w:val="left" w:pos="1061"/>
        </w:tabs>
        <w:spacing w:before="90"/>
        <w:jc w:val="both"/>
        <w:rPr>
          <w:sz w:val="32"/>
          <w:szCs w:val="32"/>
        </w:rPr>
      </w:pPr>
      <w:bookmarkStart w:id="2" w:name="_TOC_250033"/>
      <w:r w:rsidRPr="001E2425">
        <w:rPr>
          <w:sz w:val="32"/>
          <w:szCs w:val="32"/>
        </w:rPr>
        <w:t>One-Pass</w:t>
      </w:r>
      <w:r w:rsidRPr="001E2425">
        <w:rPr>
          <w:spacing w:val="-1"/>
          <w:sz w:val="32"/>
          <w:szCs w:val="32"/>
        </w:rPr>
        <w:t xml:space="preserve"> </w:t>
      </w:r>
      <w:bookmarkEnd w:id="2"/>
      <w:r w:rsidRPr="001E2425">
        <w:rPr>
          <w:sz w:val="32"/>
          <w:szCs w:val="32"/>
        </w:rPr>
        <w:t>Assembler</w:t>
      </w:r>
    </w:p>
    <w:p w14:paraId="781ACF46" w14:textId="77777777" w:rsidR="001E2425" w:rsidRPr="00C57387" w:rsidRDefault="001E2425" w:rsidP="001E2425">
      <w:pPr>
        <w:pStyle w:val="BodyText"/>
        <w:jc w:val="both"/>
        <w:rPr>
          <w:b/>
          <w:sz w:val="29"/>
        </w:rPr>
      </w:pPr>
    </w:p>
    <w:p w14:paraId="378EB0BF" w14:textId="77777777" w:rsidR="001E2425" w:rsidRPr="00C57387" w:rsidRDefault="001E2425" w:rsidP="001E2425">
      <w:pPr>
        <w:pStyle w:val="BodyText"/>
        <w:spacing w:line="360" w:lineRule="auto"/>
        <w:ind w:left="460" w:right="576"/>
        <w:jc w:val="both"/>
      </w:pPr>
      <w:r w:rsidRPr="00C57387">
        <w:t>The main problem in designing the assembler using single pass was to resolve forward references. We can avoid to some extent the forward references by:</w:t>
      </w:r>
    </w:p>
    <w:p w14:paraId="781F5870" w14:textId="77777777" w:rsidR="001E2425" w:rsidRPr="00C57387" w:rsidRDefault="001E2425" w:rsidP="001E2425">
      <w:pPr>
        <w:pStyle w:val="ListParagraph"/>
        <w:numPr>
          <w:ilvl w:val="3"/>
          <w:numId w:val="6"/>
        </w:numPr>
        <w:tabs>
          <w:tab w:val="left" w:pos="1180"/>
          <w:tab w:val="left" w:pos="1181"/>
        </w:tabs>
        <w:spacing w:before="199" w:line="352" w:lineRule="auto"/>
        <w:ind w:right="837"/>
        <w:jc w:val="both"/>
        <w:rPr>
          <w:sz w:val="24"/>
        </w:rPr>
      </w:pPr>
      <w:r w:rsidRPr="00C57387">
        <w:rPr>
          <w:sz w:val="24"/>
        </w:rPr>
        <w:t>Eliminating forward reference to data items, by defining all the storage</w:t>
      </w:r>
      <w:r w:rsidRPr="00C57387">
        <w:rPr>
          <w:spacing w:val="-15"/>
          <w:sz w:val="24"/>
        </w:rPr>
        <w:t xml:space="preserve"> </w:t>
      </w:r>
      <w:r w:rsidRPr="00C57387">
        <w:rPr>
          <w:sz w:val="24"/>
        </w:rPr>
        <w:t>reservation statements at the beginning of the program rather at the</w:t>
      </w:r>
      <w:r w:rsidRPr="00C57387">
        <w:rPr>
          <w:spacing w:val="-8"/>
          <w:sz w:val="24"/>
        </w:rPr>
        <w:t xml:space="preserve"> </w:t>
      </w:r>
      <w:r w:rsidRPr="00C57387">
        <w:rPr>
          <w:sz w:val="24"/>
        </w:rPr>
        <w:t>end.</w:t>
      </w:r>
    </w:p>
    <w:p w14:paraId="6590C4B6" w14:textId="77777777" w:rsidR="001E2425" w:rsidRPr="00C57387" w:rsidRDefault="001E2425" w:rsidP="001E2425">
      <w:pPr>
        <w:pStyle w:val="ListParagraph"/>
        <w:numPr>
          <w:ilvl w:val="3"/>
          <w:numId w:val="6"/>
        </w:numPr>
        <w:tabs>
          <w:tab w:val="left" w:pos="1180"/>
          <w:tab w:val="left" w:pos="1181"/>
        </w:tabs>
        <w:spacing w:before="7" w:line="352" w:lineRule="auto"/>
        <w:ind w:right="1035"/>
        <w:jc w:val="both"/>
        <w:rPr>
          <w:sz w:val="24"/>
        </w:rPr>
      </w:pPr>
      <w:r w:rsidRPr="00C57387">
        <w:rPr>
          <w:sz w:val="24"/>
        </w:rPr>
        <w:t>Unfortunately, forward reference to labels on the instructions cannot be</w:t>
      </w:r>
      <w:r w:rsidRPr="00C57387">
        <w:rPr>
          <w:spacing w:val="-12"/>
          <w:sz w:val="24"/>
        </w:rPr>
        <w:t xml:space="preserve"> </w:t>
      </w:r>
      <w:r w:rsidRPr="00C57387">
        <w:rPr>
          <w:sz w:val="24"/>
        </w:rPr>
        <w:t>avoided. (forward</w:t>
      </w:r>
      <w:r w:rsidRPr="00C57387">
        <w:rPr>
          <w:spacing w:val="-1"/>
          <w:sz w:val="24"/>
        </w:rPr>
        <w:t xml:space="preserve"> </w:t>
      </w:r>
      <w:r w:rsidRPr="00C57387">
        <w:rPr>
          <w:sz w:val="24"/>
        </w:rPr>
        <w:t>jumping)</w:t>
      </w:r>
    </w:p>
    <w:p w14:paraId="7DD7560D" w14:textId="77777777" w:rsidR="001E2425" w:rsidRPr="00C57387" w:rsidRDefault="001E2425" w:rsidP="001E2425">
      <w:pPr>
        <w:pStyle w:val="ListParagraph"/>
        <w:numPr>
          <w:ilvl w:val="3"/>
          <w:numId w:val="6"/>
        </w:numPr>
        <w:tabs>
          <w:tab w:val="left" w:pos="1180"/>
          <w:tab w:val="left" w:pos="1181"/>
        </w:tabs>
        <w:spacing w:before="7" w:line="352" w:lineRule="auto"/>
        <w:ind w:right="838"/>
        <w:jc w:val="both"/>
        <w:rPr>
          <w:sz w:val="24"/>
        </w:rPr>
      </w:pPr>
      <w:r w:rsidRPr="00C57387">
        <w:rPr>
          <w:sz w:val="24"/>
        </w:rPr>
        <w:t>To provide some provision for handling forward references by prohibiting</w:t>
      </w:r>
      <w:r w:rsidRPr="00C57387">
        <w:rPr>
          <w:spacing w:val="-15"/>
          <w:sz w:val="24"/>
        </w:rPr>
        <w:t xml:space="preserve"> </w:t>
      </w:r>
      <w:r w:rsidRPr="00C57387">
        <w:rPr>
          <w:sz w:val="24"/>
        </w:rPr>
        <w:t>forward references to data items.</w:t>
      </w:r>
    </w:p>
    <w:p w14:paraId="490D2C0E" w14:textId="77777777" w:rsidR="001E2425" w:rsidRPr="00C57387" w:rsidRDefault="001E2425" w:rsidP="001E2425">
      <w:pPr>
        <w:pStyle w:val="BodyText"/>
        <w:jc w:val="both"/>
        <w:rPr>
          <w:sz w:val="26"/>
        </w:rPr>
      </w:pPr>
    </w:p>
    <w:p w14:paraId="195FEE54" w14:textId="77777777" w:rsidR="001E2425" w:rsidRPr="00C57387" w:rsidRDefault="001E2425" w:rsidP="001E2425">
      <w:pPr>
        <w:pStyle w:val="BodyText"/>
        <w:spacing w:before="1"/>
        <w:jc w:val="both"/>
        <w:rPr>
          <w:sz w:val="28"/>
        </w:rPr>
      </w:pPr>
    </w:p>
    <w:p w14:paraId="1046CCCF" w14:textId="77777777" w:rsidR="001E2425" w:rsidRPr="00C57387" w:rsidRDefault="001E2425" w:rsidP="001E2425">
      <w:pPr>
        <w:pStyle w:val="BodyText"/>
        <w:ind w:left="460"/>
        <w:jc w:val="both"/>
      </w:pPr>
      <w:r w:rsidRPr="00C57387">
        <w:t>There are two types of one-pass assemblers:</w:t>
      </w:r>
    </w:p>
    <w:p w14:paraId="072BCED6" w14:textId="77777777" w:rsidR="001E2425" w:rsidRPr="00C57387" w:rsidRDefault="001E2425" w:rsidP="001E2425">
      <w:pPr>
        <w:pStyle w:val="BodyText"/>
        <w:spacing w:before="5"/>
        <w:jc w:val="both"/>
        <w:rPr>
          <w:sz w:val="29"/>
        </w:rPr>
      </w:pPr>
    </w:p>
    <w:p w14:paraId="36AA8C9C" w14:textId="77777777" w:rsidR="001E2425" w:rsidRPr="001E2425" w:rsidRDefault="001E2425" w:rsidP="001E2425">
      <w:pPr>
        <w:pStyle w:val="ListParagraph"/>
        <w:numPr>
          <w:ilvl w:val="3"/>
          <w:numId w:val="6"/>
        </w:numPr>
        <w:tabs>
          <w:tab w:val="left" w:pos="1180"/>
          <w:tab w:val="left" w:pos="1181"/>
        </w:tabs>
        <w:spacing w:line="352" w:lineRule="auto"/>
        <w:ind w:right="855"/>
        <w:jc w:val="both"/>
        <w:rPr>
          <w:b/>
          <w:sz w:val="24"/>
        </w:rPr>
      </w:pPr>
      <w:r w:rsidRPr="00C57387">
        <w:rPr>
          <w:sz w:val="24"/>
        </w:rPr>
        <w:t>One that produces object code directly in memory for immediate execution</w:t>
      </w:r>
      <w:r w:rsidRPr="00C57387">
        <w:rPr>
          <w:spacing w:val="-13"/>
          <w:sz w:val="24"/>
        </w:rPr>
        <w:t xml:space="preserve"> </w:t>
      </w:r>
      <w:r w:rsidRPr="001E2425">
        <w:rPr>
          <w:b/>
          <w:sz w:val="24"/>
        </w:rPr>
        <w:t>(Load- and-go</w:t>
      </w:r>
      <w:r w:rsidRPr="001E2425">
        <w:rPr>
          <w:b/>
          <w:spacing w:val="-1"/>
          <w:sz w:val="24"/>
        </w:rPr>
        <w:t xml:space="preserve"> </w:t>
      </w:r>
      <w:r w:rsidRPr="001E2425">
        <w:rPr>
          <w:b/>
          <w:sz w:val="24"/>
        </w:rPr>
        <w:t>assemblers).</w:t>
      </w:r>
    </w:p>
    <w:p w14:paraId="47E0FE3C" w14:textId="77777777" w:rsidR="001E2425" w:rsidRPr="00C57387" w:rsidRDefault="001E2425" w:rsidP="001E2425">
      <w:pPr>
        <w:pStyle w:val="ListParagraph"/>
        <w:numPr>
          <w:ilvl w:val="3"/>
          <w:numId w:val="6"/>
        </w:numPr>
        <w:tabs>
          <w:tab w:val="left" w:pos="1180"/>
          <w:tab w:val="left" w:pos="1181"/>
        </w:tabs>
        <w:spacing w:before="7"/>
        <w:jc w:val="both"/>
        <w:rPr>
          <w:sz w:val="24"/>
        </w:rPr>
      </w:pPr>
      <w:r w:rsidRPr="00C57387">
        <w:rPr>
          <w:sz w:val="24"/>
        </w:rPr>
        <w:t xml:space="preserve">The other type produces </w:t>
      </w:r>
      <w:r w:rsidRPr="001E2425">
        <w:rPr>
          <w:b/>
          <w:sz w:val="24"/>
        </w:rPr>
        <w:t>the usual kind of object code</w:t>
      </w:r>
      <w:r w:rsidRPr="00C57387">
        <w:rPr>
          <w:sz w:val="24"/>
        </w:rPr>
        <w:t xml:space="preserve"> for later</w:t>
      </w:r>
      <w:r w:rsidRPr="00C57387">
        <w:rPr>
          <w:spacing w:val="-10"/>
          <w:sz w:val="24"/>
        </w:rPr>
        <w:t xml:space="preserve"> </w:t>
      </w:r>
      <w:r w:rsidRPr="00C57387">
        <w:rPr>
          <w:sz w:val="24"/>
        </w:rPr>
        <w:t>execution.</w:t>
      </w:r>
    </w:p>
    <w:p w14:paraId="1D861B2A" w14:textId="77777777" w:rsidR="001E2425" w:rsidRPr="00C57387" w:rsidRDefault="001E2425" w:rsidP="001E2425">
      <w:pPr>
        <w:pStyle w:val="BodyText"/>
        <w:jc w:val="both"/>
        <w:rPr>
          <w:sz w:val="28"/>
        </w:rPr>
      </w:pPr>
    </w:p>
    <w:p w14:paraId="3CCCEC28" w14:textId="77777777" w:rsidR="001E2425" w:rsidRPr="00C57387" w:rsidRDefault="001E2425" w:rsidP="001E2425">
      <w:pPr>
        <w:pStyle w:val="BodyText"/>
        <w:spacing w:before="10"/>
        <w:jc w:val="both"/>
        <w:rPr>
          <w:sz w:val="37"/>
        </w:rPr>
      </w:pPr>
    </w:p>
    <w:p w14:paraId="1C8C8277" w14:textId="77777777" w:rsidR="001E2425" w:rsidRPr="00C57387" w:rsidRDefault="001E2425" w:rsidP="001E2425">
      <w:pPr>
        <w:pStyle w:val="Heading4"/>
        <w:jc w:val="both"/>
      </w:pPr>
      <w:r w:rsidRPr="00C57387">
        <w:t>Load-and-Go Assembler</w:t>
      </w:r>
    </w:p>
    <w:p w14:paraId="5575D117" w14:textId="77777777" w:rsidR="001E2425" w:rsidRPr="00C57387" w:rsidRDefault="001E2425" w:rsidP="001E2425">
      <w:pPr>
        <w:pStyle w:val="BodyText"/>
        <w:spacing w:before="9"/>
        <w:jc w:val="both"/>
        <w:rPr>
          <w:b/>
          <w:sz w:val="28"/>
        </w:rPr>
      </w:pPr>
    </w:p>
    <w:p w14:paraId="23E35299" w14:textId="77777777" w:rsidR="001E2425" w:rsidRPr="00C57387" w:rsidRDefault="001E2425" w:rsidP="001E2425">
      <w:pPr>
        <w:pStyle w:val="ListParagraph"/>
        <w:numPr>
          <w:ilvl w:val="3"/>
          <w:numId w:val="6"/>
        </w:numPr>
        <w:tabs>
          <w:tab w:val="left" w:pos="1180"/>
          <w:tab w:val="left" w:pos="1181"/>
        </w:tabs>
        <w:spacing w:line="352" w:lineRule="auto"/>
        <w:ind w:right="1377"/>
        <w:jc w:val="both"/>
        <w:rPr>
          <w:sz w:val="24"/>
        </w:rPr>
      </w:pPr>
      <w:r w:rsidRPr="00C57387">
        <w:rPr>
          <w:sz w:val="24"/>
        </w:rPr>
        <w:t>Load-and-go assembler generates their object code in memory for</w:t>
      </w:r>
      <w:r w:rsidRPr="00C57387">
        <w:rPr>
          <w:spacing w:val="-13"/>
          <w:sz w:val="24"/>
        </w:rPr>
        <w:t xml:space="preserve"> </w:t>
      </w:r>
      <w:r w:rsidRPr="00C57387">
        <w:rPr>
          <w:sz w:val="24"/>
        </w:rPr>
        <w:t>immediate execution.</w:t>
      </w:r>
    </w:p>
    <w:p w14:paraId="62E478FE" w14:textId="77777777" w:rsidR="001E2425" w:rsidRPr="00C57387" w:rsidRDefault="001E2425" w:rsidP="001E2425">
      <w:pPr>
        <w:pStyle w:val="ListParagraph"/>
        <w:numPr>
          <w:ilvl w:val="3"/>
          <w:numId w:val="6"/>
        </w:numPr>
        <w:tabs>
          <w:tab w:val="left" w:pos="1180"/>
          <w:tab w:val="left" w:pos="1181"/>
        </w:tabs>
        <w:spacing w:before="10"/>
        <w:jc w:val="both"/>
        <w:rPr>
          <w:sz w:val="24"/>
        </w:rPr>
      </w:pPr>
      <w:r w:rsidRPr="00C57387">
        <w:rPr>
          <w:sz w:val="24"/>
        </w:rPr>
        <w:t>No object program is written out, no loader is</w:t>
      </w:r>
      <w:r w:rsidRPr="00C57387">
        <w:rPr>
          <w:spacing w:val="-2"/>
          <w:sz w:val="24"/>
        </w:rPr>
        <w:t xml:space="preserve"> </w:t>
      </w:r>
      <w:r w:rsidRPr="00C57387">
        <w:rPr>
          <w:sz w:val="24"/>
        </w:rPr>
        <w:t>needed.</w:t>
      </w:r>
    </w:p>
    <w:p w14:paraId="72029810" w14:textId="77777777" w:rsidR="001E2425" w:rsidRPr="00C57387" w:rsidRDefault="001E2425" w:rsidP="001E2425">
      <w:pPr>
        <w:pStyle w:val="ListParagraph"/>
        <w:numPr>
          <w:ilvl w:val="3"/>
          <w:numId w:val="6"/>
        </w:numPr>
        <w:tabs>
          <w:tab w:val="left" w:pos="1180"/>
          <w:tab w:val="left" w:pos="1181"/>
        </w:tabs>
        <w:spacing w:before="135"/>
        <w:jc w:val="both"/>
        <w:rPr>
          <w:sz w:val="24"/>
        </w:rPr>
      </w:pPr>
      <w:r w:rsidRPr="00C57387">
        <w:rPr>
          <w:sz w:val="24"/>
        </w:rPr>
        <w:lastRenderedPageBreak/>
        <w:t>It is useful in a system with frequent program development and</w:t>
      </w:r>
      <w:r w:rsidRPr="00C57387">
        <w:rPr>
          <w:spacing w:val="-4"/>
          <w:sz w:val="24"/>
        </w:rPr>
        <w:t xml:space="preserve"> </w:t>
      </w:r>
      <w:r w:rsidRPr="00C57387">
        <w:rPr>
          <w:sz w:val="24"/>
        </w:rPr>
        <w:t>testing</w:t>
      </w:r>
    </w:p>
    <w:p w14:paraId="68909E50" w14:textId="77777777" w:rsidR="001E2425" w:rsidRPr="00C57387" w:rsidRDefault="001E2425" w:rsidP="001E2425">
      <w:pPr>
        <w:pStyle w:val="ListParagraph"/>
        <w:numPr>
          <w:ilvl w:val="4"/>
          <w:numId w:val="6"/>
        </w:numPr>
        <w:tabs>
          <w:tab w:val="left" w:pos="1901"/>
        </w:tabs>
        <w:spacing w:before="139"/>
        <w:jc w:val="both"/>
        <w:rPr>
          <w:sz w:val="24"/>
        </w:rPr>
      </w:pPr>
      <w:r w:rsidRPr="00C57387">
        <w:rPr>
          <w:sz w:val="24"/>
        </w:rPr>
        <w:t>The efficiency of the assembly process is an important</w:t>
      </w:r>
      <w:r w:rsidRPr="00C57387">
        <w:rPr>
          <w:spacing w:val="-12"/>
          <w:sz w:val="24"/>
        </w:rPr>
        <w:t xml:space="preserve"> </w:t>
      </w:r>
      <w:r w:rsidRPr="00C57387">
        <w:rPr>
          <w:sz w:val="24"/>
        </w:rPr>
        <w:t>consideration.</w:t>
      </w:r>
    </w:p>
    <w:p w14:paraId="0F1650B0" w14:textId="77777777" w:rsidR="001E2425" w:rsidRPr="00C57387" w:rsidRDefault="001E2425" w:rsidP="001E2425">
      <w:pPr>
        <w:pStyle w:val="ListParagraph"/>
        <w:numPr>
          <w:ilvl w:val="3"/>
          <w:numId w:val="6"/>
        </w:numPr>
        <w:tabs>
          <w:tab w:val="left" w:pos="1180"/>
          <w:tab w:val="left" w:pos="1181"/>
        </w:tabs>
        <w:spacing w:before="116" w:line="352" w:lineRule="auto"/>
        <w:ind w:right="581"/>
        <w:jc w:val="both"/>
        <w:rPr>
          <w:sz w:val="24"/>
        </w:rPr>
      </w:pPr>
      <w:r w:rsidRPr="00C57387">
        <w:rPr>
          <w:sz w:val="24"/>
        </w:rPr>
        <w:t>Programs are re-assembled nearly every time they are run; efficiency of the assembly process is an important</w:t>
      </w:r>
      <w:r w:rsidRPr="00C57387">
        <w:rPr>
          <w:spacing w:val="-1"/>
          <w:sz w:val="24"/>
        </w:rPr>
        <w:t xml:space="preserve"> </w:t>
      </w:r>
      <w:r w:rsidRPr="00C57387">
        <w:rPr>
          <w:sz w:val="24"/>
        </w:rPr>
        <w:t>consideration.</w:t>
      </w:r>
    </w:p>
    <w:p w14:paraId="66221972" w14:textId="77777777" w:rsidR="001E2425" w:rsidRDefault="001E2425" w:rsidP="001E2425">
      <w:pPr>
        <w:spacing w:line="352" w:lineRule="auto"/>
        <w:jc w:val="both"/>
        <w:rPr>
          <w:sz w:val="24"/>
        </w:rPr>
      </w:pPr>
    </w:p>
    <w:p w14:paraId="45371C61" w14:textId="77777777" w:rsidR="001E2425" w:rsidRPr="001E2425" w:rsidRDefault="001E2425" w:rsidP="001E2425">
      <w:pPr>
        <w:rPr>
          <w:sz w:val="24"/>
        </w:rPr>
      </w:pPr>
    </w:p>
    <w:p w14:paraId="6E4899A4" w14:textId="77777777" w:rsidR="001E2425" w:rsidRDefault="001E2425" w:rsidP="001E2425">
      <w:pPr>
        <w:tabs>
          <w:tab w:val="left" w:pos="1167"/>
        </w:tabs>
        <w:rPr>
          <w:sz w:val="24"/>
        </w:rPr>
      </w:pPr>
      <w:r>
        <w:rPr>
          <w:sz w:val="24"/>
        </w:rPr>
        <w:tab/>
      </w:r>
      <w:r w:rsidRPr="001E2425">
        <w:rPr>
          <w:noProof/>
          <w:sz w:val="24"/>
        </w:rPr>
        <w:drawing>
          <wp:inline distT="0" distB="0" distL="0" distR="0" wp14:anchorId="37F55ED0" wp14:editId="5B432F26">
            <wp:extent cx="5363659" cy="3874484"/>
            <wp:effectExtent l="0" t="0" r="0" b="0"/>
            <wp:docPr id="3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5363659" cy="3874484"/>
                    </a:xfrm>
                    <a:prstGeom prst="rect">
                      <a:avLst/>
                    </a:prstGeom>
                  </pic:spPr>
                </pic:pic>
              </a:graphicData>
            </a:graphic>
          </wp:inline>
        </w:drawing>
      </w:r>
    </w:p>
    <w:p w14:paraId="723B11B3" w14:textId="77777777" w:rsidR="001E2425" w:rsidRDefault="001E2425" w:rsidP="001E2425">
      <w:pPr>
        <w:rPr>
          <w:sz w:val="24"/>
        </w:rPr>
      </w:pPr>
    </w:p>
    <w:p w14:paraId="5F22FA3C" w14:textId="77777777" w:rsidR="008D2A3E" w:rsidRPr="00C57387" w:rsidRDefault="008D2A3E" w:rsidP="008D2A3E">
      <w:pPr>
        <w:spacing w:before="90" w:line="360" w:lineRule="auto"/>
        <w:ind w:left="460"/>
        <w:jc w:val="both"/>
        <w:rPr>
          <w:sz w:val="24"/>
        </w:rPr>
      </w:pPr>
      <w:r w:rsidRPr="00C57387">
        <w:rPr>
          <w:b/>
          <w:sz w:val="24"/>
        </w:rPr>
        <w:t xml:space="preserve">Forward Reference in One-Pass Assemblers: </w:t>
      </w:r>
      <w:r w:rsidRPr="00C57387">
        <w:rPr>
          <w:sz w:val="24"/>
        </w:rPr>
        <w:t>In load-and-Go assemblers when a forward reference is encountered :</w:t>
      </w:r>
    </w:p>
    <w:p w14:paraId="5BE6B386" w14:textId="77777777" w:rsidR="008D2A3E" w:rsidRPr="00C57387" w:rsidRDefault="008D2A3E" w:rsidP="008D2A3E">
      <w:pPr>
        <w:pStyle w:val="ListParagraph"/>
        <w:numPr>
          <w:ilvl w:val="3"/>
          <w:numId w:val="6"/>
        </w:numPr>
        <w:tabs>
          <w:tab w:val="left" w:pos="1180"/>
          <w:tab w:val="left" w:pos="1181"/>
        </w:tabs>
        <w:spacing w:before="199"/>
        <w:jc w:val="both"/>
        <w:rPr>
          <w:sz w:val="24"/>
        </w:rPr>
      </w:pPr>
      <w:r w:rsidRPr="00C57387">
        <w:rPr>
          <w:sz w:val="24"/>
        </w:rPr>
        <w:t>Omits the operand address if the symbol has not yet been defined</w:t>
      </w:r>
    </w:p>
    <w:p w14:paraId="3C8212D1" w14:textId="77777777" w:rsidR="008D2A3E" w:rsidRPr="00C57387" w:rsidRDefault="008D2A3E" w:rsidP="008D2A3E">
      <w:pPr>
        <w:pStyle w:val="ListParagraph"/>
        <w:numPr>
          <w:ilvl w:val="3"/>
          <w:numId w:val="6"/>
        </w:numPr>
        <w:tabs>
          <w:tab w:val="left" w:pos="1180"/>
          <w:tab w:val="left" w:pos="1181"/>
        </w:tabs>
        <w:spacing w:before="138"/>
        <w:jc w:val="both"/>
        <w:rPr>
          <w:sz w:val="24"/>
        </w:rPr>
      </w:pPr>
      <w:r w:rsidRPr="00C57387">
        <w:rPr>
          <w:sz w:val="24"/>
        </w:rPr>
        <w:t>Enters this undefined symbol into SYMTAB and indicates that it is</w:t>
      </w:r>
      <w:r w:rsidRPr="00C57387">
        <w:rPr>
          <w:spacing w:val="-6"/>
          <w:sz w:val="24"/>
        </w:rPr>
        <w:t xml:space="preserve"> </w:t>
      </w:r>
      <w:r w:rsidRPr="00C57387">
        <w:rPr>
          <w:sz w:val="24"/>
        </w:rPr>
        <w:t>undefined</w:t>
      </w:r>
    </w:p>
    <w:p w14:paraId="6518AE6B" w14:textId="77777777" w:rsidR="008D2A3E" w:rsidRPr="00C57387" w:rsidRDefault="008D2A3E" w:rsidP="008D2A3E">
      <w:pPr>
        <w:pStyle w:val="ListParagraph"/>
        <w:numPr>
          <w:ilvl w:val="3"/>
          <w:numId w:val="6"/>
        </w:numPr>
        <w:tabs>
          <w:tab w:val="left" w:pos="1180"/>
          <w:tab w:val="left" w:pos="1181"/>
        </w:tabs>
        <w:spacing w:before="136" w:line="352" w:lineRule="auto"/>
        <w:ind w:right="924"/>
        <w:jc w:val="both"/>
        <w:rPr>
          <w:sz w:val="24"/>
        </w:rPr>
      </w:pPr>
      <w:r w:rsidRPr="00C57387">
        <w:rPr>
          <w:sz w:val="24"/>
        </w:rPr>
        <w:t>Adds the address of this operand address to a list of forward references</w:t>
      </w:r>
      <w:r w:rsidRPr="00C57387">
        <w:rPr>
          <w:spacing w:val="-14"/>
          <w:sz w:val="24"/>
        </w:rPr>
        <w:t xml:space="preserve"> </w:t>
      </w:r>
      <w:r w:rsidRPr="00C57387">
        <w:rPr>
          <w:sz w:val="24"/>
        </w:rPr>
        <w:t>associated with the SYMTAB</w:t>
      </w:r>
      <w:r w:rsidRPr="00C57387">
        <w:rPr>
          <w:spacing w:val="-3"/>
          <w:sz w:val="24"/>
        </w:rPr>
        <w:t xml:space="preserve"> </w:t>
      </w:r>
      <w:r w:rsidRPr="00C57387">
        <w:rPr>
          <w:sz w:val="24"/>
        </w:rPr>
        <w:t>entry</w:t>
      </w:r>
    </w:p>
    <w:p w14:paraId="7EE83E8C" w14:textId="77777777" w:rsidR="008D2A3E" w:rsidRPr="00C57387" w:rsidRDefault="008D2A3E" w:rsidP="008D2A3E">
      <w:pPr>
        <w:pStyle w:val="ListParagraph"/>
        <w:numPr>
          <w:ilvl w:val="3"/>
          <w:numId w:val="6"/>
        </w:numPr>
        <w:tabs>
          <w:tab w:val="left" w:pos="1180"/>
          <w:tab w:val="left" w:pos="1181"/>
        </w:tabs>
        <w:spacing w:before="6" w:line="352" w:lineRule="auto"/>
        <w:ind w:right="558"/>
        <w:jc w:val="both"/>
        <w:rPr>
          <w:sz w:val="24"/>
        </w:rPr>
      </w:pPr>
      <w:r w:rsidRPr="00C57387">
        <w:rPr>
          <w:sz w:val="24"/>
        </w:rPr>
        <w:t>When the definition for the symbol is encountered, scans the reference list and</w:t>
      </w:r>
      <w:r w:rsidRPr="00C57387">
        <w:rPr>
          <w:spacing w:val="-16"/>
          <w:sz w:val="24"/>
        </w:rPr>
        <w:t xml:space="preserve"> </w:t>
      </w:r>
      <w:r w:rsidRPr="00C57387">
        <w:rPr>
          <w:sz w:val="24"/>
        </w:rPr>
        <w:t>inserts the</w:t>
      </w:r>
      <w:r w:rsidRPr="00C57387">
        <w:rPr>
          <w:spacing w:val="-1"/>
          <w:sz w:val="24"/>
        </w:rPr>
        <w:t xml:space="preserve"> </w:t>
      </w:r>
      <w:r w:rsidRPr="00C57387">
        <w:rPr>
          <w:sz w:val="24"/>
        </w:rPr>
        <w:t>address.</w:t>
      </w:r>
    </w:p>
    <w:p w14:paraId="2EB46E7B" w14:textId="77777777" w:rsidR="008D2A3E" w:rsidRPr="00C57387" w:rsidRDefault="008D2A3E" w:rsidP="008D2A3E">
      <w:pPr>
        <w:pStyle w:val="ListParagraph"/>
        <w:numPr>
          <w:ilvl w:val="3"/>
          <w:numId w:val="6"/>
        </w:numPr>
        <w:tabs>
          <w:tab w:val="left" w:pos="1180"/>
          <w:tab w:val="left" w:pos="1181"/>
        </w:tabs>
        <w:spacing w:before="8" w:line="352" w:lineRule="auto"/>
        <w:ind w:right="1349"/>
        <w:jc w:val="both"/>
        <w:rPr>
          <w:sz w:val="24"/>
        </w:rPr>
      </w:pPr>
      <w:r w:rsidRPr="00C57387">
        <w:rPr>
          <w:sz w:val="24"/>
        </w:rPr>
        <w:t>At the end of the program, reports the error if there are still SYMTAB</w:t>
      </w:r>
      <w:r w:rsidRPr="00C57387">
        <w:rPr>
          <w:spacing w:val="-14"/>
          <w:sz w:val="24"/>
        </w:rPr>
        <w:t xml:space="preserve"> </w:t>
      </w:r>
      <w:r w:rsidRPr="00C57387">
        <w:rPr>
          <w:sz w:val="24"/>
        </w:rPr>
        <w:t>entries indicated undefined</w:t>
      </w:r>
      <w:r w:rsidRPr="00C57387">
        <w:rPr>
          <w:spacing w:val="-1"/>
          <w:sz w:val="24"/>
        </w:rPr>
        <w:t xml:space="preserve"> </w:t>
      </w:r>
      <w:r w:rsidRPr="00C57387">
        <w:rPr>
          <w:sz w:val="24"/>
        </w:rPr>
        <w:t>symbols.</w:t>
      </w:r>
    </w:p>
    <w:p w14:paraId="5AFF34A1" w14:textId="77777777" w:rsidR="008D2A3E" w:rsidRPr="00C57387" w:rsidRDefault="008D2A3E" w:rsidP="008D2A3E">
      <w:pPr>
        <w:pStyle w:val="ListParagraph"/>
        <w:numPr>
          <w:ilvl w:val="3"/>
          <w:numId w:val="6"/>
        </w:numPr>
        <w:tabs>
          <w:tab w:val="left" w:pos="1180"/>
          <w:tab w:val="left" w:pos="1181"/>
        </w:tabs>
        <w:spacing w:before="9"/>
        <w:jc w:val="both"/>
        <w:rPr>
          <w:sz w:val="24"/>
        </w:rPr>
      </w:pPr>
      <w:r w:rsidRPr="00C57387">
        <w:rPr>
          <w:sz w:val="24"/>
        </w:rPr>
        <w:lastRenderedPageBreak/>
        <w:t>For Load-and-Go assembler</w:t>
      </w:r>
    </w:p>
    <w:p w14:paraId="0B92FD6D" w14:textId="77777777" w:rsidR="008D2A3E" w:rsidRPr="00C57387" w:rsidRDefault="008D2A3E" w:rsidP="008D2A3E">
      <w:pPr>
        <w:pStyle w:val="ListParagraph"/>
        <w:numPr>
          <w:ilvl w:val="4"/>
          <w:numId w:val="6"/>
        </w:numPr>
        <w:tabs>
          <w:tab w:val="left" w:pos="1901"/>
        </w:tabs>
        <w:spacing w:before="136" w:line="336" w:lineRule="auto"/>
        <w:ind w:right="752"/>
        <w:jc w:val="both"/>
        <w:rPr>
          <w:sz w:val="24"/>
        </w:rPr>
      </w:pPr>
      <w:r w:rsidRPr="00C57387">
        <w:rPr>
          <w:sz w:val="24"/>
        </w:rPr>
        <w:t>Search SYMTAB for the symbol named in the END statement and jumps to this location to begin execution if there is no</w:t>
      </w:r>
      <w:r w:rsidRPr="00C57387">
        <w:rPr>
          <w:spacing w:val="-3"/>
          <w:sz w:val="24"/>
        </w:rPr>
        <w:t xml:space="preserve"> </w:t>
      </w:r>
      <w:r w:rsidRPr="00C57387">
        <w:rPr>
          <w:sz w:val="24"/>
        </w:rPr>
        <w:t>error</w:t>
      </w:r>
    </w:p>
    <w:p w14:paraId="2110F885" w14:textId="77777777" w:rsidR="008D2A3E" w:rsidRDefault="008D2A3E" w:rsidP="008D2A3E">
      <w:pPr>
        <w:spacing w:line="336" w:lineRule="auto"/>
        <w:jc w:val="both"/>
        <w:rPr>
          <w:sz w:val="24"/>
        </w:rPr>
      </w:pPr>
    </w:p>
    <w:p w14:paraId="231AC974" w14:textId="77777777" w:rsidR="008D2A3E" w:rsidRPr="00C57387" w:rsidRDefault="008D2A3E" w:rsidP="008D2A3E">
      <w:pPr>
        <w:pStyle w:val="Heading4"/>
        <w:spacing w:before="90"/>
        <w:jc w:val="both"/>
      </w:pPr>
      <w:r w:rsidRPr="00C57387">
        <w:t>After Scanning line 40 of the program:</w:t>
      </w:r>
    </w:p>
    <w:p w14:paraId="55AF3763" w14:textId="77777777" w:rsidR="008D2A3E" w:rsidRPr="00C57387" w:rsidRDefault="008D2A3E" w:rsidP="008D2A3E">
      <w:pPr>
        <w:pStyle w:val="BodyText"/>
        <w:spacing w:before="5"/>
        <w:jc w:val="both"/>
        <w:rPr>
          <w:b/>
          <w:sz w:val="29"/>
        </w:rPr>
      </w:pPr>
    </w:p>
    <w:p w14:paraId="3DECBF69" w14:textId="77777777" w:rsidR="008D2A3E" w:rsidRPr="00C57387" w:rsidRDefault="008D2A3E" w:rsidP="008D2A3E">
      <w:pPr>
        <w:tabs>
          <w:tab w:val="left" w:pos="1180"/>
          <w:tab w:val="left" w:pos="2620"/>
          <w:tab w:val="left" w:pos="4060"/>
          <w:tab w:val="left" w:pos="5501"/>
        </w:tabs>
        <w:ind w:left="460"/>
        <w:jc w:val="both"/>
        <w:rPr>
          <w:b/>
          <w:sz w:val="24"/>
        </w:rPr>
      </w:pPr>
      <w:r w:rsidRPr="00C57387">
        <w:rPr>
          <w:b/>
          <w:sz w:val="24"/>
        </w:rPr>
        <w:t>40</w:t>
      </w:r>
      <w:r w:rsidRPr="00C57387">
        <w:rPr>
          <w:b/>
          <w:sz w:val="24"/>
        </w:rPr>
        <w:tab/>
        <w:t>2021</w:t>
      </w:r>
      <w:r w:rsidRPr="00C57387">
        <w:rPr>
          <w:b/>
          <w:sz w:val="24"/>
        </w:rPr>
        <w:tab/>
        <w:t>J`</w:t>
      </w:r>
      <w:r w:rsidRPr="00C57387">
        <w:rPr>
          <w:b/>
          <w:sz w:val="24"/>
        </w:rPr>
        <w:tab/>
        <w:t>CLOOP</w:t>
      </w:r>
      <w:r w:rsidRPr="00C57387">
        <w:rPr>
          <w:b/>
          <w:sz w:val="24"/>
        </w:rPr>
        <w:tab/>
        <w:t>302012</w:t>
      </w:r>
    </w:p>
    <w:p w14:paraId="3E77EEF2" w14:textId="77777777" w:rsidR="008D2A3E" w:rsidRPr="00C57387" w:rsidRDefault="008D2A3E" w:rsidP="008D2A3E">
      <w:pPr>
        <w:pStyle w:val="BodyText"/>
        <w:spacing w:before="9"/>
        <w:jc w:val="both"/>
        <w:rPr>
          <w:b/>
          <w:sz w:val="28"/>
        </w:rPr>
      </w:pPr>
    </w:p>
    <w:p w14:paraId="1A167E8D" w14:textId="77777777" w:rsidR="008D2A3E" w:rsidRPr="00C57387" w:rsidRDefault="008D2A3E" w:rsidP="008D2A3E">
      <w:pPr>
        <w:pStyle w:val="BodyText"/>
        <w:spacing w:line="360" w:lineRule="auto"/>
        <w:ind w:left="460" w:right="576" w:firstLine="719"/>
        <w:jc w:val="both"/>
      </w:pPr>
      <w:r w:rsidRPr="00C57387">
        <w:t xml:space="preserve">The status is that </w:t>
      </w:r>
      <w:proofErr w:type="spellStart"/>
      <w:r w:rsidRPr="00C57387">
        <w:t>upto</w:t>
      </w:r>
      <w:proofErr w:type="spellEnd"/>
      <w:r w:rsidRPr="00C57387">
        <w:t xml:space="preserve"> this point the symbol RREC is referred once at location 2013, ENDFIL at 201F and WRREC at location 201C. None of these symbols are defined. The figure shows that how the pending definitions along with their addresses are included in the symbol table.</w:t>
      </w:r>
    </w:p>
    <w:p w14:paraId="6C01A962" w14:textId="77777777" w:rsidR="008D2A3E" w:rsidRPr="00C57387" w:rsidRDefault="008D2A3E" w:rsidP="008D2A3E">
      <w:pPr>
        <w:pStyle w:val="BodyText"/>
        <w:jc w:val="both"/>
        <w:rPr>
          <w:sz w:val="20"/>
        </w:rPr>
      </w:pPr>
    </w:p>
    <w:p w14:paraId="16CBFD5B" w14:textId="77777777" w:rsidR="008D2A3E" w:rsidRPr="00C57387" w:rsidRDefault="008D2A3E" w:rsidP="008D2A3E">
      <w:pPr>
        <w:pStyle w:val="BodyText"/>
        <w:jc w:val="both"/>
        <w:rPr>
          <w:sz w:val="20"/>
        </w:rPr>
      </w:pPr>
    </w:p>
    <w:p w14:paraId="2AC33D23" w14:textId="77777777" w:rsidR="008D2A3E" w:rsidRPr="00C57387" w:rsidRDefault="008D2A3E" w:rsidP="008D2A3E">
      <w:pPr>
        <w:pStyle w:val="BodyText"/>
        <w:jc w:val="both"/>
        <w:rPr>
          <w:sz w:val="25"/>
        </w:rPr>
      </w:pPr>
      <w:r w:rsidRPr="00C57387">
        <w:rPr>
          <w:noProof/>
        </w:rPr>
        <w:drawing>
          <wp:anchor distT="0" distB="0" distL="0" distR="0" simplePos="0" relativeHeight="251698176" behindDoc="1" locked="0" layoutInCell="1" allowOverlap="1" wp14:anchorId="3B7499A0" wp14:editId="03365A48">
            <wp:simplePos x="0" y="0"/>
            <wp:positionH relativeFrom="page">
              <wp:posOffset>1162050</wp:posOffset>
            </wp:positionH>
            <wp:positionV relativeFrom="paragraph">
              <wp:posOffset>207336</wp:posOffset>
            </wp:positionV>
            <wp:extent cx="5444207" cy="2970371"/>
            <wp:effectExtent l="0" t="0" r="0" b="0"/>
            <wp:wrapTopAndBottom/>
            <wp:docPr id="6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3" cstate="print"/>
                    <a:stretch>
                      <a:fillRect/>
                    </a:stretch>
                  </pic:blipFill>
                  <pic:spPr>
                    <a:xfrm>
                      <a:off x="0" y="0"/>
                      <a:ext cx="5444207" cy="2970371"/>
                    </a:xfrm>
                    <a:prstGeom prst="rect">
                      <a:avLst/>
                    </a:prstGeom>
                  </pic:spPr>
                </pic:pic>
              </a:graphicData>
            </a:graphic>
          </wp:anchor>
        </w:drawing>
      </w:r>
    </w:p>
    <w:p w14:paraId="1F0D4095" w14:textId="77777777" w:rsidR="008D2A3E" w:rsidRPr="00C57387" w:rsidRDefault="008D2A3E" w:rsidP="008D2A3E">
      <w:pPr>
        <w:pStyle w:val="BodyText"/>
        <w:jc w:val="both"/>
        <w:rPr>
          <w:sz w:val="26"/>
        </w:rPr>
      </w:pPr>
    </w:p>
    <w:p w14:paraId="5A7357F0" w14:textId="77777777" w:rsidR="008D2A3E" w:rsidRPr="00C57387" w:rsidRDefault="008D2A3E" w:rsidP="008D2A3E">
      <w:pPr>
        <w:pStyle w:val="BodyText"/>
        <w:jc w:val="both"/>
        <w:rPr>
          <w:sz w:val="26"/>
        </w:rPr>
      </w:pPr>
    </w:p>
    <w:p w14:paraId="16017ACA" w14:textId="77777777" w:rsidR="008D2A3E" w:rsidRPr="00C57387" w:rsidRDefault="008D2A3E" w:rsidP="008D2A3E">
      <w:pPr>
        <w:pStyle w:val="BodyText"/>
        <w:spacing w:before="4"/>
        <w:jc w:val="both"/>
        <w:rPr>
          <w:sz w:val="25"/>
        </w:rPr>
      </w:pPr>
    </w:p>
    <w:p w14:paraId="51D060BD" w14:textId="77777777" w:rsidR="008D2A3E" w:rsidRPr="00C57387" w:rsidRDefault="008D2A3E" w:rsidP="008D2A3E">
      <w:pPr>
        <w:pStyle w:val="BodyText"/>
        <w:spacing w:before="1" w:line="360" w:lineRule="auto"/>
        <w:ind w:left="460" w:right="1055"/>
        <w:jc w:val="both"/>
      </w:pPr>
      <w:r w:rsidRPr="00C57387">
        <w:t>The status after scanning line 160, which has encountered the definition of RDREC and ENDFIL is as given below:</w:t>
      </w:r>
    </w:p>
    <w:p w14:paraId="421C05D5" w14:textId="77777777" w:rsidR="008D2A3E" w:rsidRDefault="008D2A3E" w:rsidP="008D2A3E">
      <w:pPr>
        <w:spacing w:line="360" w:lineRule="auto"/>
        <w:jc w:val="both"/>
      </w:pPr>
    </w:p>
    <w:p w14:paraId="481887AF" w14:textId="77777777" w:rsidR="008D2A3E" w:rsidRPr="001E2425" w:rsidRDefault="008D2A3E" w:rsidP="008D2A3E">
      <w:pPr>
        <w:ind w:firstLine="720"/>
      </w:pPr>
      <w:r w:rsidRPr="001E2425">
        <w:rPr>
          <w:noProof/>
        </w:rPr>
        <w:lastRenderedPageBreak/>
        <w:drawing>
          <wp:inline distT="0" distB="0" distL="0" distR="0" wp14:anchorId="573236C0" wp14:editId="3C6B3F3E">
            <wp:extent cx="4950372" cy="3119903"/>
            <wp:effectExtent l="19050" t="0" r="2628" b="0"/>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4946849" cy="3117683"/>
                    </a:xfrm>
                    <a:prstGeom prst="rect">
                      <a:avLst/>
                    </a:prstGeom>
                  </pic:spPr>
                </pic:pic>
              </a:graphicData>
            </a:graphic>
          </wp:inline>
        </w:drawing>
      </w:r>
    </w:p>
    <w:p w14:paraId="701A0D1A" w14:textId="77777777" w:rsidR="008D2A3E" w:rsidRDefault="008D2A3E" w:rsidP="008D2A3E"/>
    <w:p w14:paraId="3275980E" w14:textId="77777777" w:rsidR="008D2A3E" w:rsidRPr="0006458C" w:rsidRDefault="008D2A3E" w:rsidP="008D2A3E">
      <w:pPr>
        <w:pStyle w:val="Heading4"/>
        <w:spacing w:before="12"/>
        <w:ind w:left="0"/>
        <w:jc w:val="both"/>
        <w:rPr>
          <w:sz w:val="32"/>
          <w:szCs w:val="32"/>
        </w:rPr>
      </w:pPr>
      <w:r w:rsidRPr="0006458C">
        <w:rPr>
          <w:sz w:val="32"/>
          <w:szCs w:val="32"/>
        </w:rPr>
        <w:t>One-Pass Assembler that generates object code:</w:t>
      </w:r>
    </w:p>
    <w:p w14:paraId="6457236E" w14:textId="77777777" w:rsidR="008D2A3E" w:rsidRPr="00C57387" w:rsidRDefault="008D2A3E" w:rsidP="008D2A3E">
      <w:pPr>
        <w:pStyle w:val="BodyText"/>
        <w:jc w:val="both"/>
        <w:rPr>
          <w:b/>
          <w:sz w:val="29"/>
        </w:rPr>
      </w:pPr>
    </w:p>
    <w:p w14:paraId="7DF724B3" w14:textId="77777777" w:rsidR="008D2A3E" w:rsidRPr="00C57387" w:rsidRDefault="008D2A3E" w:rsidP="008D2A3E">
      <w:pPr>
        <w:pStyle w:val="ListParagraph"/>
        <w:numPr>
          <w:ilvl w:val="3"/>
          <w:numId w:val="6"/>
        </w:numPr>
        <w:tabs>
          <w:tab w:val="left" w:pos="1180"/>
          <w:tab w:val="left" w:pos="1181"/>
        </w:tabs>
        <w:spacing w:line="352" w:lineRule="auto"/>
        <w:ind w:right="673"/>
        <w:jc w:val="both"/>
        <w:rPr>
          <w:sz w:val="24"/>
        </w:rPr>
      </w:pPr>
      <w:r w:rsidRPr="00C57387">
        <w:rPr>
          <w:sz w:val="24"/>
        </w:rPr>
        <w:t>If the operand contains an undefined symbol, use 0 as the address and write the Text record to the object</w:t>
      </w:r>
      <w:r w:rsidRPr="00C57387">
        <w:rPr>
          <w:spacing w:val="-2"/>
          <w:sz w:val="24"/>
        </w:rPr>
        <w:t xml:space="preserve"> </w:t>
      </w:r>
      <w:r w:rsidRPr="00C57387">
        <w:rPr>
          <w:sz w:val="24"/>
        </w:rPr>
        <w:t>program.</w:t>
      </w:r>
    </w:p>
    <w:p w14:paraId="0D47DCE5" w14:textId="77777777" w:rsidR="008D2A3E" w:rsidRPr="00C57387" w:rsidRDefault="008D2A3E" w:rsidP="008D2A3E">
      <w:pPr>
        <w:pStyle w:val="ListParagraph"/>
        <w:numPr>
          <w:ilvl w:val="3"/>
          <w:numId w:val="6"/>
        </w:numPr>
        <w:tabs>
          <w:tab w:val="left" w:pos="1180"/>
          <w:tab w:val="left" w:pos="1181"/>
        </w:tabs>
        <w:spacing w:before="7"/>
        <w:jc w:val="both"/>
        <w:rPr>
          <w:sz w:val="24"/>
        </w:rPr>
      </w:pPr>
      <w:r w:rsidRPr="00C57387">
        <w:rPr>
          <w:sz w:val="24"/>
        </w:rPr>
        <w:t>Forward references are entered into lists as in the load-and-go</w:t>
      </w:r>
      <w:r w:rsidRPr="00C57387">
        <w:rPr>
          <w:spacing w:val="-2"/>
          <w:sz w:val="24"/>
        </w:rPr>
        <w:t xml:space="preserve"> </w:t>
      </w:r>
      <w:r w:rsidRPr="00C57387">
        <w:rPr>
          <w:sz w:val="24"/>
        </w:rPr>
        <w:t>assembler.</w:t>
      </w:r>
    </w:p>
    <w:p w14:paraId="18F1E608" w14:textId="77777777" w:rsidR="008D2A3E" w:rsidRPr="00C57387" w:rsidRDefault="008D2A3E" w:rsidP="008D2A3E">
      <w:pPr>
        <w:pStyle w:val="ListParagraph"/>
        <w:numPr>
          <w:ilvl w:val="3"/>
          <w:numId w:val="6"/>
        </w:numPr>
        <w:tabs>
          <w:tab w:val="left" w:pos="1180"/>
          <w:tab w:val="left" w:pos="1181"/>
        </w:tabs>
        <w:spacing w:before="138" w:line="352" w:lineRule="auto"/>
        <w:ind w:right="535"/>
        <w:jc w:val="both"/>
        <w:rPr>
          <w:sz w:val="24"/>
        </w:rPr>
      </w:pPr>
      <w:r w:rsidRPr="00C57387">
        <w:rPr>
          <w:sz w:val="24"/>
        </w:rPr>
        <w:t>When the definition of a symbol is encountered, the assembler generates another</w:t>
      </w:r>
      <w:r w:rsidRPr="00C57387">
        <w:rPr>
          <w:spacing w:val="-12"/>
          <w:sz w:val="24"/>
        </w:rPr>
        <w:t xml:space="preserve"> </w:t>
      </w:r>
      <w:r w:rsidRPr="00C57387">
        <w:rPr>
          <w:sz w:val="24"/>
        </w:rPr>
        <w:t>Text record with the correct operand address of each entry in the reference</w:t>
      </w:r>
      <w:r w:rsidRPr="00C57387">
        <w:rPr>
          <w:spacing w:val="-8"/>
          <w:sz w:val="24"/>
        </w:rPr>
        <w:t xml:space="preserve"> </w:t>
      </w:r>
      <w:r w:rsidRPr="00C57387">
        <w:rPr>
          <w:sz w:val="24"/>
        </w:rPr>
        <w:t>list.</w:t>
      </w:r>
    </w:p>
    <w:p w14:paraId="13127429" w14:textId="77777777" w:rsidR="008D2A3E" w:rsidRPr="00C57387" w:rsidRDefault="008D2A3E" w:rsidP="008D2A3E">
      <w:pPr>
        <w:pStyle w:val="ListParagraph"/>
        <w:numPr>
          <w:ilvl w:val="3"/>
          <w:numId w:val="6"/>
        </w:numPr>
        <w:tabs>
          <w:tab w:val="left" w:pos="1180"/>
          <w:tab w:val="left" w:pos="1181"/>
        </w:tabs>
        <w:spacing w:before="7" w:line="352" w:lineRule="auto"/>
        <w:ind w:right="1300"/>
        <w:jc w:val="both"/>
        <w:rPr>
          <w:sz w:val="24"/>
        </w:rPr>
      </w:pPr>
      <w:r w:rsidRPr="00C57387">
        <w:rPr>
          <w:sz w:val="24"/>
        </w:rPr>
        <w:t>When loaded, the incorrect address 0 will be updated by the latter Text record containing the symbol</w:t>
      </w:r>
      <w:r w:rsidRPr="00C57387">
        <w:rPr>
          <w:spacing w:val="-3"/>
          <w:sz w:val="24"/>
        </w:rPr>
        <w:t xml:space="preserve"> </w:t>
      </w:r>
      <w:r w:rsidRPr="00C57387">
        <w:rPr>
          <w:sz w:val="24"/>
        </w:rPr>
        <w:t>definition.</w:t>
      </w:r>
    </w:p>
    <w:p w14:paraId="45FF05A9" w14:textId="77777777" w:rsidR="008D2A3E" w:rsidRDefault="008D2A3E" w:rsidP="008D2A3E"/>
    <w:p w14:paraId="63890A25" w14:textId="77777777" w:rsidR="008D2A3E" w:rsidRDefault="008D2A3E" w:rsidP="008D2A3E">
      <w:r w:rsidRPr="008D2A3E">
        <w:rPr>
          <w:noProof/>
        </w:rPr>
        <w:drawing>
          <wp:inline distT="0" distB="0" distL="0" distR="0" wp14:anchorId="7965EFAF" wp14:editId="56A8F553">
            <wp:extent cx="5844294" cy="2144110"/>
            <wp:effectExtent l="19050" t="0" r="4056" b="0"/>
            <wp:docPr id="6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5" cstate="print"/>
                    <a:stretch>
                      <a:fillRect/>
                    </a:stretch>
                  </pic:blipFill>
                  <pic:spPr>
                    <a:xfrm>
                      <a:off x="0" y="0"/>
                      <a:ext cx="5854207" cy="2147747"/>
                    </a:xfrm>
                    <a:prstGeom prst="rect">
                      <a:avLst/>
                    </a:prstGeom>
                  </pic:spPr>
                </pic:pic>
              </a:graphicData>
            </a:graphic>
          </wp:inline>
        </w:drawing>
      </w:r>
    </w:p>
    <w:p w14:paraId="1B5720E9" w14:textId="77777777" w:rsidR="008D2A3E" w:rsidRDefault="008D2A3E" w:rsidP="008D2A3E"/>
    <w:p w14:paraId="78963A98" w14:textId="77777777" w:rsidR="008D2A3E" w:rsidRPr="008D2A3E" w:rsidRDefault="008D2A3E" w:rsidP="008D2A3E">
      <w:pPr>
        <w:sectPr w:rsidR="008D2A3E" w:rsidRPr="008D2A3E">
          <w:pgSz w:w="12240" w:h="15840"/>
          <w:pgMar w:top="1100" w:right="940" w:bottom="1300" w:left="1340" w:header="198" w:footer="1105" w:gutter="0"/>
          <w:cols w:space="720"/>
        </w:sectPr>
      </w:pPr>
    </w:p>
    <w:p w14:paraId="3652E303" w14:textId="77777777" w:rsidR="008D2A3E" w:rsidRDefault="008D2A3E" w:rsidP="008D2A3E">
      <w:pPr>
        <w:rPr>
          <w:b/>
          <w:sz w:val="32"/>
          <w:szCs w:val="32"/>
        </w:rPr>
      </w:pPr>
      <w:r w:rsidRPr="0032300B">
        <w:rPr>
          <w:b/>
          <w:sz w:val="32"/>
          <w:szCs w:val="32"/>
        </w:rPr>
        <w:lastRenderedPageBreak/>
        <w:t>Algorithm for one pass assembler</w:t>
      </w:r>
    </w:p>
    <w:p w14:paraId="24DBC56E" w14:textId="77777777" w:rsidR="008D2A3E" w:rsidRDefault="00AB62C5" w:rsidP="008D2A3E">
      <w:pPr>
        <w:rPr>
          <w:sz w:val="24"/>
          <w:szCs w:val="24"/>
        </w:rPr>
      </w:pPr>
      <w:r>
        <w:rPr>
          <w:noProof/>
          <w:sz w:val="24"/>
          <w:szCs w:val="24"/>
        </w:rPr>
        <w:drawing>
          <wp:inline distT="0" distB="0" distL="0" distR="0" wp14:anchorId="2AD84898" wp14:editId="4665C815">
            <wp:extent cx="5625005" cy="4997668"/>
            <wp:effectExtent l="1905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628779" cy="5001021"/>
                    </a:xfrm>
                    <a:prstGeom prst="rect">
                      <a:avLst/>
                    </a:prstGeom>
                    <a:noFill/>
                    <a:ln w="9525">
                      <a:noFill/>
                      <a:miter lim="800000"/>
                      <a:headEnd/>
                      <a:tailEnd/>
                    </a:ln>
                  </pic:spPr>
                </pic:pic>
              </a:graphicData>
            </a:graphic>
          </wp:inline>
        </w:drawing>
      </w:r>
    </w:p>
    <w:p w14:paraId="1E31D08C" w14:textId="77777777" w:rsidR="00AB62C5" w:rsidRPr="00AB62C5" w:rsidRDefault="00AB62C5" w:rsidP="00AB62C5">
      <w:pPr>
        <w:jc w:val="center"/>
        <w:rPr>
          <w:sz w:val="24"/>
          <w:szCs w:val="24"/>
        </w:rPr>
      </w:pPr>
      <w:r>
        <w:rPr>
          <w:noProof/>
          <w:sz w:val="24"/>
          <w:szCs w:val="24"/>
        </w:rPr>
        <w:drawing>
          <wp:inline distT="0" distB="0" distL="0" distR="0" wp14:anchorId="49B9B7CD" wp14:editId="74CD1C12">
            <wp:extent cx="4718488" cy="3018226"/>
            <wp:effectExtent l="19050" t="0" r="5912"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4715327" cy="3016204"/>
                    </a:xfrm>
                    <a:prstGeom prst="rect">
                      <a:avLst/>
                    </a:prstGeom>
                    <a:noFill/>
                    <a:ln w="9525">
                      <a:noFill/>
                      <a:miter lim="800000"/>
                      <a:headEnd/>
                      <a:tailEnd/>
                    </a:ln>
                  </pic:spPr>
                </pic:pic>
              </a:graphicData>
            </a:graphic>
          </wp:inline>
        </w:drawing>
      </w:r>
    </w:p>
    <w:p w14:paraId="781A5E8D" w14:textId="77777777" w:rsidR="008D2A3E" w:rsidRPr="0032300B" w:rsidRDefault="008D2A3E" w:rsidP="008D2A3E">
      <w:pPr>
        <w:rPr>
          <w:b/>
          <w:sz w:val="32"/>
          <w:szCs w:val="32"/>
        </w:rPr>
        <w:sectPr w:rsidR="008D2A3E" w:rsidRPr="0032300B">
          <w:pgSz w:w="12240" w:h="15840"/>
          <w:pgMar w:top="1100" w:right="940" w:bottom="1300" w:left="1340" w:header="198" w:footer="1105" w:gutter="0"/>
          <w:cols w:space="720"/>
        </w:sectPr>
      </w:pPr>
    </w:p>
    <w:p w14:paraId="26AA434E" w14:textId="77777777" w:rsidR="008D2A3E" w:rsidRPr="00C57387" w:rsidRDefault="008D2A3E" w:rsidP="008D2A3E">
      <w:pPr>
        <w:pStyle w:val="BodyText"/>
        <w:spacing w:before="1"/>
        <w:jc w:val="both"/>
        <w:rPr>
          <w:sz w:val="16"/>
        </w:rPr>
      </w:pPr>
    </w:p>
    <w:p w14:paraId="6CE4D961" w14:textId="77777777" w:rsidR="001E2425" w:rsidRDefault="004B2ADB" w:rsidP="004B2ADB">
      <w:pPr>
        <w:jc w:val="right"/>
        <w:rPr>
          <w:sz w:val="24"/>
        </w:rPr>
      </w:pPr>
      <w:r>
        <w:rPr>
          <w:noProof/>
          <w:sz w:val="24"/>
        </w:rPr>
        <w:drawing>
          <wp:inline distT="0" distB="0" distL="0" distR="0" wp14:anchorId="7BBACE41" wp14:editId="48878D39">
            <wp:extent cx="4931322" cy="4321523"/>
            <wp:effectExtent l="19050" t="0" r="2628"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931686" cy="4321842"/>
                    </a:xfrm>
                    <a:prstGeom prst="rect">
                      <a:avLst/>
                    </a:prstGeom>
                    <a:noFill/>
                    <a:ln w="9525">
                      <a:noFill/>
                      <a:miter lim="800000"/>
                      <a:headEnd/>
                      <a:tailEnd/>
                    </a:ln>
                  </pic:spPr>
                </pic:pic>
              </a:graphicData>
            </a:graphic>
          </wp:inline>
        </w:drawing>
      </w:r>
    </w:p>
    <w:p w14:paraId="22745A79" w14:textId="77777777" w:rsidR="004B2ADB" w:rsidRDefault="004B2ADB" w:rsidP="004B2ADB">
      <w:pPr>
        <w:jc w:val="center"/>
        <w:rPr>
          <w:sz w:val="24"/>
        </w:rPr>
      </w:pPr>
      <w:r>
        <w:rPr>
          <w:noProof/>
          <w:sz w:val="24"/>
        </w:rPr>
        <w:drawing>
          <wp:inline distT="0" distB="0" distL="0" distR="0" wp14:anchorId="1341960E" wp14:editId="56266276">
            <wp:extent cx="4174578" cy="1194271"/>
            <wp:effectExtent l="19050" t="0" r="0"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4174185" cy="1194158"/>
                    </a:xfrm>
                    <a:prstGeom prst="rect">
                      <a:avLst/>
                    </a:prstGeom>
                    <a:noFill/>
                    <a:ln w="9525">
                      <a:noFill/>
                      <a:miter lim="800000"/>
                      <a:headEnd/>
                      <a:tailEnd/>
                    </a:ln>
                  </pic:spPr>
                </pic:pic>
              </a:graphicData>
            </a:graphic>
          </wp:inline>
        </w:drawing>
      </w:r>
    </w:p>
    <w:p w14:paraId="64BF8DBA" w14:textId="77777777" w:rsidR="004B2ADB" w:rsidRDefault="004B2ADB" w:rsidP="004B2ADB">
      <w:pPr>
        <w:jc w:val="right"/>
        <w:rPr>
          <w:sz w:val="24"/>
        </w:rPr>
      </w:pPr>
    </w:p>
    <w:p w14:paraId="23ACF422" w14:textId="77777777" w:rsidR="004B2ADB" w:rsidRDefault="004B2ADB" w:rsidP="004B2ADB">
      <w:pPr>
        <w:jc w:val="right"/>
        <w:rPr>
          <w:sz w:val="24"/>
        </w:rPr>
      </w:pPr>
    </w:p>
    <w:p w14:paraId="3D1E94D8" w14:textId="77777777" w:rsidR="004B2ADB" w:rsidRDefault="004B2ADB" w:rsidP="004B2ADB">
      <w:pPr>
        <w:jc w:val="right"/>
        <w:rPr>
          <w:sz w:val="24"/>
        </w:rPr>
      </w:pPr>
    </w:p>
    <w:p w14:paraId="5940E9CD" w14:textId="77777777" w:rsidR="004B2ADB" w:rsidRDefault="004B2ADB" w:rsidP="004B2ADB">
      <w:pPr>
        <w:tabs>
          <w:tab w:val="left" w:pos="1800"/>
        </w:tabs>
        <w:jc w:val="right"/>
        <w:rPr>
          <w:sz w:val="24"/>
        </w:rPr>
      </w:pPr>
    </w:p>
    <w:p w14:paraId="2A563451" w14:textId="77777777" w:rsidR="004B2ADB" w:rsidRDefault="004B2ADB" w:rsidP="004B2ADB">
      <w:pPr>
        <w:jc w:val="right"/>
        <w:rPr>
          <w:sz w:val="24"/>
        </w:rPr>
      </w:pPr>
    </w:p>
    <w:p w14:paraId="4821CEE8" w14:textId="77777777" w:rsidR="004B2ADB" w:rsidRDefault="004B2ADB" w:rsidP="004B2ADB">
      <w:pPr>
        <w:jc w:val="right"/>
        <w:rPr>
          <w:sz w:val="24"/>
        </w:rPr>
      </w:pPr>
    </w:p>
    <w:p w14:paraId="540B7F0F" w14:textId="77777777" w:rsidR="004B2ADB" w:rsidRPr="001E2425" w:rsidRDefault="004B2ADB" w:rsidP="004B2ADB">
      <w:pPr>
        <w:jc w:val="both"/>
        <w:rPr>
          <w:sz w:val="24"/>
        </w:rPr>
        <w:sectPr w:rsidR="004B2ADB" w:rsidRPr="001E2425">
          <w:pgSz w:w="12240" w:h="15840"/>
          <w:pgMar w:top="1100" w:right="940" w:bottom="1300" w:left="1340" w:header="198" w:footer="1105" w:gutter="0"/>
          <w:cols w:space="720"/>
        </w:sectPr>
      </w:pPr>
    </w:p>
    <w:p w14:paraId="5816480D" w14:textId="77777777" w:rsidR="00AE490C" w:rsidRPr="00AE490C" w:rsidRDefault="00FD19B1" w:rsidP="00AE490C">
      <w:pPr>
        <w:tabs>
          <w:tab w:val="left" w:pos="1001"/>
        </w:tabs>
        <w:spacing w:before="90"/>
        <w:jc w:val="both"/>
        <w:rPr>
          <w:b/>
          <w:sz w:val="32"/>
          <w:szCs w:val="32"/>
        </w:rPr>
      </w:pPr>
      <w:bookmarkStart w:id="3" w:name="_TOC_250032"/>
      <w:proofErr w:type="spellStart"/>
      <w:r>
        <w:rPr>
          <w:b/>
          <w:sz w:val="32"/>
          <w:szCs w:val="32"/>
        </w:rPr>
        <w:lastRenderedPageBreak/>
        <w:t>M</w:t>
      </w:r>
      <w:r w:rsidR="00AE490C" w:rsidRPr="00AE490C">
        <w:rPr>
          <w:b/>
          <w:sz w:val="32"/>
          <w:szCs w:val="32"/>
        </w:rPr>
        <w:t>ultiPass</w:t>
      </w:r>
      <w:proofErr w:type="spellEnd"/>
      <w:r w:rsidR="00AE490C" w:rsidRPr="00AE490C">
        <w:rPr>
          <w:b/>
          <w:spacing w:val="-1"/>
          <w:sz w:val="32"/>
          <w:szCs w:val="32"/>
        </w:rPr>
        <w:t xml:space="preserve"> </w:t>
      </w:r>
      <w:bookmarkEnd w:id="3"/>
      <w:r w:rsidR="00AE490C" w:rsidRPr="00AE490C">
        <w:rPr>
          <w:b/>
          <w:sz w:val="32"/>
          <w:szCs w:val="32"/>
        </w:rPr>
        <w:t>Assembler:</w:t>
      </w:r>
    </w:p>
    <w:p w14:paraId="69D70040" w14:textId="77777777" w:rsidR="00AE490C" w:rsidRPr="00C57387" w:rsidRDefault="00AE490C" w:rsidP="00AE490C">
      <w:pPr>
        <w:pStyle w:val="BodyText"/>
        <w:spacing w:before="9"/>
        <w:jc w:val="both"/>
        <w:rPr>
          <w:b/>
          <w:sz w:val="28"/>
        </w:rPr>
      </w:pPr>
    </w:p>
    <w:p w14:paraId="783175CE" w14:textId="77777777" w:rsidR="007C1B8A" w:rsidRPr="007C1B8A" w:rsidRDefault="00AE490C" w:rsidP="007C1B8A">
      <w:pPr>
        <w:pStyle w:val="ListParagraph"/>
        <w:numPr>
          <w:ilvl w:val="0"/>
          <w:numId w:val="21"/>
        </w:numPr>
        <w:tabs>
          <w:tab w:val="left" w:pos="1180"/>
          <w:tab w:val="left" w:pos="1181"/>
          <w:tab w:val="left" w:pos="4060"/>
          <w:tab w:val="left" w:pos="4780"/>
        </w:tabs>
        <w:spacing w:line="352" w:lineRule="auto"/>
        <w:ind w:right="831"/>
        <w:jc w:val="both"/>
        <w:rPr>
          <w:sz w:val="24"/>
        </w:rPr>
      </w:pPr>
      <w:r w:rsidRPr="007C1B8A">
        <w:rPr>
          <w:sz w:val="24"/>
        </w:rPr>
        <w:t xml:space="preserve">For a two pass assembler, </w:t>
      </w:r>
      <w:r w:rsidR="007C1B8A" w:rsidRPr="007C1B8A">
        <w:rPr>
          <w:sz w:val="24"/>
        </w:rPr>
        <w:t>in EQU assembler directive we required that any symbol on the</w:t>
      </w:r>
      <w:r w:rsidR="007C1B8A">
        <w:rPr>
          <w:sz w:val="24"/>
        </w:rPr>
        <w:t xml:space="preserve"> right hand side be defined previously in the program. This is because </w:t>
      </w:r>
      <w:proofErr w:type="spellStart"/>
      <w:r w:rsidR="007C1B8A">
        <w:rPr>
          <w:sz w:val="24"/>
        </w:rPr>
        <w:t>o</w:t>
      </w:r>
      <w:proofErr w:type="spellEnd"/>
      <w:r w:rsidR="007C1B8A">
        <w:rPr>
          <w:sz w:val="24"/>
        </w:rPr>
        <w:t xml:space="preserve"> the two </w:t>
      </w:r>
      <w:proofErr w:type="spellStart"/>
      <w:r w:rsidR="007C1B8A">
        <w:rPr>
          <w:sz w:val="24"/>
        </w:rPr>
        <w:t>pass.If</w:t>
      </w:r>
      <w:proofErr w:type="spellEnd"/>
      <w:r w:rsidR="007C1B8A">
        <w:rPr>
          <w:sz w:val="24"/>
        </w:rPr>
        <w:t xml:space="preserve"> </w:t>
      </w:r>
      <w:proofErr w:type="spellStart"/>
      <w:r w:rsidR="007C1B8A">
        <w:rPr>
          <w:sz w:val="24"/>
        </w:rPr>
        <w:t>multipass</w:t>
      </w:r>
      <w:proofErr w:type="spellEnd"/>
      <w:r w:rsidR="007C1B8A">
        <w:rPr>
          <w:sz w:val="24"/>
        </w:rPr>
        <w:t xml:space="preserve"> is possible this restriction can be avoided. </w:t>
      </w:r>
      <w:proofErr w:type="spellStart"/>
      <w:r w:rsidR="007C1B8A">
        <w:rPr>
          <w:sz w:val="24"/>
        </w:rPr>
        <w:t>Eg</w:t>
      </w:r>
      <w:proofErr w:type="spellEnd"/>
      <w:r w:rsidR="007C1B8A">
        <w:rPr>
          <w:sz w:val="24"/>
        </w:rPr>
        <w:t>:</w:t>
      </w:r>
    </w:p>
    <w:p w14:paraId="1C8168E2" w14:textId="77777777" w:rsidR="007C1B8A" w:rsidRDefault="007C1B8A" w:rsidP="007C1B8A">
      <w:pPr>
        <w:tabs>
          <w:tab w:val="left" w:pos="1180"/>
          <w:tab w:val="left" w:pos="1181"/>
          <w:tab w:val="left" w:pos="4060"/>
          <w:tab w:val="left" w:pos="4780"/>
        </w:tabs>
        <w:spacing w:line="352" w:lineRule="auto"/>
        <w:ind w:left="820" w:right="831"/>
        <w:rPr>
          <w:sz w:val="24"/>
        </w:rPr>
      </w:pPr>
    </w:p>
    <w:p w14:paraId="2BA1621F" w14:textId="77777777" w:rsidR="00AE490C" w:rsidRPr="007C1B8A" w:rsidRDefault="007C1B8A" w:rsidP="007C1B8A">
      <w:pPr>
        <w:tabs>
          <w:tab w:val="left" w:pos="1180"/>
          <w:tab w:val="left" w:pos="1181"/>
          <w:tab w:val="left" w:pos="4060"/>
          <w:tab w:val="left" w:pos="4780"/>
        </w:tabs>
        <w:spacing w:line="352" w:lineRule="auto"/>
        <w:ind w:left="820" w:right="831"/>
        <w:rPr>
          <w:sz w:val="24"/>
        </w:rPr>
      </w:pPr>
      <w:r>
        <w:rPr>
          <w:sz w:val="24"/>
        </w:rPr>
        <w:t xml:space="preserve">ALPHA     </w:t>
      </w:r>
      <w:r w:rsidR="00AE490C" w:rsidRPr="007C1B8A">
        <w:rPr>
          <w:sz w:val="24"/>
        </w:rPr>
        <w:t>EQ</w:t>
      </w:r>
      <w:r>
        <w:rPr>
          <w:sz w:val="24"/>
        </w:rPr>
        <w:t xml:space="preserve">U    </w:t>
      </w:r>
      <w:r w:rsidR="00AE490C" w:rsidRPr="007C1B8A">
        <w:rPr>
          <w:sz w:val="24"/>
        </w:rPr>
        <w:t>BETA</w:t>
      </w:r>
    </w:p>
    <w:p w14:paraId="693E05B1" w14:textId="77777777" w:rsidR="00AE490C" w:rsidRPr="00C57387" w:rsidRDefault="007C1B8A" w:rsidP="007C1B8A">
      <w:pPr>
        <w:pStyle w:val="BodyText"/>
        <w:tabs>
          <w:tab w:val="left" w:pos="4060"/>
          <w:tab w:val="left" w:pos="4780"/>
        </w:tabs>
        <w:spacing w:before="209"/>
        <w:jc w:val="both"/>
      </w:pPr>
      <w:r>
        <w:t xml:space="preserve">             BETA        EQU    </w:t>
      </w:r>
      <w:r w:rsidR="00AE490C" w:rsidRPr="00C57387">
        <w:t>DELTA</w:t>
      </w:r>
    </w:p>
    <w:p w14:paraId="0B6D4D9E" w14:textId="77777777" w:rsidR="00AE490C" w:rsidRPr="00C57387" w:rsidRDefault="00AE490C" w:rsidP="00AE490C">
      <w:pPr>
        <w:pStyle w:val="BodyText"/>
        <w:spacing w:before="5"/>
        <w:jc w:val="both"/>
        <w:rPr>
          <w:sz w:val="29"/>
        </w:rPr>
      </w:pPr>
    </w:p>
    <w:p w14:paraId="7B47529A" w14:textId="77777777" w:rsidR="00AE490C" w:rsidRPr="00C57387" w:rsidRDefault="007C1B8A" w:rsidP="007C1B8A">
      <w:pPr>
        <w:pStyle w:val="BodyText"/>
        <w:tabs>
          <w:tab w:val="left" w:pos="4060"/>
        </w:tabs>
        <w:jc w:val="both"/>
      </w:pPr>
      <w:r>
        <w:t xml:space="preserve">            DELTA      </w:t>
      </w:r>
      <w:r w:rsidR="00AE490C" w:rsidRPr="00C57387">
        <w:t>RESW</w:t>
      </w:r>
      <w:r w:rsidR="00AE490C" w:rsidRPr="00C57387">
        <w:rPr>
          <w:spacing w:val="1"/>
        </w:rPr>
        <w:t xml:space="preserve"> </w:t>
      </w:r>
      <w:r w:rsidR="00AE490C" w:rsidRPr="00C57387">
        <w:t>1</w:t>
      </w:r>
    </w:p>
    <w:p w14:paraId="7A38E497" w14:textId="77777777" w:rsidR="00AE490C" w:rsidRPr="00C57387" w:rsidRDefault="00AE490C" w:rsidP="00AE490C">
      <w:pPr>
        <w:pStyle w:val="BodyText"/>
        <w:spacing w:before="5"/>
        <w:jc w:val="both"/>
        <w:rPr>
          <w:sz w:val="29"/>
        </w:rPr>
      </w:pPr>
    </w:p>
    <w:p w14:paraId="73A65E6D" w14:textId="77777777" w:rsidR="00AE490C" w:rsidRPr="00C57387" w:rsidRDefault="00AE490C" w:rsidP="00AE490C">
      <w:pPr>
        <w:pStyle w:val="BodyText"/>
        <w:jc w:val="both"/>
        <w:rPr>
          <w:sz w:val="28"/>
        </w:rPr>
      </w:pPr>
    </w:p>
    <w:p w14:paraId="50817940" w14:textId="77777777" w:rsidR="00AE490C" w:rsidRPr="00C57387" w:rsidRDefault="00AE490C" w:rsidP="00AE490C">
      <w:pPr>
        <w:pStyle w:val="BodyText"/>
        <w:jc w:val="both"/>
        <w:rPr>
          <w:sz w:val="36"/>
        </w:rPr>
      </w:pPr>
    </w:p>
    <w:p w14:paraId="12157D9F" w14:textId="77777777" w:rsidR="00AE490C" w:rsidRPr="00C57387" w:rsidRDefault="00925269" w:rsidP="007C452C">
      <w:pPr>
        <w:pStyle w:val="Heading4"/>
        <w:ind w:left="0"/>
        <w:jc w:val="both"/>
      </w:pPr>
      <w:r>
        <w:t xml:space="preserve">Working of </w:t>
      </w:r>
      <w:proofErr w:type="spellStart"/>
      <w:r>
        <w:t>Multipass</w:t>
      </w:r>
      <w:proofErr w:type="spellEnd"/>
      <w:r>
        <w:t xml:space="preserve"> Assembler</w:t>
      </w:r>
      <w:r w:rsidR="00AE490C" w:rsidRPr="00C57387">
        <w:t>:</w:t>
      </w:r>
    </w:p>
    <w:p w14:paraId="5D80E96B" w14:textId="77777777" w:rsidR="00AE490C" w:rsidRPr="007C452C" w:rsidRDefault="007C452C" w:rsidP="007C452C">
      <w:pPr>
        <w:pStyle w:val="BodyText"/>
        <w:numPr>
          <w:ilvl w:val="0"/>
          <w:numId w:val="4"/>
        </w:numPr>
        <w:jc w:val="both"/>
      </w:pPr>
      <w:r w:rsidRPr="007C452C">
        <w:t xml:space="preserve">A </w:t>
      </w:r>
      <w:proofErr w:type="spellStart"/>
      <w:r w:rsidRPr="007C452C">
        <w:t>multipass</w:t>
      </w:r>
      <w:proofErr w:type="spellEnd"/>
      <w:r w:rsidRPr="007C452C">
        <w:t xml:space="preserve"> </w:t>
      </w:r>
      <w:r>
        <w:t>assembler can make as many passes as needed to process the definition of symbols.</w:t>
      </w:r>
    </w:p>
    <w:p w14:paraId="3587919A" w14:textId="77777777" w:rsidR="00AE490C" w:rsidRPr="00C57387" w:rsidRDefault="00AE490C" w:rsidP="00AE490C">
      <w:pPr>
        <w:pStyle w:val="ListParagraph"/>
        <w:numPr>
          <w:ilvl w:val="0"/>
          <w:numId w:val="4"/>
        </w:numPr>
        <w:tabs>
          <w:tab w:val="left" w:pos="820"/>
          <w:tab w:val="left" w:pos="821"/>
        </w:tabs>
        <w:spacing w:before="200"/>
        <w:jc w:val="both"/>
        <w:rPr>
          <w:sz w:val="24"/>
        </w:rPr>
      </w:pPr>
      <w:r w:rsidRPr="00C57387">
        <w:rPr>
          <w:sz w:val="24"/>
        </w:rPr>
        <w:t>For a forward reference in symbol definition, we store in the</w:t>
      </w:r>
      <w:r w:rsidRPr="00C57387">
        <w:rPr>
          <w:spacing w:val="-9"/>
          <w:sz w:val="24"/>
        </w:rPr>
        <w:t xml:space="preserve"> </w:t>
      </w:r>
      <w:r w:rsidRPr="00C57387">
        <w:rPr>
          <w:sz w:val="24"/>
        </w:rPr>
        <w:t>SYMTAB:</w:t>
      </w:r>
    </w:p>
    <w:p w14:paraId="2CE991B8" w14:textId="77777777" w:rsidR="00AE490C" w:rsidRPr="00C57387" w:rsidRDefault="00AE490C" w:rsidP="00AE490C">
      <w:pPr>
        <w:pStyle w:val="ListParagraph"/>
        <w:numPr>
          <w:ilvl w:val="1"/>
          <w:numId w:val="4"/>
        </w:numPr>
        <w:tabs>
          <w:tab w:val="left" w:pos="1541"/>
        </w:tabs>
        <w:spacing w:before="138"/>
        <w:jc w:val="both"/>
        <w:rPr>
          <w:sz w:val="24"/>
        </w:rPr>
      </w:pPr>
      <w:r w:rsidRPr="00C57387">
        <w:rPr>
          <w:sz w:val="24"/>
        </w:rPr>
        <w:t>The symbol</w:t>
      </w:r>
      <w:r w:rsidRPr="00C57387">
        <w:rPr>
          <w:spacing w:val="-3"/>
          <w:sz w:val="24"/>
        </w:rPr>
        <w:t xml:space="preserve"> </w:t>
      </w:r>
      <w:r w:rsidRPr="00C57387">
        <w:rPr>
          <w:sz w:val="24"/>
        </w:rPr>
        <w:t>name</w:t>
      </w:r>
    </w:p>
    <w:p w14:paraId="17881258" w14:textId="77777777" w:rsidR="00AE490C" w:rsidRPr="00C57387" w:rsidRDefault="00AE490C" w:rsidP="00AE490C">
      <w:pPr>
        <w:pStyle w:val="ListParagraph"/>
        <w:numPr>
          <w:ilvl w:val="1"/>
          <w:numId w:val="4"/>
        </w:numPr>
        <w:tabs>
          <w:tab w:val="left" w:pos="1541"/>
        </w:tabs>
        <w:spacing w:before="117"/>
        <w:jc w:val="both"/>
        <w:rPr>
          <w:sz w:val="24"/>
        </w:rPr>
      </w:pPr>
      <w:r w:rsidRPr="00C57387">
        <w:rPr>
          <w:sz w:val="24"/>
        </w:rPr>
        <w:t>The defining</w:t>
      </w:r>
      <w:r w:rsidRPr="00C57387">
        <w:rPr>
          <w:spacing w:val="-5"/>
          <w:sz w:val="24"/>
        </w:rPr>
        <w:t xml:space="preserve"> </w:t>
      </w:r>
      <w:r w:rsidRPr="00C57387">
        <w:rPr>
          <w:sz w:val="24"/>
        </w:rPr>
        <w:t>expression</w:t>
      </w:r>
    </w:p>
    <w:p w14:paraId="5A346CEB" w14:textId="77777777" w:rsidR="00AE490C" w:rsidRPr="00C57387" w:rsidRDefault="00AE490C" w:rsidP="00AE490C">
      <w:pPr>
        <w:pStyle w:val="ListParagraph"/>
        <w:numPr>
          <w:ilvl w:val="1"/>
          <w:numId w:val="4"/>
        </w:numPr>
        <w:tabs>
          <w:tab w:val="left" w:pos="1541"/>
        </w:tabs>
        <w:spacing w:before="119"/>
        <w:jc w:val="both"/>
        <w:rPr>
          <w:sz w:val="24"/>
        </w:rPr>
      </w:pPr>
      <w:r w:rsidRPr="00C57387">
        <w:rPr>
          <w:sz w:val="24"/>
        </w:rPr>
        <w:t>The number of undefined symbols in the defining</w:t>
      </w:r>
      <w:r w:rsidRPr="00C57387">
        <w:rPr>
          <w:spacing w:val="-3"/>
          <w:sz w:val="24"/>
        </w:rPr>
        <w:t xml:space="preserve"> </w:t>
      </w:r>
      <w:r w:rsidRPr="00C57387">
        <w:rPr>
          <w:sz w:val="24"/>
        </w:rPr>
        <w:t>expression</w:t>
      </w:r>
    </w:p>
    <w:p w14:paraId="284360FE" w14:textId="77777777" w:rsidR="00AE490C" w:rsidRDefault="00AE490C" w:rsidP="00AE490C">
      <w:pPr>
        <w:jc w:val="both"/>
        <w:rPr>
          <w:sz w:val="24"/>
        </w:rPr>
      </w:pPr>
    </w:p>
    <w:p w14:paraId="3BECC026" w14:textId="77777777" w:rsidR="007C452C" w:rsidRPr="00C57387" w:rsidRDefault="007C452C" w:rsidP="007C452C">
      <w:pPr>
        <w:pStyle w:val="ListParagraph"/>
        <w:numPr>
          <w:ilvl w:val="0"/>
          <w:numId w:val="4"/>
        </w:numPr>
        <w:tabs>
          <w:tab w:val="left" w:pos="820"/>
          <w:tab w:val="left" w:pos="821"/>
        </w:tabs>
        <w:spacing w:before="101" w:line="350" w:lineRule="auto"/>
        <w:ind w:right="790"/>
        <w:jc w:val="both"/>
        <w:rPr>
          <w:sz w:val="24"/>
        </w:rPr>
      </w:pPr>
      <w:r w:rsidRPr="00C57387">
        <w:rPr>
          <w:sz w:val="24"/>
        </w:rPr>
        <w:t>The undefined symbol (marked with a flag *) associated with a list of symbols</w:t>
      </w:r>
      <w:r w:rsidRPr="00C57387">
        <w:rPr>
          <w:spacing w:val="-18"/>
          <w:sz w:val="24"/>
        </w:rPr>
        <w:t xml:space="preserve"> </w:t>
      </w:r>
      <w:r w:rsidRPr="00C57387">
        <w:rPr>
          <w:sz w:val="24"/>
        </w:rPr>
        <w:t>depend on this undefined</w:t>
      </w:r>
      <w:r w:rsidRPr="00C57387">
        <w:rPr>
          <w:spacing w:val="-1"/>
          <w:sz w:val="24"/>
        </w:rPr>
        <w:t xml:space="preserve"> </w:t>
      </w:r>
      <w:r w:rsidRPr="00C57387">
        <w:rPr>
          <w:sz w:val="24"/>
        </w:rPr>
        <w:t>symbol.</w:t>
      </w:r>
    </w:p>
    <w:p w14:paraId="04943D69" w14:textId="77777777" w:rsidR="007C452C" w:rsidRPr="00C57387" w:rsidRDefault="007C452C" w:rsidP="007C452C">
      <w:pPr>
        <w:pStyle w:val="ListParagraph"/>
        <w:numPr>
          <w:ilvl w:val="0"/>
          <w:numId w:val="4"/>
        </w:numPr>
        <w:tabs>
          <w:tab w:val="left" w:pos="820"/>
          <w:tab w:val="left" w:pos="821"/>
        </w:tabs>
        <w:spacing w:before="13" w:line="352" w:lineRule="auto"/>
        <w:ind w:right="1557"/>
        <w:jc w:val="both"/>
        <w:rPr>
          <w:sz w:val="24"/>
        </w:rPr>
      </w:pPr>
      <w:r w:rsidRPr="00C57387">
        <w:rPr>
          <w:sz w:val="24"/>
        </w:rPr>
        <w:t>When a symbol is defined, we can recursively evaluate the symbol</w:t>
      </w:r>
      <w:r w:rsidRPr="00C57387">
        <w:rPr>
          <w:spacing w:val="-12"/>
          <w:sz w:val="24"/>
        </w:rPr>
        <w:t xml:space="preserve"> </w:t>
      </w:r>
      <w:r w:rsidRPr="00C57387">
        <w:rPr>
          <w:sz w:val="24"/>
        </w:rPr>
        <w:t>expressions depending on the newly defined</w:t>
      </w:r>
      <w:r w:rsidRPr="00C57387">
        <w:rPr>
          <w:spacing w:val="-7"/>
          <w:sz w:val="24"/>
        </w:rPr>
        <w:t xml:space="preserve"> </w:t>
      </w:r>
      <w:r w:rsidRPr="00C57387">
        <w:rPr>
          <w:sz w:val="24"/>
        </w:rPr>
        <w:t>symbol.</w:t>
      </w:r>
    </w:p>
    <w:p w14:paraId="4604A32F" w14:textId="77777777" w:rsidR="007C452C" w:rsidRPr="00C57387" w:rsidRDefault="007C452C" w:rsidP="00AE490C">
      <w:pPr>
        <w:jc w:val="both"/>
        <w:rPr>
          <w:sz w:val="24"/>
        </w:rPr>
        <w:sectPr w:rsidR="007C452C" w:rsidRPr="00C57387">
          <w:pgSz w:w="12240" w:h="15840"/>
          <w:pgMar w:top="1100" w:right="940" w:bottom="1300" w:left="1340" w:header="198" w:footer="1105" w:gutter="0"/>
          <w:cols w:space="720"/>
        </w:sectPr>
      </w:pPr>
    </w:p>
    <w:p w14:paraId="3AF52B33" w14:textId="77777777" w:rsidR="00AE490C" w:rsidRPr="00C57387" w:rsidRDefault="00AE490C" w:rsidP="00AE490C">
      <w:pPr>
        <w:pStyle w:val="BodyText"/>
        <w:spacing w:before="8"/>
        <w:jc w:val="both"/>
        <w:rPr>
          <w:sz w:val="14"/>
        </w:rPr>
      </w:pPr>
    </w:p>
    <w:p w14:paraId="6A87174B" w14:textId="77777777" w:rsidR="00AE490C" w:rsidRPr="00C57387" w:rsidRDefault="00AE490C" w:rsidP="00AE490C">
      <w:pPr>
        <w:pStyle w:val="BodyText"/>
        <w:jc w:val="both"/>
        <w:rPr>
          <w:sz w:val="26"/>
        </w:rPr>
      </w:pPr>
    </w:p>
    <w:p w14:paraId="5B959B4B" w14:textId="77777777" w:rsidR="00AE490C" w:rsidRPr="00C57387" w:rsidRDefault="00AE490C" w:rsidP="00AE490C">
      <w:pPr>
        <w:pStyle w:val="BodyText"/>
        <w:spacing w:before="5"/>
        <w:jc w:val="both"/>
        <w:rPr>
          <w:sz w:val="28"/>
        </w:rPr>
      </w:pPr>
    </w:p>
    <w:p w14:paraId="1573808A" w14:textId="77777777" w:rsidR="00AE490C" w:rsidRPr="00C57387" w:rsidRDefault="00AE490C" w:rsidP="00AE490C">
      <w:pPr>
        <w:pStyle w:val="Heading4"/>
        <w:jc w:val="both"/>
      </w:pPr>
      <w:r w:rsidRPr="00C57387">
        <w:t>Multi-Pass Assembler Example Program</w:t>
      </w:r>
    </w:p>
    <w:p w14:paraId="0B16DE04" w14:textId="77777777" w:rsidR="00AE490C" w:rsidRPr="00C57387" w:rsidRDefault="00AE490C" w:rsidP="00AE490C">
      <w:pPr>
        <w:pStyle w:val="BodyText"/>
        <w:spacing w:before="1"/>
        <w:jc w:val="both"/>
        <w:rPr>
          <w:b/>
          <w:sz w:val="26"/>
        </w:rPr>
      </w:pPr>
      <w:r w:rsidRPr="00C57387">
        <w:rPr>
          <w:noProof/>
        </w:rPr>
        <w:drawing>
          <wp:anchor distT="0" distB="0" distL="0" distR="0" simplePos="0" relativeHeight="251695104" behindDoc="1" locked="0" layoutInCell="1" allowOverlap="1" wp14:anchorId="199C3EBB" wp14:editId="1A1F5B0F">
            <wp:simplePos x="0" y="0"/>
            <wp:positionH relativeFrom="page">
              <wp:posOffset>1177635</wp:posOffset>
            </wp:positionH>
            <wp:positionV relativeFrom="paragraph">
              <wp:posOffset>215512</wp:posOffset>
            </wp:positionV>
            <wp:extent cx="5479809" cy="3288220"/>
            <wp:effectExtent l="0" t="0" r="0" b="0"/>
            <wp:wrapTopAndBottom/>
            <wp:docPr id="4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5479809" cy="3288220"/>
                    </a:xfrm>
                    <a:prstGeom prst="rect">
                      <a:avLst/>
                    </a:prstGeom>
                  </pic:spPr>
                </pic:pic>
              </a:graphicData>
            </a:graphic>
          </wp:anchor>
        </w:drawing>
      </w:r>
    </w:p>
    <w:p w14:paraId="074FF58E" w14:textId="77777777" w:rsidR="00AE490C" w:rsidRPr="00C57387" w:rsidRDefault="00AE490C" w:rsidP="00AE490C">
      <w:pPr>
        <w:pStyle w:val="BodyText"/>
        <w:spacing w:before="6"/>
        <w:jc w:val="both"/>
        <w:rPr>
          <w:b/>
          <w:sz w:val="25"/>
        </w:rPr>
      </w:pPr>
    </w:p>
    <w:p w14:paraId="218C019C" w14:textId="77777777" w:rsidR="00AE490C" w:rsidRPr="00C57387" w:rsidRDefault="00AE490C" w:rsidP="00AE490C">
      <w:pPr>
        <w:ind w:left="460"/>
        <w:jc w:val="both"/>
        <w:rPr>
          <w:b/>
        </w:rPr>
      </w:pPr>
      <w:r w:rsidRPr="00C57387">
        <w:rPr>
          <w:b/>
        </w:rPr>
        <w:t>Multi-Pass Assembler : Example for forward reference in Symbol Defining Statements:</w:t>
      </w:r>
    </w:p>
    <w:p w14:paraId="132679EB" w14:textId="77777777" w:rsidR="00AE490C" w:rsidRPr="00C57387" w:rsidRDefault="00AE490C" w:rsidP="00AE490C">
      <w:pPr>
        <w:pStyle w:val="BodyText"/>
        <w:jc w:val="both"/>
        <w:rPr>
          <w:b/>
          <w:sz w:val="20"/>
        </w:rPr>
      </w:pPr>
    </w:p>
    <w:p w14:paraId="461FE158" w14:textId="77777777" w:rsidR="00AE490C" w:rsidRPr="00C57387" w:rsidRDefault="00AE490C" w:rsidP="00AE490C">
      <w:pPr>
        <w:pStyle w:val="BodyText"/>
        <w:spacing w:before="7"/>
        <w:jc w:val="both"/>
        <w:rPr>
          <w:b/>
          <w:sz w:val="12"/>
        </w:rPr>
      </w:pPr>
      <w:r w:rsidRPr="00C57387">
        <w:rPr>
          <w:noProof/>
        </w:rPr>
        <w:drawing>
          <wp:anchor distT="0" distB="0" distL="0" distR="0" simplePos="0" relativeHeight="251696128" behindDoc="1" locked="0" layoutInCell="1" allowOverlap="1" wp14:anchorId="3FF52118" wp14:editId="3A037CF8">
            <wp:simplePos x="0" y="0"/>
            <wp:positionH relativeFrom="page">
              <wp:posOffset>1183042</wp:posOffset>
            </wp:positionH>
            <wp:positionV relativeFrom="paragraph">
              <wp:posOffset>117374</wp:posOffset>
            </wp:positionV>
            <wp:extent cx="5414024" cy="2176367"/>
            <wp:effectExtent l="0" t="0" r="0" b="0"/>
            <wp:wrapTopAndBottom/>
            <wp:docPr id="4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1" cstate="print"/>
                    <a:stretch>
                      <a:fillRect/>
                    </a:stretch>
                  </pic:blipFill>
                  <pic:spPr>
                    <a:xfrm>
                      <a:off x="0" y="0"/>
                      <a:ext cx="5414024" cy="2176367"/>
                    </a:xfrm>
                    <a:prstGeom prst="rect">
                      <a:avLst/>
                    </a:prstGeom>
                  </pic:spPr>
                </pic:pic>
              </a:graphicData>
            </a:graphic>
          </wp:anchor>
        </w:drawing>
      </w:r>
    </w:p>
    <w:p w14:paraId="5014D6EB" w14:textId="77777777" w:rsidR="00AE490C" w:rsidRPr="00C57387" w:rsidRDefault="00AE490C" w:rsidP="00AE490C">
      <w:pPr>
        <w:jc w:val="both"/>
        <w:rPr>
          <w:sz w:val="12"/>
        </w:rPr>
        <w:sectPr w:rsidR="00AE490C" w:rsidRPr="00C57387">
          <w:pgSz w:w="12240" w:h="15840"/>
          <w:pgMar w:top="1100" w:right="940" w:bottom="1300" w:left="1340" w:header="198" w:footer="1105" w:gutter="0"/>
          <w:cols w:space="720"/>
        </w:sectPr>
      </w:pPr>
    </w:p>
    <w:p w14:paraId="4A85C911" w14:textId="77777777" w:rsidR="00AE490C" w:rsidRPr="00C57387" w:rsidRDefault="00AE490C" w:rsidP="00AE490C">
      <w:pPr>
        <w:pStyle w:val="BodyText"/>
        <w:jc w:val="both"/>
        <w:rPr>
          <w:b/>
        </w:rPr>
      </w:pPr>
    </w:p>
    <w:p w14:paraId="097F66E6" w14:textId="77777777" w:rsidR="00AE490C" w:rsidRPr="00C57387" w:rsidRDefault="00AE490C" w:rsidP="00AE490C">
      <w:pPr>
        <w:pStyle w:val="BodyText"/>
        <w:ind w:left="490"/>
        <w:jc w:val="both"/>
        <w:rPr>
          <w:sz w:val="20"/>
        </w:rPr>
      </w:pPr>
      <w:r w:rsidRPr="00C57387">
        <w:rPr>
          <w:noProof/>
          <w:sz w:val="20"/>
        </w:rPr>
        <w:drawing>
          <wp:inline distT="0" distB="0" distL="0" distR="0" wp14:anchorId="32DE1B79" wp14:editId="0DD0C195">
            <wp:extent cx="5459613" cy="2778632"/>
            <wp:effectExtent l="0" t="0" r="0" b="0"/>
            <wp:docPr id="5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2" cstate="print"/>
                    <a:stretch>
                      <a:fillRect/>
                    </a:stretch>
                  </pic:blipFill>
                  <pic:spPr>
                    <a:xfrm>
                      <a:off x="0" y="0"/>
                      <a:ext cx="5459613" cy="2778632"/>
                    </a:xfrm>
                    <a:prstGeom prst="rect">
                      <a:avLst/>
                    </a:prstGeom>
                  </pic:spPr>
                </pic:pic>
              </a:graphicData>
            </a:graphic>
          </wp:inline>
        </w:drawing>
      </w:r>
    </w:p>
    <w:p w14:paraId="779B313C" w14:textId="77777777" w:rsidR="00AE490C" w:rsidRPr="00C57387" w:rsidRDefault="00AE490C" w:rsidP="00AE490C">
      <w:pPr>
        <w:pStyle w:val="BodyText"/>
        <w:jc w:val="both"/>
        <w:rPr>
          <w:b/>
          <w:sz w:val="20"/>
        </w:rPr>
      </w:pPr>
    </w:p>
    <w:p w14:paraId="17BCC708" w14:textId="77777777" w:rsidR="00AE490C" w:rsidRPr="00C57387" w:rsidRDefault="00AE490C" w:rsidP="00AE490C">
      <w:pPr>
        <w:pStyle w:val="BodyText"/>
        <w:jc w:val="both"/>
        <w:rPr>
          <w:b/>
          <w:sz w:val="20"/>
        </w:rPr>
      </w:pPr>
    </w:p>
    <w:p w14:paraId="402C37AD" w14:textId="77777777" w:rsidR="00AE490C" w:rsidRPr="00C57387" w:rsidRDefault="00AE490C" w:rsidP="00AE490C">
      <w:pPr>
        <w:pStyle w:val="BodyText"/>
        <w:jc w:val="both"/>
        <w:rPr>
          <w:b/>
          <w:sz w:val="20"/>
        </w:rPr>
      </w:pPr>
    </w:p>
    <w:p w14:paraId="7B60C368" w14:textId="77777777" w:rsidR="008049DD" w:rsidRPr="00C57387" w:rsidRDefault="008049DD" w:rsidP="008049DD">
      <w:pPr>
        <w:pStyle w:val="BodyText"/>
        <w:jc w:val="both"/>
      </w:pPr>
    </w:p>
    <w:p w14:paraId="4A356BA2" w14:textId="77777777" w:rsidR="008049DD" w:rsidRPr="0079487E" w:rsidRDefault="006868C0" w:rsidP="008049DD">
      <w:pPr>
        <w:tabs>
          <w:tab w:val="left" w:pos="8342"/>
        </w:tabs>
        <w:spacing w:line="360" w:lineRule="auto"/>
        <w:rPr>
          <w:b/>
          <w:sz w:val="36"/>
          <w:szCs w:val="36"/>
        </w:rPr>
      </w:pPr>
      <w:r>
        <w:rPr>
          <w:b/>
          <w:sz w:val="36"/>
          <w:szCs w:val="36"/>
        </w:rPr>
        <w:t xml:space="preserve">Implementation Example: </w:t>
      </w:r>
      <w:r w:rsidR="0079487E" w:rsidRPr="0079487E">
        <w:rPr>
          <w:b/>
          <w:sz w:val="36"/>
          <w:szCs w:val="36"/>
        </w:rPr>
        <w:t>MASM ASSEMBLER</w:t>
      </w:r>
    </w:p>
    <w:p w14:paraId="7E6F139E" w14:textId="77777777" w:rsidR="008049DD" w:rsidRPr="008049DD" w:rsidRDefault="008049DD" w:rsidP="008049DD"/>
    <w:p w14:paraId="06509893" w14:textId="77777777" w:rsidR="008049DD" w:rsidRPr="00147C23" w:rsidRDefault="00147C23" w:rsidP="00215A33">
      <w:pPr>
        <w:pStyle w:val="ListParagraph"/>
        <w:numPr>
          <w:ilvl w:val="0"/>
          <w:numId w:val="23"/>
        </w:numPr>
        <w:spacing w:line="360" w:lineRule="auto"/>
        <w:jc w:val="both"/>
      </w:pPr>
      <w:r>
        <w:rPr>
          <w:sz w:val="24"/>
          <w:szCs w:val="24"/>
        </w:rPr>
        <w:t xml:space="preserve">Microsoft MASM assembler works for </w:t>
      </w:r>
      <w:proofErr w:type="spellStart"/>
      <w:r>
        <w:rPr>
          <w:sz w:val="24"/>
          <w:szCs w:val="24"/>
        </w:rPr>
        <w:t>Petium</w:t>
      </w:r>
      <w:proofErr w:type="spellEnd"/>
      <w:r>
        <w:rPr>
          <w:sz w:val="24"/>
          <w:szCs w:val="24"/>
        </w:rPr>
        <w:t xml:space="preserve"> and other  ×86 systems.</w:t>
      </w:r>
    </w:p>
    <w:p w14:paraId="5CFA02C3" w14:textId="77777777" w:rsidR="00147C23" w:rsidRPr="00147C23" w:rsidRDefault="00147C23" w:rsidP="00215A33">
      <w:pPr>
        <w:pStyle w:val="ListParagraph"/>
        <w:numPr>
          <w:ilvl w:val="0"/>
          <w:numId w:val="23"/>
        </w:numPr>
        <w:spacing w:line="360" w:lineRule="auto"/>
        <w:jc w:val="both"/>
      </w:pPr>
      <w:r>
        <w:rPr>
          <w:sz w:val="24"/>
          <w:szCs w:val="24"/>
        </w:rPr>
        <w:t>In this system memory is considered as segments.</w:t>
      </w:r>
    </w:p>
    <w:p w14:paraId="7E48D7FD" w14:textId="77777777" w:rsidR="00147C23" w:rsidRPr="00D23E90" w:rsidRDefault="00147C23" w:rsidP="00215A33">
      <w:pPr>
        <w:pStyle w:val="ListParagraph"/>
        <w:numPr>
          <w:ilvl w:val="0"/>
          <w:numId w:val="23"/>
        </w:numPr>
        <w:spacing w:line="360" w:lineRule="auto"/>
        <w:jc w:val="both"/>
      </w:pPr>
      <w:r>
        <w:rPr>
          <w:sz w:val="24"/>
          <w:szCs w:val="24"/>
        </w:rPr>
        <w:t xml:space="preserve">An MASM assembly language program is written as collection of </w:t>
      </w:r>
      <w:r w:rsidR="00D23E90">
        <w:rPr>
          <w:sz w:val="24"/>
          <w:szCs w:val="24"/>
        </w:rPr>
        <w:t xml:space="preserve"> segments. Each segment is defined as be</w:t>
      </w:r>
      <w:r w:rsidR="00883986">
        <w:rPr>
          <w:sz w:val="24"/>
          <w:szCs w:val="24"/>
        </w:rPr>
        <w:t>longing to a particular class, corresponding to its contents. Commonly used classes are CODE, DATA, CONST and STACK</w:t>
      </w:r>
    </w:p>
    <w:p w14:paraId="4B930D5B" w14:textId="77777777" w:rsidR="00215A33" w:rsidRDefault="005B204A" w:rsidP="00215A33">
      <w:pPr>
        <w:pStyle w:val="ListParagraph"/>
        <w:numPr>
          <w:ilvl w:val="0"/>
          <w:numId w:val="23"/>
        </w:numPr>
        <w:spacing w:line="360" w:lineRule="auto"/>
        <w:jc w:val="both"/>
        <w:rPr>
          <w:sz w:val="24"/>
          <w:szCs w:val="24"/>
        </w:rPr>
      </w:pPr>
      <w:r w:rsidRPr="005B204A">
        <w:rPr>
          <w:sz w:val="24"/>
          <w:szCs w:val="24"/>
        </w:rPr>
        <w:t xml:space="preserve">During program execution the segments are addressed via </w:t>
      </w:r>
      <w:r>
        <w:rPr>
          <w:sz w:val="24"/>
          <w:szCs w:val="24"/>
        </w:rPr>
        <w:t>the ×86 segment registers.</w:t>
      </w:r>
      <w:r w:rsidR="00DC7F2C">
        <w:rPr>
          <w:sz w:val="24"/>
          <w:szCs w:val="24"/>
        </w:rPr>
        <w:t xml:space="preserve"> Code segments are addressed using register CS and stack segments are addressed using register SS.</w:t>
      </w:r>
      <w:r w:rsidR="00215A33">
        <w:rPr>
          <w:sz w:val="24"/>
          <w:szCs w:val="24"/>
        </w:rPr>
        <w:t xml:space="preserve"> These segment registers are automatically set by the system loader when a program is loaded for execution.</w:t>
      </w:r>
    </w:p>
    <w:p w14:paraId="63742D0E" w14:textId="77777777" w:rsidR="00215A33" w:rsidRDefault="00215A33" w:rsidP="00215A33">
      <w:pPr>
        <w:pStyle w:val="ListParagraph"/>
        <w:numPr>
          <w:ilvl w:val="0"/>
          <w:numId w:val="23"/>
        </w:numPr>
        <w:spacing w:line="360" w:lineRule="auto"/>
        <w:jc w:val="both"/>
        <w:rPr>
          <w:sz w:val="24"/>
          <w:szCs w:val="24"/>
        </w:rPr>
      </w:pPr>
      <w:r>
        <w:rPr>
          <w:sz w:val="24"/>
          <w:szCs w:val="24"/>
        </w:rPr>
        <w:t>Register CS is set to indicate the segment that contains the starting label specified in the END statement of the program. Register SS is to indicate the last stack segment processed by the loader.</w:t>
      </w:r>
    </w:p>
    <w:p w14:paraId="7AF1597C" w14:textId="77777777" w:rsidR="00D23E90" w:rsidRDefault="00DC7F2C" w:rsidP="00215A33">
      <w:pPr>
        <w:pStyle w:val="ListParagraph"/>
        <w:numPr>
          <w:ilvl w:val="0"/>
          <w:numId w:val="23"/>
        </w:numPr>
        <w:spacing w:line="360" w:lineRule="auto"/>
        <w:jc w:val="both"/>
        <w:rPr>
          <w:sz w:val="24"/>
          <w:szCs w:val="24"/>
        </w:rPr>
      </w:pPr>
      <w:r>
        <w:rPr>
          <w:sz w:val="24"/>
          <w:szCs w:val="24"/>
        </w:rPr>
        <w:t xml:space="preserve"> </w:t>
      </w:r>
      <w:r w:rsidR="00DE5026">
        <w:rPr>
          <w:sz w:val="24"/>
          <w:szCs w:val="24"/>
        </w:rPr>
        <w:t xml:space="preserve">Data segments </w:t>
      </w:r>
      <w:r w:rsidR="00E036ED">
        <w:rPr>
          <w:sz w:val="24"/>
          <w:szCs w:val="24"/>
        </w:rPr>
        <w:t>(including constant segments) are normally addressed using DS, ES, or GS.</w:t>
      </w:r>
    </w:p>
    <w:p w14:paraId="1802DD5D" w14:textId="77777777" w:rsidR="00022353" w:rsidRDefault="00022353" w:rsidP="00215A33">
      <w:pPr>
        <w:pStyle w:val="ListParagraph"/>
        <w:numPr>
          <w:ilvl w:val="0"/>
          <w:numId w:val="23"/>
        </w:numPr>
        <w:spacing w:line="360" w:lineRule="auto"/>
        <w:jc w:val="both"/>
        <w:rPr>
          <w:sz w:val="24"/>
          <w:szCs w:val="24"/>
        </w:rPr>
      </w:pPr>
      <w:r>
        <w:rPr>
          <w:sz w:val="24"/>
          <w:szCs w:val="24"/>
        </w:rPr>
        <w:t>By default the assembler assumes that all references to data segments use register DS. This assumption can be changed by the assembler directive ASSUME.</w:t>
      </w:r>
    </w:p>
    <w:p w14:paraId="40F3013E" w14:textId="77777777" w:rsidR="00D25E0B" w:rsidRDefault="00D25E0B" w:rsidP="00D25E0B">
      <w:pPr>
        <w:pStyle w:val="ListParagraph"/>
        <w:spacing w:line="360" w:lineRule="auto"/>
        <w:ind w:left="360" w:firstLine="0"/>
        <w:jc w:val="both"/>
        <w:rPr>
          <w:sz w:val="24"/>
          <w:szCs w:val="24"/>
        </w:rPr>
      </w:pPr>
      <w:r>
        <w:rPr>
          <w:sz w:val="24"/>
          <w:szCs w:val="24"/>
        </w:rPr>
        <w:t>ASSUME ES: DATASEG2</w:t>
      </w:r>
    </w:p>
    <w:p w14:paraId="458373CD" w14:textId="77777777" w:rsidR="00E036ED" w:rsidRDefault="00E036ED" w:rsidP="00215A33">
      <w:pPr>
        <w:pStyle w:val="ListParagraph"/>
        <w:numPr>
          <w:ilvl w:val="0"/>
          <w:numId w:val="23"/>
        </w:numPr>
        <w:spacing w:line="360" w:lineRule="auto"/>
        <w:jc w:val="both"/>
        <w:rPr>
          <w:sz w:val="24"/>
          <w:szCs w:val="24"/>
        </w:rPr>
      </w:pPr>
      <w:r>
        <w:rPr>
          <w:sz w:val="24"/>
          <w:szCs w:val="24"/>
        </w:rPr>
        <w:t xml:space="preserve">Registers </w:t>
      </w:r>
      <w:r w:rsidR="00022353">
        <w:rPr>
          <w:sz w:val="24"/>
          <w:szCs w:val="24"/>
        </w:rPr>
        <w:t xml:space="preserve">DS, ES, FS and GS must be loaded by the program before they can be used to address </w:t>
      </w:r>
      <w:r w:rsidR="00022353">
        <w:rPr>
          <w:sz w:val="24"/>
          <w:szCs w:val="24"/>
        </w:rPr>
        <w:lastRenderedPageBreak/>
        <w:t>data segments.</w:t>
      </w:r>
      <w:r w:rsidR="00107DAE">
        <w:rPr>
          <w:sz w:val="24"/>
          <w:szCs w:val="24"/>
        </w:rPr>
        <w:t xml:space="preserve"> </w:t>
      </w:r>
      <w:proofErr w:type="spellStart"/>
      <w:r w:rsidR="00107DAE">
        <w:rPr>
          <w:sz w:val="24"/>
          <w:szCs w:val="24"/>
        </w:rPr>
        <w:t>Eg</w:t>
      </w:r>
      <w:proofErr w:type="spellEnd"/>
      <w:r w:rsidR="00107DAE">
        <w:rPr>
          <w:sz w:val="24"/>
          <w:szCs w:val="24"/>
        </w:rPr>
        <w:t>:</w:t>
      </w:r>
    </w:p>
    <w:p w14:paraId="5EFE55DD" w14:textId="77777777" w:rsidR="00107DAE" w:rsidRDefault="00107DAE" w:rsidP="00107DAE">
      <w:pPr>
        <w:pStyle w:val="ListParagraph"/>
        <w:spacing w:line="360" w:lineRule="auto"/>
        <w:ind w:left="360" w:firstLine="0"/>
        <w:jc w:val="both"/>
        <w:rPr>
          <w:sz w:val="24"/>
          <w:szCs w:val="24"/>
        </w:rPr>
      </w:pPr>
      <w:r>
        <w:rPr>
          <w:sz w:val="24"/>
          <w:szCs w:val="24"/>
        </w:rPr>
        <w:t>MOV AX, DATASEG2</w:t>
      </w:r>
    </w:p>
    <w:p w14:paraId="5E30E9AF" w14:textId="77777777" w:rsidR="00107DAE" w:rsidRDefault="00107DAE" w:rsidP="00107DAE">
      <w:pPr>
        <w:pStyle w:val="ListParagraph"/>
        <w:spacing w:line="360" w:lineRule="auto"/>
        <w:ind w:left="360" w:firstLine="0"/>
        <w:jc w:val="both"/>
        <w:rPr>
          <w:sz w:val="24"/>
          <w:szCs w:val="24"/>
        </w:rPr>
      </w:pPr>
      <w:r>
        <w:rPr>
          <w:sz w:val="24"/>
          <w:szCs w:val="24"/>
        </w:rPr>
        <w:t>MOV ES, AX</w:t>
      </w:r>
    </w:p>
    <w:p w14:paraId="1581B5B8" w14:textId="77777777" w:rsidR="00107DAE" w:rsidRDefault="00107DAE" w:rsidP="00107DAE">
      <w:pPr>
        <w:pStyle w:val="ListParagraph"/>
        <w:spacing w:line="360" w:lineRule="auto"/>
        <w:ind w:left="360" w:firstLine="0"/>
        <w:jc w:val="both"/>
        <w:rPr>
          <w:sz w:val="24"/>
          <w:szCs w:val="24"/>
        </w:rPr>
      </w:pPr>
      <w:r>
        <w:rPr>
          <w:sz w:val="24"/>
          <w:szCs w:val="24"/>
        </w:rPr>
        <w:t xml:space="preserve">Would set ES to </w:t>
      </w:r>
      <w:proofErr w:type="spellStart"/>
      <w:r>
        <w:rPr>
          <w:sz w:val="24"/>
          <w:szCs w:val="24"/>
        </w:rPr>
        <w:t>indicae</w:t>
      </w:r>
      <w:proofErr w:type="spellEnd"/>
      <w:r>
        <w:rPr>
          <w:sz w:val="24"/>
          <w:szCs w:val="24"/>
        </w:rPr>
        <w:t xml:space="preserve"> the data segment DATASEG2</w:t>
      </w:r>
    </w:p>
    <w:p w14:paraId="2C2510D6" w14:textId="77777777" w:rsidR="00107DAE" w:rsidRDefault="00107DAE" w:rsidP="00107DAE">
      <w:pPr>
        <w:pStyle w:val="ListParagraph"/>
        <w:numPr>
          <w:ilvl w:val="0"/>
          <w:numId w:val="23"/>
        </w:numPr>
        <w:spacing w:line="360" w:lineRule="auto"/>
        <w:jc w:val="both"/>
        <w:rPr>
          <w:sz w:val="24"/>
          <w:szCs w:val="24"/>
        </w:rPr>
      </w:pPr>
      <w:r>
        <w:rPr>
          <w:sz w:val="24"/>
          <w:szCs w:val="24"/>
        </w:rPr>
        <w:t>Jump instructions are assembled in two different ways, depending on whether the target of the jump is in the same code segment (near jump) or in a different code segment(far jump).</w:t>
      </w:r>
    </w:p>
    <w:p w14:paraId="2503B60A" w14:textId="77777777" w:rsidR="00107DAE" w:rsidRDefault="00860FEB" w:rsidP="00107DAE">
      <w:pPr>
        <w:pStyle w:val="ListParagraph"/>
        <w:numPr>
          <w:ilvl w:val="0"/>
          <w:numId w:val="23"/>
        </w:numPr>
        <w:spacing w:line="360" w:lineRule="auto"/>
        <w:jc w:val="both"/>
        <w:rPr>
          <w:sz w:val="24"/>
          <w:szCs w:val="24"/>
        </w:rPr>
      </w:pPr>
      <w:r>
        <w:rPr>
          <w:sz w:val="24"/>
          <w:szCs w:val="24"/>
        </w:rPr>
        <w:t>The length of the assembled instruction depends on the operands that are used</w:t>
      </w:r>
      <w:r w:rsidR="007336FE">
        <w:rPr>
          <w:sz w:val="24"/>
          <w:szCs w:val="24"/>
        </w:rPr>
        <w:t xml:space="preserve">. An operand that specifies a memory location may take varying amounts of space in the instruction depending upon the location </w:t>
      </w:r>
      <w:proofErr w:type="spellStart"/>
      <w:r w:rsidR="007336FE">
        <w:rPr>
          <w:sz w:val="24"/>
          <w:szCs w:val="24"/>
        </w:rPr>
        <w:t>o</w:t>
      </w:r>
      <w:proofErr w:type="spellEnd"/>
      <w:r w:rsidR="007336FE">
        <w:rPr>
          <w:sz w:val="24"/>
          <w:szCs w:val="24"/>
        </w:rPr>
        <w:t xml:space="preserve"> the operand.</w:t>
      </w:r>
    </w:p>
    <w:p w14:paraId="1A6B5E60" w14:textId="77777777" w:rsidR="00006F39" w:rsidRDefault="00006F39" w:rsidP="00107DAE">
      <w:pPr>
        <w:pStyle w:val="ListParagraph"/>
        <w:numPr>
          <w:ilvl w:val="0"/>
          <w:numId w:val="23"/>
        </w:numPr>
        <w:spacing w:line="360" w:lineRule="auto"/>
        <w:jc w:val="both"/>
        <w:rPr>
          <w:sz w:val="24"/>
          <w:szCs w:val="24"/>
        </w:rPr>
      </w:pPr>
      <w:r>
        <w:rPr>
          <w:sz w:val="24"/>
          <w:szCs w:val="24"/>
        </w:rPr>
        <w:t>First pass of the ×86 assembler must analyze the operands of an instruction, in addition to looking at the opcode.</w:t>
      </w:r>
    </w:p>
    <w:p w14:paraId="241039F4" w14:textId="77777777" w:rsidR="00006F39" w:rsidRDefault="00006F39" w:rsidP="00107DAE">
      <w:pPr>
        <w:pStyle w:val="ListParagraph"/>
        <w:numPr>
          <w:ilvl w:val="0"/>
          <w:numId w:val="23"/>
        </w:numPr>
        <w:spacing w:line="360" w:lineRule="auto"/>
        <w:jc w:val="both"/>
        <w:rPr>
          <w:sz w:val="24"/>
          <w:szCs w:val="24"/>
        </w:rPr>
      </w:pPr>
      <w:r>
        <w:rPr>
          <w:sz w:val="24"/>
          <w:szCs w:val="24"/>
        </w:rPr>
        <w:t>Segments in a MASM source program can be written in more than one place using the assembler directive SEGMENT.</w:t>
      </w:r>
    </w:p>
    <w:p w14:paraId="1D8C1E82" w14:textId="77777777" w:rsidR="00DD0EE7" w:rsidRDefault="00DD0EE7" w:rsidP="00107DAE">
      <w:pPr>
        <w:pStyle w:val="ListParagraph"/>
        <w:numPr>
          <w:ilvl w:val="0"/>
          <w:numId w:val="23"/>
        </w:numPr>
        <w:spacing w:line="360" w:lineRule="auto"/>
        <w:jc w:val="both"/>
        <w:rPr>
          <w:sz w:val="24"/>
          <w:szCs w:val="24"/>
        </w:rPr>
      </w:pPr>
      <w:r>
        <w:rPr>
          <w:sz w:val="24"/>
          <w:szCs w:val="24"/>
        </w:rPr>
        <w:t>References between segments that are assembled together are automatically handled by the assembler.</w:t>
      </w:r>
    </w:p>
    <w:p w14:paraId="237B250A" w14:textId="77777777" w:rsidR="00DD0EE7" w:rsidRPr="005B204A" w:rsidRDefault="00DD0EE7" w:rsidP="00107DAE">
      <w:pPr>
        <w:pStyle w:val="ListParagraph"/>
        <w:numPr>
          <w:ilvl w:val="0"/>
          <w:numId w:val="23"/>
        </w:numPr>
        <w:spacing w:line="360" w:lineRule="auto"/>
        <w:jc w:val="both"/>
        <w:rPr>
          <w:sz w:val="24"/>
          <w:szCs w:val="24"/>
        </w:rPr>
      </w:pPr>
      <w:r>
        <w:rPr>
          <w:sz w:val="24"/>
          <w:szCs w:val="24"/>
        </w:rPr>
        <w:t xml:space="preserve">MASM can also produce an instruction timing listing </w:t>
      </w:r>
      <w:r w:rsidR="002737FC">
        <w:rPr>
          <w:sz w:val="24"/>
          <w:szCs w:val="24"/>
        </w:rPr>
        <w:t xml:space="preserve">that shows the number of clock cycles required to execute each machine instruction. </w:t>
      </w:r>
    </w:p>
    <w:p w14:paraId="4648B2DF" w14:textId="77777777" w:rsidR="008049DD" w:rsidRPr="008049DD" w:rsidRDefault="008049DD" w:rsidP="00DC7F2C">
      <w:pPr>
        <w:jc w:val="both"/>
      </w:pPr>
    </w:p>
    <w:p w14:paraId="6E02DE5D" w14:textId="77777777" w:rsidR="008049DD" w:rsidRPr="008049DD" w:rsidRDefault="008049DD" w:rsidP="008049DD"/>
    <w:p w14:paraId="7F198F51" w14:textId="77777777" w:rsidR="008049DD" w:rsidRPr="008049DD" w:rsidRDefault="008049DD" w:rsidP="008049DD"/>
    <w:p w14:paraId="129C083F" w14:textId="77777777" w:rsidR="00174FC6" w:rsidRPr="008049DD" w:rsidRDefault="00174FC6" w:rsidP="008049DD">
      <w:pPr>
        <w:sectPr w:rsidR="00174FC6" w:rsidRPr="008049DD">
          <w:pgSz w:w="12240" w:h="15840"/>
          <w:pgMar w:top="1100" w:right="940" w:bottom="1300" w:left="1340" w:header="198" w:footer="1105" w:gutter="0"/>
          <w:cols w:space="720"/>
        </w:sectPr>
      </w:pPr>
    </w:p>
    <w:p w14:paraId="06F50912" w14:textId="77777777" w:rsidR="00796CAC" w:rsidRPr="00C57387" w:rsidRDefault="00796CAC" w:rsidP="002E077A">
      <w:pPr>
        <w:jc w:val="both"/>
        <w:rPr>
          <w:sz w:val="24"/>
          <w:szCs w:val="24"/>
        </w:rPr>
      </w:pPr>
    </w:p>
    <w:sectPr w:rsidR="00796CAC" w:rsidRPr="00C57387" w:rsidSect="00796C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80CD" w14:textId="77777777" w:rsidR="002466D5" w:rsidRDefault="002466D5" w:rsidP="00AB62C5">
      <w:r>
        <w:separator/>
      </w:r>
    </w:p>
  </w:endnote>
  <w:endnote w:type="continuationSeparator" w:id="0">
    <w:p w14:paraId="255DB903" w14:textId="77777777" w:rsidR="002466D5" w:rsidRDefault="002466D5" w:rsidP="00AB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CCB80" w14:textId="77777777" w:rsidR="002466D5" w:rsidRDefault="002466D5" w:rsidP="00AB62C5">
      <w:r>
        <w:separator/>
      </w:r>
    </w:p>
  </w:footnote>
  <w:footnote w:type="continuationSeparator" w:id="0">
    <w:p w14:paraId="351CCB10" w14:textId="77777777" w:rsidR="002466D5" w:rsidRDefault="002466D5" w:rsidP="00AB6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6EBD"/>
    <w:multiLevelType w:val="hybridMultilevel"/>
    <w:tmpl w:val="3FDE8AFA"/>
    <w:lvl w:ilvl="0" w:tplc="1F6276A2">
      <w:start w:val="3"/>
      <w:numFmt w:val="decimal"/>
      <w:lvlText w:val="%1"/>
      <w:lvlJc w:val="left"/>
      <w:pPr>
        <w:ind w:left="1000" w:hanging="540"/>
      </w:pPr>
      <w:rPr>
        <w:rFonts w:hint="default"/>
      </w:rPr>
    </w:lvl>
    <w:lvl w:ilvl="1" w:tplc="CAE07966">
      <w:numFmt w:val="none"/>
      <w:lvlText w:val=""/>
      <w:lvlJc w:val="left"/>
      <w:pPr>
        <w:tabs>
          <w:tab w:val="num" w:pos="360"/>
        </w:tabs>
      </w:pPr>
    </w:lvl>
    <w:lvl w:ilvl="2" w:tplc="A0BA900C">
      <w:numFmt w:val="none"/>
      <w:lvlText w:val=""/>
      <w:lvlJc w:val="left"/>
      <w:pPr>
        <w:tabs>
          <w:tab w:val="num" w:pos="360"/>
        </w:tabs>
      </w:pPr>
    </w:lvl>
    <w:lvl w:ilvl="3" w:tplc="979E0AB4">
      <w:numFmt w:val="bullet"/>
      <w:lvlText w:val=""/>
      <w:lvlJc w:val="left"/>
      <w:pPr>
        <w:ind w:left="2620" w:hanging="360"/>
      </w:pPr>
      <w:rPr>
        <w:rFonts w:ascii="Symbol" w:eastAsia="Symbol" w:hAnsi="Symbol" w:cs="Symbol" w:hint="default"/>
        <w:w w:val="100"/>
        <w:sz w:val="24"/>
        <w:szCs w:val="24"/>
      </w:rPr>
    </w:lvl>
    <w:lvl w:ilvl="4" w:tplc="E5AA6B00">
      <w:numFmt w:val="bullet"/>
      <w:lvlText w:val="o"/>
      <w:lvlJc w:val="left"/>
      <w:pPr>
        <w:ind w:left="1900" w:hanging="360"/>
      </w:pPr>
      <w:rPr>
        <w:rFonts w:ascii="Courier New" w:eastAsia="Courier New" w:hAnsi="Courier New" w:cs="Courier New" w:hint="default"/>
        <w:w w:val="100"/>
        <w:sz w:val="24"/>
        <w:szCs w:val="24"/>
      </w:rPr>
    </w:lvl>
    <w:lvl w:ilvl="5" w:tplc="43EC4B8C">
      <w:numFmt w:val="bullet"/>
      <w:lvlText w:val="•"/>
      <w:lvlJc w:val="left"/>
      <w:pPr>
        <w:ind w:left="5372" w:hanging="360"/>
      </w:pPr>
      <w:rPr>
        <w:rFonts w:hint="default"/>
      </w:rPr>
    </w:lvl>
    <w:lvl w:ilvl="6" w:tplc="AD2028A8">
      <w:numFmt w:val="bullet"/>
      <w:lvlText w:val="•"/>
      <w:lvlJc w:val="left"/>
      <w:pPr>
        <w:ind w:left="6290" w:hanging="360"/>
      </w:pPr>
      <w:rPr>
        <w:rFonts w:hint="default"/>
      </w:rPr>
    </w:lvl>
    <w:lvl w:ilvl="7" w:tplc="3B1ABB4E">
      <w:numFmt w:val="bullet"/>
      <w:lvlText w:val="•"/>
      <w:lvlJc w:val="left"/>
      <w:pPr>
        <w:ind w:left="7207" w:hanging="360"/>
      </w:pPr>
      <w:rPr>
        <w:rFonts w:hint="default"/>
      </w:rPr>
    </w:lvl>
    <w:lvl w:ilvl="8" w:tplc="2076A0D8">
      <w:numFmt w:val="bullet"/>
      <w:lvlText w:val="•"/>
      <w:lvlJc w:val="left"/>
      <w:pPr>
        <w:ind w:left="8125" w:hanging="360"/>
      </w:pPr>
      <w:rPr>
        <w:rFonts w:hint="default"/>
      </w:rPr>
    </w:lvl>
  </w:abstractNum>
  <w:abstractNum w:abstractNumId="1" w15:restartNumberingAfterBreak="0">
    <w:nsid w:val="0C210C5B"/>
    <w:multiLevelType w:val="hybridMultilevel"/>
    <w:tmpl w:val="B6046AB6"/>
    <w:lvl w:ilvl="0" w:tplc="477264CE">
      <w:start w:val="3"/>
      <w:numFmt w:val="decimal"/>
      <w:lvlText w:val="%1"/>
      <w:lvlJc w:val="left"/>
      <w:pPr>
        <w:ind w:left="882" w:hanging="423"/>
      </w:pPr>
      <w:rPr>
        <w:rFonts w:hint="default"/>
      </w:rPr>
    </w:lvl>
    <w:lvl w:ilvl="1" w:tplc="C6B82E2A">
      <w:numFmt w:val="none"/>
      <w:lvlText w:val=""/>
      <w:lvlJc w:val="left"/>
      <w:pPr>
        <w:tabs>
          <w:tab w:val="num" w:pos="360"/>
        </w:tabs>
      </w:pPr>
    </w:lvl>
    <w:lvl w:ilvl="2" w:tplc="80DC0F84">
      <w:numFmt w:val="bullet"/>
      <w:lvlText w:val="o"/>
      <w:lvlJc w:val="left"/>
      <w:pPr>
        <w:ind w:left="1180" w:hanging="360"/>
      </w:pPr>
      <w:rPr>
        <w:rFonts w:ascii="Courier New" w:eastAsia="Courier New" w:hAnsi="Courier New" w:cs="Courier New" w:hint="default"/>
        <w:w w:val="100"/>
        <w:sz w:val="24"/>
        <w:szCs w:val="24"/>
      </w:rPr>
    </w:lvl>
    <w:lvl w:ilvl="3" w:tplc="B49E9F84">
      <w:numFmt w:val="bullet"/>
      <w:lvlText w:val="•"/>
      <w:lvlJc w:val="left"/>
      <w:pPr>
        <w:ind w:left="3131" w:hanging="360"/>
      </w:pPr>
      <w:rPr>
        <w:rFonts w:hint="default"/>
      </w:rPr>
    </w:lvl>
    <w:lvl w:ilvl="4" w:tplc="3BD48030">
      <w:numFmt w:val="bullet"/>
      <w:lvlText w:val="•"/>
      <w:lvlJc w:val="left"/>
      <w:pPr>
        <w:ind w:left="4106" w:hanging="360"/>
      </w:pPr>
      <w:rPr>
        <w:rFonts w:hint="default"/>
      </w:rPr>
    </w:lvl>
    <w:lvl w:ilvl="5" w:tplc="458200A2">
      <w:numFmt w:val="bullet"/>
      <w:lvlText w:val="•"/>
      <w:lvlJc w:val="left"/>
      <w:pPr>
        <w:ind w:left="5082" w:hanging="360"/>
      </w:pPr>
      <w:rPr>
        <w:rFonts w:hint="default"/>
      </w:rPr>
    </w:lvl>
    <w:lvl w:ilvl="6" w:tplc="BB7058C4">
      <w:numFmt w:val="bullet"/>
      <w:lvlText w:val="•"/>
      <w:lvlJc w:val="left"/>
      <w:pPr>
        <w:ind w:left="6057" w:hanging="360"/>
      </w:pPr>
      <w:rPr>
        <w:rFonts w:hint="default"/>
      </w:rPr>
    </w:lvl>
    <w:lvl w:ilvl="7" w:tplc="F2A06D88">
      <w:numFmt w:val="bullet"/>
      <w:lvlText w:val="•"/>
      <w:lvlJc w:val="left"/>
      <w:pPr>
        <w:ind w:left="7033" w:hanging="360"/>
      </w:pPr>
      <w:rPr>
        <w:rFonts w:hint="default"/>
      </w:rPr>
    </w:lvl>
    <w:lvl w:ilvl="8" w:tplc="64B84EDA">
      <w:numFmt w:val="bullet"/>
      <w:lvlText w:val="•"/>
      <w:lvlJc w:val="left"/>
      <w:pPr>
        <w:ind w:left="8008" w:hanging="360"/>
      </w:pPr>
      <w:rPr>
        <w:rFonts w:hint="default"/>
      </w:rPr>
    </w:lvl>
  </w:abstractNum>
  <w:abstractNum w:abstractNumId="2" w15:restartNumberingAfterBreak="0">
    <w:nsid w:val="0D0E0339"/>
    <w:multiLevelType w:val="hybridMultilevel"/>
    <w:tmpl w:val="DA56BBD6"/>
    <w:lvl w:ilvl="0" w:tplc="04090001">
      <w:start w:val="1"/>
      <w:numFmt w:val="bullet"/>
      <w:lvlText w:val=""/>
      <w:lvlJc w:val="left"/>
      <w:pPr>
        <w:ind w:left="360" w:hanging="360"/>
      </w:pPr>
      <w:rPr>
        <w:rFonts w:ascii="Symbol" w:hAnsi="Symbol" w:hint="default"/>
        <w:w w:val="100"/>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69052D5"/>
    <w:multiLevelType w:val="hybridMultilevel"/>
    <w:tmpl w:val="B08A4A3E"/>
    <w:lvl w:ilvl="0" w:tplc="BC9C663E">
      <w:numFmt w:val="bullet"/>
      <w:lvlText w:val="–"/>
      <w:lvlJc w:val="left"/>
      <w:pPr>
        <w:ind w:left="720" w:hanging="360"/>
      </w:pPr>
      <w:rPr>
        <w:rFonts w:ascii="Times New Roman" w:eastAsia="Times New Roman" w:hAnsi="Times New Roman" w:cs="Times New Roman" w:hint="default"/>
        <w:spacing w:val="-2"/>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C66EE"/>
    <w:multiLevelType w:val="hybridMultilevel"/>
    <w:tmpl w:val="D60AF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932C5F"/>
    <w:multiLevelType w:val="hybridMultilevel"/>
    <w:tmpl w:val="DC8CA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FF496D"/>
    <w:multiLevelType w:val="hybridMultilevel"/>
    <w:tmpl w:val="420ADAD8"/>
    <w:lvl w:ilvl="0" w:tplc="1682FDC2">
      <w:numFmt w:val="bullet"/>
      <w:lvlText w:val=""/>
      <w:lvlJc w:val="left"/>
      <w:pPr>
        <w:ind w:left="1180" w:hanging="360"/>
      </w:pPr>
      <w:rPr>
        <w:rFonts w:ascii="Symbol" w:eastAsia="Symbol" w:hAnsi="Symbol" w:cs="Symbol" w:hint="default"/>
        <w:w w:val="100"/>
        <w:sz w:val="24"/>
        <w:szCs w:val="24"/>
      </w:rPr>
    </w:lvl>
    <w:lvl w:ilvl="1" w:tplc="985453F8">
      <w:numFmt w:val="bullet"/>
      <w:lvlText w:val="o"/>
      <w:lvlJc w:val="left"/>
      <w:pPr>
        <w:ind w:left="1900" w:hanging="360"/>
      </w:pPr>
      <w:rPr>
        <w:rFonts w:ascii="Courier New" w:eastAsia="Courier New" w:hAnsi="Courier New" w:cs="Courier New" w:hint="default"/>
        <w:w w:val="100"/>
        <w:sz w:val="24"/>
        <w:szCs w:val="24"/>
      </w:rPr>
    </w:lvl>
    <w:lvl w:ilvl="2" w:tplc="E06885C2">
      <w:numFmt w:val="bullet"/>
      <w:lvlText w:val="•"/>
      <w:lvlJc w:val="left"/>
      <w:pPr>
        <w:ind w:left="2795" w:hanging="360"/>
      </w:pPr>
      <w:rPr>
        <w:rFonts w:hint="default"/>
      </w:rPr>
    </w:lvl>
    <w:lvl w:ilvl="3" w:tplc="C5BAF4E8">
      <w:numFmt w:val="bullet"/>
      <w:lvlText w:val="•"/>
      <w:lvlJc w:val="left"/>
      <w:pPr>
        <w:ind w:left="3691" w:hanging="360"/>
      </w:pPr>
      <w:rPr>
        <w:rFonts w:hint="default"/>
      </w:rPr>
    </w:lvl>
    <w:lvl w:ilvl="4" w:tplc="EB5A6932">
      <w:numFmt w:val="bullet"/>
      <w:lvlText w:val="•"/>
      <w:lvlJc w:val="left"/>
      <w:pPr>
        <w:ind w:left="4586" w:hanging="360"/>
      </w:pPr>
      <w:rPr>
        <w:rFonts w:hint="default"/>
      </w:rPr>
    </w:lvl>
    <w:lvl w:ilvl="5" w:tplc="0A747762">
      <w:numFmt w:val="bullet"/>
      <w:lvlText w:val="•"/>
      <w:lvlJc w:val="left"/>
      <w:pPr>
        <w:ind w:left="5482" w:hanging="360"/>
      </w:pPr>
      <w:rPr>
        <w:rFonts w:hint="default"/>
      </w:rPr>
    </w:lvl>
    <w:lvl w:ilvl="6" w:tplc="638422BC">
      <w:numFmt w:val="bullet"/>
      <w:lvlText w:val="•"/>
      <w:lvlJc w:val="left"/>
      <w:pPr>
        <w:ind w:left="6377" w:hanging="360"/>
      </w:pPr>
      <w:rPr>
        <w:rFonts w:hint="default"/>
      </w:rPr>
    </w:lvl>
    <w:lvl w:ilvl="7" w:tplc="1292D35C">
      <w:numFmt w:val="bullet"/>
      <w:lvlText w:val="•"/>
      <w:lvlJc w:val="left"/>
      <w:pPr>
        <w:ind w:left="7273" w:hanging="360"/>
      </w:pPr>
      <w:rPr>
        <w:rFonts w:hint="default"/>
      </w:rPr>
    </w:lvl>
    <w:lvl w:ilvl="8" w:tplc="2D241B6E">
      <w:numFmt w:val="bullet"/>
      <w:lvlText w:val="•"/>
      <w:lvlJc w:val="left"/>
      <w:pPr>
        <w:ind w:left="8168" w:hanging="360"/>
      </w:pPr>
      <w:rPr>
        <w:rFonts w:hint="default"/>
      </w:rPr>
    </w:lvl>
  </w:abstractNum>
  <w:abstractNum w:abstractNumId="7" w15:restartNumberingAfterBreak="0">
    <w:nsid w:val="2D14234F"/>
    <w:multiLevelType w:val="hybridMultilevel"/>
    <w:tmpl w:val="88661D2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1F2507D"/>
    <w:multiLevelType w:val="hybridMultilevel"/>
    <w:tmpl w:val="0A4E9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0B3136"/>
    <w:multiLevelType w:val="hybridMultilevel"/>
    <w:tmpl w:val="450C3B8A"/>
    <w:lvl w:ilvl="0" w:tplc="68B8B91A">
      <w:numFmt w:val="bullet"/>
      <w:lvlText w:val=""/>
      <w:lvlJc w:val="left"/>
      <w:pPr>
        <w:ind w:left="1180" w:hanging="360"/>
      </w:pPr>
      <w:rPr>
        <w:rFonts w:ascii="Symbol" w:eastAsia="Symbol" w:hAnsi="Symbol" w:cs="Symbol" w:hint="default"/>
        <w:w w:val="100"/>
        <w:sz w:val="24"/>
        <w:szCs w:val="24"/>
      </w:rPr>
    </w:lvl>
    <w:lvl w:ilvl="1" w:tplc="CB1479E2">
      <w:numFmt w:val="bullet"/>
      <w:lvlText w:val="•"/>
      <w:lvlJc w:val="left"/>
      <w:pPr>
        <w:ind w:left="2058" w:hanging="360"/>
      </w:pPr>
      <w:rPr>
        <w:rFonts w:hint="default"/>
      </w:rPr>
    </w:lvl>
    <w:lvl w:ilvl="2" w:tplc="671612C2">
      <w:numFmt w:val="bullet"/>
      <w:lvlText w:val="•"/>
      <w:lvlJc w:val="left"/>
      <w:pPr>
        <w:ind w:left="2936" w:hanging="360"/>
      </w:pPr>
      <w:rPr>
        <w:rFonts w:hint="default"/>
      </w:rPr>
    </w:lvl>
    <w:lvl w:ilvl="3" w:tplc="EDCC2C2C">
      <w:numFmt w:val="bullet"/>
      <w:lvlText w:val="•"/>
      <w:lvlJc w:val="left"/>
      <w:pPr>
        <w:ind w:left="3814" w:hanging="360"/>
      </w:pPr>
      <w:rPr>
        <w:rFonts w:hint="default"/>
      </w:rPr>
    </w:lvl>
    <w:lvl w:ilvl="4" w:tplc="D8303586">
      <w:numFmt w:val="bullet"/>
      <w:lvlText w:val="•"/>
      <w:lvlJc w:val="left"/>
      <w:pPr>
        <w:ind w:left="4692" w:hanging="360"/>
      </w:pPr>
      <w:rPr>
        <w:rFonts w:hint="default"/>
      </w:rPr>
    </w:lvl>
    <w:lvl w:ilvl="5" w:tplc="B2AC0AF8">
      <w:numFmt w:val="bullet"/>
      <w:lvlText w:val="•"/>
      <w:lvlJc w:val="left"/>
      <w:pPr>
        <w:ind w:left="5570" w:hanging="360"/>
      </w:pPr>
      <w:rPr>
        <w:rFonts w:hint="default"/>
      </w:rPr>
    </w:lvl>
    <w:lvl w:ilvl="6" w:tplc="1D0CA400">
      <w:numFmt w:val="bullet"/>
      <w:lvlText w:val="•"/>
      <w:lvlJc w:val="left"/>
      <w:pPr>
        <w:ind w:left="6448" w:hanging="360"/>
      </w:pPr>
      <w:rPr>
        <w:rFonts w:hint="default"/>
      </w:rPr>
    </w:lvl>
    <w:lvl w:ilvl="7" w:tplc="422629B6">
      <w:numFmt w:val="bullet"/>
      <w:lvlText w:val="•"/>
      <w:lvlJc w:val="left"/>
      <w:pPr>
        <w:ind w:left="7326" w:hanging="360"/>
      </w:pPr>
      <w:rPr>
        <w:rFonts w:hint="default"/>
      </w:rPr>
    </w:lvl>
    <w:lvl w:ilvl="8" w:tplc="A2B2EE02">
      <w:numFmt w:val="bullet"/>
      <w:lvlText w:val="•"/>
      <w:lvlJc w:val="left"/>
      <w:pPr>
        <w:ind w:left="8204" w:hanging="360"/>
      </w:pPr>
      <w:rPr>
        <w:rFonts w:hint="default"/>
      </w:rPr>
    </w:lvl>
  </w:abstractNum>
  <w:abstractNum w:abstractNumId="10" w15:restartNumberingAfterBreak="0">
    <w:nsid w:val="405C5A2D"/>
    <w:multiLevelType w:val="hybridMultilevel"/>
    <w:tmpl w:val="1DD6E594"/>
    <w:lvl w:ilvl="0" w:tplc="1C321248">
      <w:start w:val="3"/>
      <w:numFmt w:val="decimal"/>
      <w:lvlText w:val="%1"/>
      <w:lvlJc w:val="left"/>
      <w:pPr>
        <w:ind w:left="1060" w:hanging="600"/>
      </w:pPr>
      <w:rPr>
        <w:rFonts w:hint="default"/>
      </w:rPr>
    </w:lvl>
    <w:lvl w:ilvl="1" w:tplc="C7685D18">
      <w:numFmt w:val="none"/>
      <w:lvlText w:val=""/>
      <w:lvlJc w:val="left"/>
      <w:pPr>
        <w:tabs>
          <w:tab w:val="num" w:pos="360"/>
        </w:tabs>
      </w:pPr>
    </w:lvl>
    <w:lvl w:ilvl="2" w:tplc="D4A8B1E0">
      <w:numFmt w:val="none"/>
      <w:lvlText w:val=""/>
      <w:lvlJc w:val="left"/>
      <w:pPr>
        <w:tabs>
          <w:tab w:val="num" w:pos="360"/>
        </w:tabs>
      </w:pPr>
    </w:lvl>
    <w:lvl w:ilvl="3" w:tplc="86145360">
      <w:numFmt w:val="bullet"/>
      <w:lvlText w:val=""/>
      <w:lvlJc w:val="left"/>
      <w:pPr>
        <w:ind w:left="360" w:hanging="360"/>
      </w:pPr>
      <w:rPr>
        <w:rFonts w:ascii="Symbol" w:eastAsia="Symbol" w:hAnsi="Symbol" w:cs="Symbol" w:hint="default"/>
        <w:w w:val="100"/>
        <w:sz w:val="24"/>
        <w:szCs w:val="24"/>
      </w:rPr>
    </w:lvl>
    <w:lvl w:ilvl="4" w:tplc="0E3EE3E6">
      <w:numFmt w:val="bullet"/>
      <w:lvlText w:val="o"/>
      <w:lvlJc w:val="left"/>
      <w:pPr>
        <w:ind w:left="1900" w:hanging="360"/>
      </w:pPr>
      <w:rPr>
        <w:rFonts w:ascii="Courier New" w:eastAsia="Courier New" w:hAnsi="Courier New" w:cs="Courier New" w:hint="default"/>
        <w:w w:val="100"/>
        <w:sz w:val="24"/>
        <w:szCs w:val="24"/>
      </w:rPr>
    </w:lvl>
    <w:lvl w:ilvl="5" w:tplc="82E4F4EE">
      <w:numFmt w:val="bullet"/>
      <w:lvlText w:val="•"/>
      <w:lvlJc w:val="left"/>
      <w:pPr>
        <w:ind w:left="4922" w:hanging="360"/>
      </w:pPr>
      <w:rPr>
        <w:rFonts w:hint="default"/>
      </w:rPr>
    </w:lvl>
    <w:lvl w:ilvl="6" w:tplc="0B749FDC">
      <w:numFmt w:val="bullet"/>
      <w:lvlText w:val="•"/>
      <w:lvlJc w:val="left"/>
      <w:pPr>
        <w:ind w:left="5930" w:hanging="360"/>
      </w:pPr>
      <w:rPr>
        <w:rFonts w:hint="default"/>
      </w:rPr>
    </w:lvl>
    <w:lvl w:ilvl="7" w:tplc="3E7698D8">
      <w:numFmt w:val="bullet"/>
      <w:lvlText w:val="•"/>
      <w:lvlJc w:val="left"/>
      <w:pPr>
        <w:ind w:left="6937" w:hanging="360"/>
      </w:pPr>
      <w:rPr>
        <w:rFonts w:hint="default"/>
      </w:rPr>
    </w:lvl>
    <w:lvl w:ilvl="8" w:tplc="FDAEB5C4">
      <w:numFmt w:val="bullet"/>
      <w:lvlText w:val="•"/>
      <w:lvlJc w:val="left"/>
      <w:pPr>
        <w:ind w:left="7945" w:hanging="360"/>
      </w:pPr>
      <w:rPr>
        <w:rFonts w:hint="default"/>
      </w:rPr>
    </w:lvl>
  </w:abstractNum>
  <w:abstractNum w:abstractNumId="11" w15:restartNumberingAfterBreak="0">
    <w:nsid w:val="42185C0E"/>
    <w:multiLevelType w:val="hybridMultilevel"/>
    <w:tmpl w:val="A6521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4B019A"/>
    <w:multiLevelType w:val="hybridMultilevel"/>
    <w:tmpl w:val="B97C68F0"/>
    <w:lvl w:ilvl="0" w:tplc="25C682BE">
      <w:start w:val="3"/>
      <w:numFmt w:val="decimal"/>
      <w:lvlText w:val="%1"/>
      <w:lvlJc w:val="left"/>
      <w:pPr>
        <w:ind w:left="882" w:hanging="423"/>
      </w:pPr>
      <w:rPr>
        <w:rFonts w:hint="default"/>
      </w:rPr>
    </w:lvl>
    <w:lvl w:ilvl="1" w:tplc="36CEF324">
      <w:numFmt w:val="none"/>
      <w:lvlText w:val=""/>
      <w:lvlJc w:val="left"/>
      <w:pPr>
        <w:tabs>
          <w:tab w:val="num" w:pos="360"/>
        </w:tabs>
      </w:pPr>
    </w:lvl>
    <w:lvl w:ilvl="2" w:tplc="4986F108">
      <w:numFmt w:val="bullet"/>
      <w:lvlText w:val=""/>
      <w:lvlJc w:val="left"/>
      <w:pPr>
        <w:ind w:left="720" w:hanging="360"/>
      </w:pPr>
      <w:rPr>
        <w:rFonts w:ascii="Wingdings" w:eastAsia="Wingdings" w:hAnsi="Wingdings" w:cs="Wingdings" w:hint="default"/>
        <w:w w:val="100"/>
        <w:sz w:val="24"/>
        <w:szCs w:val="24"/>
      </w:rPr>
    </w:lvl>
    <w:lvl w:ilvl="3" w:tplc="87B01414">
      <w:numFmt w:val="bullet"/>
      <w:lvlText w:val="•"/>
      <w:lvlJc w:val="left"/>
      <w:pPr>
        <w:ind w:left="3131" w:hanging="360"/>
      </w:pPr>
      <w:rPr>
        <w:rFonts w:hint="default"/>
      </w:rPr>
    </w:lvl>
    <w:lvl w:ilvl="4" w:tplc="C74C3776">
      <w:numFmt w:val="bullet"/>
      <w:lvlText w:val="•"/>
      <w:lvlJc w:val="left"/>
      <w:pPr>
        <w:ind w:left="4106" w:hanging="360"/>
      </w:pPr>
      <w:rPr>
        <w:rFonts w:hint="default"/>
      </w:rPr>
    </w:lvl>
    <w:lvl w:ilvl="5" w:tplc="324A8B96">
      <w:numFmt w:val="bullet"/>
      <w:lvlText w:val="•"/>
      <w:lvlJc w:val="left"/>
      <w:pPr>
        <w:ind w:left="5082" w:hanging="360"/>
      </w:pPr>
      <w:rPr>
        <w:rFonts w:hint="default"/>
      </w:rPr>
    </w:lvl>
    <w:lvl w:ilvl="6" w:tplc="8C8C5F36">
      <w:numFmt w:val="bullet"/>
      <w:lvlText w:val="•"/>
      <w:lvlJc w:val="left"/>
      <w:pPr>
        <w:ind w:left="6057" w:hanging="360"/>
      </w:pPr>
      <w:rPr>
        <w:rFonts w:hint="default"/>
      </w:rPr>
    </w:lvl>
    <w:lvl w:ilvl="7" w:tplc="F6B6388A">
      <w:numFmt w:val="bullet"/>
      <w:lvlText w:val="•"/>
      <w:lvlJc w:val="left"/>
      <w:pPr>
        <w:ind w:left="7033" w:hanging="360"/>
      </w:pPr>
      <w:rPr>
        <w:rFonts w:hint="default"/>
      </w:rPr>
    </w:lvl>
    <w:lvl w:ilvl="8" w:tplc="5726AE56">
      <w:numFmt w:val="bullet"/>
      <w:lvlText w:val="•"/>
      <w:lvlJc w:val="left"/>
      <w:pPr>
        <w:ind w:left="8008" w:hanging="360"/>
      </w:pPr>
      <w:rPr>
        <w:rFonts w:hint="default"/>
      </w:rPr>
    </w:lvl>
  </w:abstractNum>
  <w:abstractNum w:abstractNumId="13" w15:restartNumberingAfterBreak="0">
    <w:nsid w:val="4E2C4585"/>
    <w:multiLevelType w:val="hybridMultilevel"/>
    <w:tmpl w:val="9940B30A"/>
    <w:lvl w:ilvl="0" w:tplc="BC9C663E">
      <w:numFmt w:val="bullet"/>
      <w:lvlText w:val="–"/>
      <w:lvlJc w:val="left"/>
      <w:pPr>
        <w:ind w:left="990" w:hanging="360"/>
      </w:pPr>
      <w:rPr>
        <w:rFonts w:ascii="Times New Roman" w:eastAsia="Times New Roman" w:hAnsi="Times New Roman" w:cs="Times New Roman" w:hint="default"/>
        <w:spacing w:val="-2"/>
        <w:w w:val="99"/>
        <w:sz w:val="24"/>
        <w:szCs w:val="24"/>
      </w:rPr>
    </w:lvl>
    <w:lvl w:ilvl="1" w:tplc="F3A6CA08">
      <w:numFmt w:val="bullet"/>
      <w:lvlText w:val="•"/>
      <w:lvlJc w:val="left"/>
      <w:pPr>
        <w:ind w:left="2706" w:hanging="360"/>
      </w:pPr>
      <w:rPr>
        <w:rFonts w:hint="default"/>
      </w:rPr>
    </w:lvl>
    <w:lvl w:ilvl="2" w:tplc="43BE2F02">
      <w:numFmt w:val="bullet"/>
      <w:lvlText w:val="•"/>
      <w:lvlJc w:val="left"/>
      <w:pPr>
        <w:ind w:left="3512" w:hanging="360"/>
      </w:pPr>
      <w:rPr>
        <w:rFonts w:hint="default"/>
      </w:rPr>
    </w:lvl>
    <w:lvl w:ilvl="3" w:tplc="EEEEAAF0">
      <w:numFmt w:val="bullet"/>
      <w:lvlText w:val="•"/>
      <w:lvlJc w:val="left"/>
      <w:pPr>
        <w:ind w:left="4318" w:hanging="360"/>
      </w:pPr>
      <w:rPr>
        <w:rFonts w:hint="default"/>
      </w:rPr>
    </w:lvl>
    <w:lvl w:ilvl="4" w:tplc="617408A8">
      <w:numFmt w:val="bullet"/>
      <w:lvlText w:val="•"/>
      <w:lvlJc w:val="left"/>
      <w:pPr>
        <w:ind w:left="5124" w:hanging="360"/>
      </w:pPr>
      <w:rPr>
        <w:rFonts w:hint="default"/>
      </w:rPr>
    </w:lvl>
    <w:lvl w:ilvl="5" w:tplc="96D28D0C">
      <w:numFmt w:val="bullet"/>
      <w:lvlText w:val="•"/>
      <w:lvlJc w:val="left"/>
      <w:pPr>
        <w:ind w:left="5930" w:hanging="360"/>
      </w:pPr>
      <w:rPr>
        <w:rFonts w:hint="default"/>
      </w:rPr>
    </w:lvl>
    <w:lvl w:ilvl="6" w:tplc="9B081D92">
      <w:numFmt w:val="bullet"/>
      <w:lvlText w:val="•"/>
      <w:lvlJc w:val="left"/>
      <w:pPr>
        <w:ind w:left="6736" w:hanging="360"/>
      </w:pPr>
      <w:rPr>
        <w:rFonts w:hint="default"/>
      </w:rPr>
    </w:lvl>
    <w:lvl w:ilvl="7" w:tplc="B196431E">
      <w:numFmt w:val="bullet"/>
      <w:lvlText w:val="•"/>
      <w:lvlJc w:val="left"/>
      <w:pPr>
        <w:ind w:left="7542" w:hanging="360"/>
      </w:pPr>
      <w:rPr>
        <w:rFonts w:hint="default"/>
      </w:rPr>
    </w:lvl>
    <w:lvl w:ilvl="8" w:tplc="3DF69AF2">
      <w:numFmt w:val="bullet"/>
      <w:lvlText w:val="•"/>
      <w:lvlJc w:val="left"/>
      <w:pPr>
        <w:ind w:left="8348" w:hanging="360"/>
      </w:pPr>
      <w:rPr>
        <w:rFonts w:hint="default"/>
      </w:rPr>
    </w:lvl>
  </w:abstractNum>
  <w:abstractNum w:abstractNumId="14" w15:restartNumberingAfterBreak="0">
    <w:nsid w:val="4F2B7010"/>
    <w:multiLevelType w:val="hybridMultilevel"/>
    <w:tmpl w:val="C854B182"/>
    <w:lvl w:ilvl="0" w:tplc="3948CBE2">
      <w:numFmt w:val="bullet"/>
      <w:lvlText w:val=""/>
      <w:lvlJc w:val="left"/>
      <w:pPr>
        <w:ind w:left="540" w:hanging="360"/>
      </w:pPr>
      <w:rPr>
        <w:rFonts w:ascii="Symbol" w:eastAsia="Symbol" w:hAnsi="Symbol" w:cs="Symbol" w:hint="default"/>
        <w:w w:val="100"/>
        <w:sz w:val="24"/>
        <w:szCs w:val="24"/>
      </w:rPr>
    </w:lvl>
    <w:lvl w:ilvl="1" w:tplc="1AD0184A">
      <w:numFmt w:val="bullet"/>
      <w:lvlText w:val="o"/>
      <w:lvlJc w:val="left"/>
      <w:pPr>
        <w:ind w:left="1260" w:hanging="360"/>
      </w:pPr>
      <w:rPr>
        <w:rFonts w:ascii="Courier New" w:eastAsia="Courier New" w:hAnsi="Courier New" w:cs="Courier New" w:hint="default"/>
        <w:w w:val="100"/>
        <w:sz w:val="24"/>
        <w:szCs w:val="24"/>
      </w:rPr>
    </w:lvl>
    <w:lvl w:ilvl="2" w:tplc="0C5A2FBA">
      <w:numFmt w:val="bullet"/>
      <w:lvlText w:val="•"/>
      <w:lvlJc w:val="left"/>
      <w:pPr>
        <w:ind w:left="2195" w:hanging="360"/>
      </w:pPr>
      <w:rPr>
        <w:rFonts w:hint="default"/>
      </w:rPr>
    </w:lvl>
    <w:lvl w:ilvl="3" w:tplc="4FAE25BE">
      <w:numFmt w:val="bullet"/>
      <w:lvlText w:val="•"/>
      <w:lvlJc w:val="left"/>
      <w:pPr>
        <w:ind w:left="3131" w:hanging="360"/>
      </w:pPr>
      <w:rPr>
        <w:rFonts w:hint="default"/>
      </w:rPr>
    </w:lvl>
    <w:lvl w:ilvl="4" w:tplc="5C70B1F8">
      <w:numFmt w:val="bullet"/>
      <w:lvlText w:val="•"/>
      <w:lvlJc w:val="left"/>
      <w:pPr>
        <w:ind w:left="4066" w:hanging="360"/>
      </w:pPr>
      <w:rPr>
        <w:rFonts w:hint="default"/>
      </w:rPr>
    </w:lvl>
    <w:lvl w:ilvl="5" w:tplc="FFDE9752">
      <w:numFmt w:val="bullet"/>
      <w:lvlText w:val="•"/>
      <w:lvlJc w:val="left"/>
      <w:pPr>
        <w:ind w:left="5002" w:hanging="360"/>
      </w:pPr>
      <w:rPr>
        <w:rFonts w:hint="default"/>
      </w:rPr>
    </w:lvl>
    <w:lvl w:ilvl="6" w:tplc="9F980B7C">
      <w:numFmt w:val="bullet"/>
      <w:lvlText w:val="•"/>
      <w:lvlJc w:val="left"/>
      <w:pPr>
        <w:ind w:left="5937" w:hanging="360"/>
      </w:pPr>
      <w:rPr>
        <w:rFonts w:hint="default"/>
      </w:rPr>
    </w:lvl>
    <w:lvl w:ilvl="7" w:tplc="F1F8636A">
      <w:numFmt w:val="bullet"/>
      <w:lvlText w:val="•"/>
      <w:lvlJc w:val="left"/>
      <w:pPr>
        <w:ind w:left="6873" w:hanging="360"/>
      </w:pPr>
      <w:rPr>
        <w:rFonts w:hint="default"/>
      </w:rPr>
    </w:lvl>
    <w:lvl w:ilvl="8" w:tplc="73BEC0DA">
      <w:numFmt w:val="bullet"/>
      <w:lvlText w:val="•"/>
      <w:lvlJc w:val="left"/>
      <w:pPr>
        <w:ind w:left="7808" w:hanging="360"/>
      </w:pPr>
      <w:rPr>
        <w:rFonts w:hint="default"/>
      </w:rPr>
    </w:lvl>
  </w:abstractNum>
  <w:abstractNum w:abstractNumId="15" w15:restartNumberingAfterBreak="0">
    <w:nsid w:val="53506108"/>
    <w:multiLevelType w:val="hybridMultilevel"/>
    <w:tmpl w:val="9C54DA2C"/>
    <w:lvl w:ilvl="0" w:tplc="BC9C663E">
      <w:numFmt w:val="bullet"/>
      <w:lvlText w:val="–"/>
      <w:lvlJc w:val="left"/>
      <w:pPr>
        <w:ind w:left="720" w:hanging="360"/>
      </w:pPr>
      <w:rPr>
        <w:rFonts w:ascii="Times New Roman" w:eastAsia="Times New Roman" w:hAnsi="Times New Roman" w:cs="Times New Roman" w:hint="default"/>
        <w:spacing w:val="-2"/>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227301"/>
    <w:multiLevelType w:val="hybridMultilevel"/>
    <w:tmpl w:val="B9AA5A22"/>
    <w:lvl w:ilvl="0" w:tplc="3948CBE2">
      <w:numFmt w:val="bullet"/>
      <w:lvlText w:val=""/>
      <w:lvlJc w:val="left"/>
      <w:pPr>
        <w:ind w:left="360" w:hanging="360"/>
      </w:pPr>
      <w:rPr>
        <w:rFonts w:ascii="Symbol" w:eastAsia="Symbol" w:hAnsi="Symbol" w:cs="Symbol" w:hint="default"/>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F77E11"/>
    <w:multiLevelType w:val="hybridMultilevel"/>
    <w:tmpl w:val="5ABEC29C"/>
    <w:lvl w:ilvl="0" w:tplc="6ECE59CC">
      <w:numFmt w:val="bullet"/>
      <w:lvlText w:val=""/>
      <w:lvlJc w:val="left"/>
      <w:pPr>
        <w:ind w:left="360" w:hanging="360"/>
      </w:pPr>
      <w:rPr>
        <w:rFonts w:ascii="Symbol" w:eastAsia="Symbol" w:hAnsi="Symbol" w:cs="Symbol" w:hint="default"/>
        <w:w w:val="100"/>
        <w:sz w:val="24"/>
        <w:szCs w:val="24"/>
      </w:rPr>
    </w:lvl>
    <w:lvl w:ilvl="1" w:tplc="610A4A36">
      <w:numFmt w:val="bullet"/>
      <w:lvlText w:val="•"/>
      <w:lvlJc w:val="left"/>
      <w:pPr>
        <w:ind w:left="1238" w:hanging="360"/>
      </w:pPr>
      <w:rPr>
        <w:rFonts w:hint="default"/>
      </w:rPr>
    </w:lvl>
    <w:lvl w:ilvl="2" w:tplc="509A9F5C">
      <w:numFmt w:val="bullet"/>
      <w:lvlText w:val="•"/>
      <w:lvlJc w:val="left"/>
      <w:pPr>
        <w:ind w:left="2116" w:hanging="360"/>
      </w:pPr>
      <w:rPr>
        <w:rFonts w:hint="default"/>
      </w:rPr>
    </w:lvl>
    <w:lvl w:ilvl="3" w:tplc="0C80F3DC">
      <w:numFmt w:val="bullet"/>
      <w:lvlText w:val="•"/>
      <w:lvlJc w:val="left"/>
      <w:pPr>
        <w:ind w:left="2994" w:hanging="360"/>
      </w:pPr>
      <w:rPr>
        <w:rFonts w:hint="default"/>
      </w:rPr>
    </w:lvl>
    <w:lvl w:ilvl="4" w:tplc="DF46271A">
      <w:numFmt w:val="bullet"/>
      <w:lvlText w:val="•"/>
      <w:lvlJc w:val="left"/>
      <w:pPr>
        <w:ind w:left="3872" w:hanging="360"/>
      </w:pPr>
      <w:rPr>
        <w:rFonts w:hint="default"/>
      </w:rPr>
    </w:lvl>
    <w:lvl w:ilvl="5" w:tplc="79EE02E2">
      <w:numFmt w:val="bullet"/>
      <w:lvlText w:val="•"/>
      <w:lvlJc w:val="left"/>
      <w:pPr>
        <w:ind w:left="4750" w:hanging="360"/>
      </w:pPr>
      <w:rPr>
        <w:rFonts w:hint="default"/>
      </w:rPr>
    </w:lvl>
    <w:lvl w:ilvl="6" w:tplc="DF3CC544">
      <w:numFmt w:val="bullet"/>
      <w:lvlText w:val="•"/>
      <w:lvlJc w:val="left"/>
      <w:pPr>
        <w:ind w:left="5628" w:hanging="360"/>
      </w:pPr>
      <w:rPr>
        <w:rFonts w:hint="default"/>
      </w:rPr>
    </w:lvl>
    <w:lvl w:ilvl="7" w:tplc="43C8D352">
      <w:numFmt w:val="bullet"/>
      <w:lvlText w:val="•"/>
      <w:lvlJc w:val="left"/>
      <w:pPr>
        <w:ind w:left="6506" w:hanging="360"/>
      </w:pPr>
      <w:rPr>
        <w:rFonts w:hint="default"/>
      </w:rPr>
    </w:lvl>
    <w:lvl w:ilvl="8" w:tplc="8BA831E2">
      <w:numFmt w:val="bullet"/>
      <w:lvlText w:val="•"/>
      <w:lvlJc w:val="left"/>
      <w:pPr>
        <w:ind w:left="7384" w:hanging="360"/>
      </w:pPr>
      <w:rPr>
        <w:rFonts w:hint="default"/>
      </w:rPr>
    </w:lvl>
  </w:abstractNum>
  <w:abstractNum w:abstractNumId="18" w15:restartNumberingAfterBreak="0">
    <w:nsid w:val="59A6717F"/>
    <w:multiLevelType w:val="hybridMultilevel"/>
    <w:tmpl w:val="E3524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B5563D"/>
    <w:multiLevelType w:val="hybridMultilevel"/>
    <w:tmpl w:val="239ED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4F596D"/>
    <w:multiLevelType w:val="hybridMultilevel"/>
    <w:tmpl w:val="F416B672"/>
    <w:lvl w:ilvl="0" w:tplc="A9FC9DB6">
      <w:numFmt w:val="bullet"/>
      <w:lvlText w:val=""/>
      <w:lvlJc w:val="left"/>
      <w:pPr>
        <w:ind w:left="360" w:hanging="360"/>
      </w:pPr>
      <w:rPr>
        <w:rFonts w:ascii="Symbol" w:eastAsia="Symbol" w:hAnsi="Symbol" w:cs="Symbol" w:hint="default"/>
        <w:w w:val="100"/>
        <w:sz w:val="24"/>
        <w:szCs w:val="24"/>
      </w:rPr>
    </w:lvl>
    <w:lvl w:ilvl="1" w:tplc="E778A646">
      <w:numFmt w:val="bullet"/>
      <w:lvlText w:val="•"/>
      <w:lvlJc w:val="left"/>
      <w:pPr>
        <w:ind w:left="1202" w:hanging="360"/>
      </w:pPr>
      <w:rPr>
        <w:rFonts w:hint="default"/>
      </w:rPr>
    </w:lvl>
    <w:lvl w:ilvl="2" w:tplc="59D01498">
      <w:numFmt w:val="bullet"/>
      <w:lvlText w:val="•"/>
      <w:lvlJc w:val="left"/>
      <w:pPr>
        <w:ind w:left="2044" w:hanging="360"/>
      </w:pPr>
      <w:rPr>
        <w:rFonts w:hint="default"/>
      </w:rPr>
    </w:lvl>
    <w:lvl w:ilvl="3" w:tplc="54B632D8">
      <w:numFmt w:val="bullet"/>
      <w:lvlText w:val="•"/>
      <w:lvlJc w:val="left"/>
      <w:pPr>
        <w:ind w:left="2886" w:hanging="360"/>
      </w:pPr>
      <w:rPr>
        <w:rFonts w:hint="default"/>
      </w:rPr>
    </w:lvl>
    <w:lvl w:ilvl="4" w:tplc="FC36586A">
      <w:numFmt w:val="bullet"/>
      <w:lvlText w:val="•"/>
      <w:lvlJc w:val="left"/>
      <w:pPr>
        <w:ind w:left="3728" w:hanging="360"/>
      </w:pPr>
      <w:rPr>
        <w:rFonts w:hint="default"/>
      </w:rPr>
    </w:lvl>
    <w:lvl w:ilvl="5" w:tplc="43382212">
      <w:numFmt w:val="bullet"/>
      <w:lvlText w:val="•"/>
      <w:lvlJc w:val="left"/>
      <w:pPr>
        <w:ind w:left="4570" w:hanging="360"/>
      </w:pPr>
      <w:rPr>
        <w:rFonts w:hint="default"/>
      </w:rPr>
    </w:lvl>
    <w:lvl w:ilvl="6" w:tplc="90FCB38E">
      <w:numFmt w:val="bullet"/>
      <w:lvlText w:val="•"/>
      <w:lvlJc w:val="left"/>
      <w:pPr>
        <w:ind w:left="5412" w:hanging="360"/>
      </w:pPr>
      <w:rPr>
        <w:rFonts w:hint="default"/>
      </w:rPr>
    </w:lvl>
    <w:lvl w:ilvl="7" w:tplc="E0B08218">
      <w:numFmt w:val="bullet"/>
      <w:lvlText w:val="•"/>
      <w:lvlJc w:val="left"/>
      <w:pPr>
        <w:ind w:left="6254" w:hanging="360"/>
      </w:pPr>
      <w:rPr>
        <w:rFonts w:hint="default"/>
      </w:rPr>
    </w:lvl>
    <w:lvl w:ilvl="8" w:tplc="6060E098">
      <w:numFmt w:val="bullet"/>
      <w:lvlText w:val="•"/>
      <w:lvlJc w:val="left"/>
      <w:pPr>
        <w:ind w:left="7096" w:hanging="360"/>
      </w:pPr>
      <w:rPr>
        <w:rFonts w:hint="default"/>
      </w:rPr>
    </w:lvl>
  </w:abstractNum>
  <w:abstractNum w:abstractNumId="21" w15:restartNumberingAfterBreak="0">
    <w:nsid w:val="645D049A"/>
    <w:multiLevelType w:val="hybridMultilevel"/>
    <w:tmpl w:val="10C817BC"/>
    <w:lvl w:ilvl="0" w:tplc="C6B8FBB0">
      <w:start w:val="2"/>
      <w:numFmt w:val="decimal"/>
      <w:lvlText w:val="%1"/>
      <w:lvlJc w:val="left"/>
      <w:pPr>
        <w:ind w:left="952" w:hanging="492"/>
      </w:pPr>
      <w:rPr>
        <w:rFonts w:hint="default"/>
      </w:rPr>
    </w:lvl>
    <w:lvl w:ilvl="1" w:tplc="17D006EC">
      <w:numFmt w:val="none"/>
      <w:lvlText w:val=""/>
      <w:lvlJc w:val="left"/>
      <w:pPr>
        <w:tabs>
          <w:tab w:val="num" w:pos="360"/>
        </w:tabs>
      </w:pPr>
    </w:lvl>
    <w:lvl w:ilvl="2" w:tplc="06A6692E">
      <w:numFmt w:val="bullet"/>
      <w:lvlText w:val=""/>
      <w:lvlJc w:val="left"/>
      <w:pPr>
        <w:ind w:left="360" w:hanging="360"/>
      </w:pPr>
      <w:rPr>
        <w:rFonts w:ascii="Symbol" w:eastAsia="Symbol" w:hAnsi="Symbol" w:cs="Symbol" w:hint="default"/>
        <w:w w:val="100"/>
        <w:sz w:val="24"/>
        <w:szCs w:val="24"/>
      </w:rPr>
    </w:lvl>
    <w:lvl w:ilvl="3" w:tplc="808CE290">
      <w:numFmt w:val="bullet"/>
      <w:lvlText w:val="•"/>
      <w:lvlJc w:val="left"/>
      <w:pPr>
        <w:ind w:left="3224" w:hanging="360"/>
      </w:pPr>
      <w:rPr>
        <w:rFonts w:hint="default"/>
      </w:rPr>
    </w:lvl>
    <w:lvl w:ilvl="4" w:tplc="4D1A6438">
      <w:numFmt w:val="bullet"/>
      <w:lvlText w:val="•"/>
      <w:lvlJc w:val="left"/>
      <w:pPr>
        <w:ind w:left="4186" w:hanging="360"/>
      </w:pPr>
      <w:rPr>
        <w:rFonts w:hint="default"/>
      </w:rPr>
    </w:lvl>
    <w:lvl w:ilvl="5" w:tplc="26BA0218">
      <w:numFmt w:val="bullet"/>
      <w:lvlText w:val="•"/>
      <w:lvlJc w:val="left"/>
      <w:pPr>
        <w:ind w:left="5148" w:hanging="360"/>
      </w:pPr>
      <w:rPr>
        <w:rFonts w:hint="default"/>
      </w:rPr>
    </w:lvl>
    <w:lvl w:ilvl="6" w:tplc="9AB6A2BC">
      <w:numFmt w:val="bullet"/>
      <w:lvlText w:val="•"/>
      <w:lvlJc w:val="left"/>
      <w:pPr>
        <w:ind w:left="6111" w:hanging="360"/>
      </w:pPr>
      <w:rPr>
        <w:rFonts w:hint="default"/>
      </w:rPr>
    </w:lvl>
    <w:lvl w:ilvl="7" w:tplc="8B327F8E">
      <w:numFmt w:val="bullet"/>
      <w:lvlText w:val="•"/>
      <w:lvlJc w:val="left"/>
      <w:pPr>
        <w:ind w:left="7073" w:hanging="360"/>
      </w:pPr>
      <w:rPr>
        <w:rFonts w:hint="default"/>
      </w:rPr>
    </w:lvl>
    <w:lvl w:ilvl="8" w:tplc="0130E8CC">
      <w:numFmt w:val="bullet"/>
      <w:lvlText w:val="•"/>
      <w:lvlJc w:val="left"/>
      <w:pPr>
        <w:ind w:left="8035" w:hanging="360"/>
      </w:pPr>
      <w:rPr>
        <w:rFonts w:hint="default"/>
      </w:rPr>
    </w:lvl>
  </w:abstractNum>
  <w:abstractNum w:abstractNumId="22" w15:restartNumberingAfterBreak="0">
    <w:nsid w:val="65DB48B6"/>
    <w:multiLevelType w:val="hybridMultilevel"/>
    <w:tmpl w:val="9A869F24"/>
    <w:lvl w:ilvl="0" w:tplc="91EC7410">
      <w:start w:val="3"/>
      <w:numFmt w:val="decimal"/>
      <w:lvlText w:val="%1"/>
      <w:lvlJc w:val="left"/>
      <w:pPr>
        <w:ind w:left="1000" w:hanging="540"/>
      </w:pPr>
      <w:rPr>
        <w:rFonts w:hint="default"/>
      </w:rPr>
    </w:lvl>
    <w:lvl w:ilvl="1" w:tplc="25101F08">
      <w:numFmt w:val="none"/>
      <w:lvlText w:val=""/>
      <w:lvlJc w:val="left"/>
      <w:pPr>
        <w:tabs>
          <w:tab w:val="num" w:pos="360"/>
        </w:tabs>
      </w:pPr>
    </w:lvl>
    <w:lvl w:ilvl="2" w:tplc="DB7CA3EC">
      <w:numFmt w:val="none"/>
      <w:lvlText w:val=""/>
      <w:lvlJc w:val="left"/>
      <w:pPr>
        <w:tabs>
          <w:tab w:val="num" w:pos="360"/>
        </w:tabs>
      </w:pPr>
    </w:lvl>
    <w:lvl w:ilvl="3" w:tplc="00E6D9A0">
      <w:numFmt w:val="bullet"/>
      <w:lvlText w:val=""/>
      <w:lvlJc w:val="left"/>
      <w:pPr>
        <w:ind w:left="540" w:hanging="360"/>
      </w:pPr>
      <w:rPr>
        <w:rFonts w:ascii="Symbol" w:eastAsia="Symbol" w:hAnsi="Symbol" w:cs="Symbol" w:hint="default"/>
        <w:w w:val="100"/>
        <w:sz w:val="24"/>
        <w:szCs w:val="24"/>
      </w:rPr>
    </w:lvl>
    <w:lvl w:ilvl="4" w:tplc="50E01B54">
      <w:numFmt w:val="bullet"/>
      <w:lvlText w:val=""/>
      <w:lvlJc w:val="left"/>
      <w:pPr>
        <w:ind w:left="1900" w:hanging="360"/>
      </w:pPr>
      <w:rPr>
        <w:rFonts w:ascii="Wingdings" w:eastAsia="Wingdings" w:hAnsi="Wingdings" w:cs="Wingdings" w:hint="default"/>
        <w:w w:val="100"/>
        <w:sz w:val="24"/>
        <w:szCs w:val="24"/>
      </w:rPr>
    </w:lvl>
    <w:lvl w:ilvl="5" w:tplc="B41ACF88">
      <w:numFmt w:val="bullet"/>
      <w:lvlText w:val="•"/>
      <w:lvlJc w:val="left"/>
      <w:pPr>
        <w:ind w:left="4922" w:hanging="360"/>
      </w:pPr>
      <w:rPr>
        <w:rFonts w:hint="default"/>
      </w:rPr>
    </w:lvl>
    <w:lvl w:ilvl="6" w:tplc="37620134">
      <w:numFmt w:val="bullet"/>
      <w:lvlText w:val="•"/>
      <w:lvlJc w:val="left"/>
      <w:pPr>
        <w:ind w:left="5930" w:hanging="360"/>
      </w:pPr>
      <w:rPr>
        <w:rFonts w:hint="default"/>
      </w:rPr>
    </w:lvl>
    <w:lvl w:ilvl="7" w:tplc="60C034DC">
      <w:numFmt w:val="bullet"/>
      <w:lvlText w:val="•"/>
      <w:lvlJc w:val="left"/>
      <w:pPr>
        <w:ind w:left="6937" w:hanging="360"/>
      </w:pPr>
      <w:rPr>
        <w:rFonts w:hint="default"/>
      </w:rPr>
    </w:lvl>
    <w:lvl w:ilvl="8" w:tplc="486E0D68">
      <w:numFmt w:val="bullet"/>
      <w:lvlText w:val="•"/>
      <w:lvlJc w:val="left"/>
      <w:pPr>
        <w:ind w:left="7945" w:hanging="360"/>
      </w:pPr>
      <w:rPr>
        <w:rFonts w:hint="default"/>
      </w:rPr>
    </w:lvl>
  </w:abstractNum>
  <w:abstractNum w:abstractNumId="23" w15:restartNumberingAfterBreak="0">
    <w:nsid w:val="6B0979C9"/>
    <w:multiLevelType w:val="hybridMultilevel"/>
    <w:tmpl w:val="7FFC6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4406B9"/>
    <w:multiLevelType w:val="hybridMultilevel"/>
    <w:tmpl w:val="4D1E113E"/>
    <w:lvl w:ilvl="0" w:tplc="04090001">
      <w:start w:val="1"/>
      <w:numFmt w:val="bullet"/>
      <w:lvlText w:val=""/>
      <w:lvlJc w:val="left"/>
      <w:pPr>
        <w:ind w:left="360" w:hanging="360"/>
      </w:pPr>
      <w:rPr>
        <w:rFonts w:ascii="Symbol" w:hAnsi="Symbol" w:hint="default"/>
        <w:w w:val="100"/>
        <w:sz w:val="24"/>
        <w:szCs w:val="24"/>
      </w:rPr>
    </w:lvl>
    <w:lvl w:ilvl="1" w:tplc="04090001">
      <w:start w:val="1"/>
      <w:numFmt w:val="bullet"/>
      <w:lvlText w:val=""/>
      <w:lvlJc w:val="left"/>
      <w:pPr>
        <w:ind w:left="1900" w:hanging="360"/>
      </w:pPr>
      <w:rPr>
        <w:rFonts w:ascii="Symbol" w:hAnsi="Symbol" w:hint="default"/>
        <w:w w:val="100"/>
        <w:sz w:val="24"/>
        <w:szCs w:val="24"/>
      </w:rPr>
    </w:lvl>
    <w:lvl w:ilvl="2" w:tplc="18CEEF26">
      <w:numFmt w:val="bullet"/>
      <w:lvlText w:val=""/>
      <w:lvlJc w:val="left"/>
      <w:pPr>
        <w:ind w:left="2620" w:hanging="360"/>
      </w:pPr>
      <w:rPr>
        <w:rFonts w:ascii="Symbol" w:eastAsia="Symbol" w:hAnsi="Symbol" w:cs="Symbol" w:hint="default"/>
        <w:w w:val="100"/>
        <w:sz w:val="24"/>
        <w:szCs w:val="24"/>
      </w:rPr>
    </w:lvl>
    <w:lvl w:ilvl="3" w:tplc="35CE6FFE">
      <w:numFmt w:val="bullet"/>
      <w:lvlText w:val="•"/>
      <w:lvlJc w:val="left"/>
      <w:pPr>
        <w:ind w:left="4251" w:hanging="360"/>
      </w:pPr>
      <w:rPr>
        <w:rFonts w:hint="default"/>
      </w:rPr>
    </w:lvl>
    <w:lvl w:ilvl="4" w:tplc="F12E29B4">
      <w:numFmt w:val="bullet"/>
      <w:lvlText w:val="•"/>
      <w:lvlJc w:val="left"/>
      <w:pPr>
        <w:ind w:left="5066" w:hanging="360"/>
      </w:pPr>
      <w:rPr>
        <w:rFonts w:hint="default"/>
      </w:rPr>
    </w:lvl>
    <w:lvl w:ilvl="5" w:tplc="693823DE">
      <w:numFmt w:val="bullet"/>
      <w:lvlText w:val="•"/>
      <w:lvlJc w:val="left"/>
      <w:pPr>
        <w:ind w:left="5882" w:hanging="360"/>
      </w:pPr>
      <w:rPr>
        <w:rFonts w:hint="default"/>
      </w:rPr>
    </w:lvl>
    <w:lvl w:ilvl="6" w:tplc="5316F930">
      <w:numFmt w:val="bullet"/>
      <w:lvlText w:val="•"/>
      <w:lvlJc w:val="left"/>
      <w:pPr>
        <w:ind w:left="6697" w:hanging="360"/>
      </w:pPr>
      <w:rPr>
        <w:rFonts w:hint="default"/>
      </w:rPr>
    </w:lvl>
    <w:lvl w:ilvl="7" w:tplc="3B988E80">
      <w:numFmt w:val="bullet"/>
      <w:lvlText w:val="•"/>
      <w:lvlJc w:val="left"/>
      <w:pPr>
        <w:ind w:left="7513" w:hanging="360"/>
      </w:pPr>
      <w:rPr>
        <w:rFonts w:hint="default"/>
      </w:rPr>
    </w:lvl>
    <w:lvl w:ilvl="8" w:tplc="2D2C604A">
      <w:numFmt w:val="bullet"/>
      <w:lvlText w:val="•"/>
      <w:lvlJc w:val="left"/>
      <w:pPr>
        <w:ind w:left="8328" w:hanging="360"/>
      </w:pPr>
      <w:rPr>
        <w:rFonts w:hint="default"/>
      </w:rPr>
    </w:lvl>
  </w:abstractNum>
  <w:abstractNum w:abstractNumId="25" w15:restartNumberingAfterBreak="0">
    <w:nsid w:val="792F47A1"/>
    <w:multiLevelType w:val="hybridMultilevel"/>
    <w:tmpl w:val="F30A488A"/>
    <w:lvl w:ilvl="0" w:tplc="BC9C663E">
      <w:numFmt w:val="bullet"/>
      <w:lvlText w:val="–"/>
      <w:lvlJc w:val="left"/>
      <w:pPr>
        <w:ind w:left="720" w:hanging="360"/>
      </w:pPr>
      <w:rPr>
        <w:rFonts w:ascii="Times New Roman" w:eastAsia="Times New Roman" w:hAnsi="Times New Roman" w:cs="Times New Roman" w:hint="default"/>
        <w:spacing w:val="-2"/>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F62AA5"/>
    <w:multiLevelType w:val="hybridMultilevel"/>
    <w:tmpl w:val="41A2535C"/>
    <w:lvl w:ilvl="0" w:tplc="BC9C663E">
      <w:numFmt w:val="bullet"/>
      <w:lvlText w:val="–"/>
      <w:lvlJc w:val="left"/>
      <w:pPr>
        <w:ind w:left="1620" w:hanging="360"/>
      </w:pPr>
      <w:rPr>
        <w:rFonts w:ascii="Times New Roman" w:eastAsia="Times New Roman" w:hAnsi="Times New Roman" w:cs="Times New Roman" w:hint="default"/>
        <w:spacing w:val="-2"/>
        <w:w w:val="99"/>
        <w:sz w:val="24"/>
        <w:szCs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7DF447FE"/>
    <w:multiLevelType w:val="hybridMultilevel"/>
    <w:tmpl w:val="201AD528"/>
    <w:lvl w:ilvl="0" w:tplc="BC9C663E">
      <w:numFmt w:val="bullet"/>
      <w:lvlText w:val="–"/>
      <w:lvlJc w:val="left"/>
      <w:pPr>
        <w:ind w:left="1701" w:hanging="360"/>
      </w:pPr>
      <w:rPr>
        <w:rFonts w:ascii="Times New Roman" w:eastAsia="Times New Roman" w:hAnsi="Times New Roman" w:cs="Times New Roman" w:hint="default"/>
        <w:spacing w:val="-2"/>
        <w:w w:val="99"/>
        <w:sz w:val="24"/>
        <w:szCs w:val="24"/>
      </w:rPr>
    </w:lvl>
    <w:lvl w:ilvl="1" w:tplc="04090003" w:tentative="1">
      <w:start w:val="1"/>
      <w:numFmt w:val="bullet"/>
      <w:lvlText w:val="o"/>
      <w:lvlJc w:val="left"/>
      <w:pPr>
        <w:ind w:left="2421" w:hanging="360"/>
      </w:pPr>
      <w:rPr>
        <w:rFonts w:ascii="Courier New" w:hAnsi="Courier New" w:cs="Courier New" w:hint="default"/>
      </w:rPr>
    </w:lvl>
    <w:lvl w:ilvl="2" w:tplc="04090005" w:tentative="1">
      <w:start w:val="1"/>
      <w:numFmt w:val="bullet"/>
      <w:lvlText w:val=""/>
      <w:lvlJc w:val="left"/>
      <w:pPr>
        <w:ind w:left="3141" w:hanging="360"/>
      </w:pPr>
      <w:rPr>
        <w:rFonts w:ascii="Wingdings" w:hAnsi="Wingdings" w:hint="default"/>
      </w:rPr>
    </w:lvl>
    <w:lvl w:ilvl="3" w:tplc="04090001" w:tentative="1">
      <w:start w:val="1"/>
      <w:numFmt w:val="bullet"/>
      <w:lvlText w:val=""/>
      <w:lvlJc w:val="left"/>
      <w:pPr>
        <w:ind w:left="3861" w:hanging="360"/>
      </w:pPr>
      <w:rPr>
        <w:rFonts w:ascii="Symbol" w:hAnsi="Symbol" w:hint="default"/>
      </w:rPr>
    </w:lvl>
    <w:lvl w:ilvl="4" w:tplc="04090003" w:tentative="1">
      <w:start w:val="1"/>
      <w:numFmt w:val="bullet"/>
      <w:lvlText w:val="o"/>
      <w:lvlJc w:val="left"/>
      <w:pPr>
        <w:ind w:left="4581" w:hanging="360"/>
      </w:pPr>
      <w:rPr>
        <w:rFonts w:ascii="Courier New" w:hAnsi="Courier New" w:cs="Courier New" w:hint="default"/>
      </w:rPr>
    </w:lvl>
    <w:lvl w:ilvl="5" w:tplc="04090005" w:tentative="1">
      <w:start w:val="1"/>
      <w:numFmt w:val="bullet"/>
      <w:lvlText w:val=""/>
      <w:lvlJc w:val="left"/>
      <w:pPr>
        <w:ind w:left="5301" w:hanging="360"/>
      </w:pPr>
      <w:rPr>
        <w:rFonts w:ascii="Wingdings" w:hAnsi="Wingdings" w:hint="default"/>
      </w:rPr>
    </w:lvl>
    <w:lvl w:ilvl="6" w:tplc="04090001" w:tentative="1">
      <w:start w:val="1"/>
      <w:numFmt w:val="bullet"/>
      <w:lvlText w:val=""/>
      <w:lvlJc w:val="left"/>
      <w:pPr>
        <w:ind w:left="6021" w:hanging="360"/>
      </w:pPr>
      <w:rPr>
        <w:rFonts w:ascii="Symbol" w:hAnsi="Symbol" w:hint="default"/>
      </w:rPr>
    </w:lvl>
    <w:lvl w:ilvl="7" w:tplc="04090003" w:tentative="1">
      <w:start w:val="1"/>
      <w:numFmt w:val="bullet"/>
      <w:lvlText w:val="o"/>
      <w:lvlJc w:val="left"/>
      <w:pPr>
        <w:ind w:left="6741" w:hanging="360"/>
      </w:pPr>
      <w:rPr>
        <w:rFonts w:ascii="Courier New" w:hAnsi="Courier New" w:cs="Courier New" w:hint="default"/>
      </w:rPr>
    </w:lvl>
    <w:lvl w:ilvl="8" w:tplc="04090005" w:tentative="1">
      <w:start w:val="1"/>
      <w:numFmt w:val="bullet"/>
      <w:lvlText w:val=""/>
      <w:lvlJc w:val="left"/>
      <w:pPr>
        <w:ind w:left="7461" w:hanging="360"/>
      </w:pPr>
      <w:rPr>
        <w:rFonts w:ascii="Wingdings" w:hAnsi="Wingdings" w:hint="default"/>
      </w:rPr>
    </w:lvl>
  </w:abstractNum>
  <w:abstractNum w:abstractNumId="28" w15:restartNumberingAfterBreak="0">
    <w:nsid w:val="7F4132DA"/>
    <w:multiLevelType w:val="hybridMultilevel"/>
    <w:tmpl w:val="C0982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9"/>
  </w:num>
  <w:num w:numId="3">
    <w:abstractNumId w:val="6"/>
  </w:num>
  <w:num w:numId="4">
    <w:abstractNumId w:val="14"/>
  </w:num>
  <w:num w:numId="5">
    <w:abstractNumId w:val="0"/>
  </w:num>
  <w:num w:numId="6">
    <w:abstractNumId w:val="10"/>
  </w:num>
  <w:num w:numId="7">
    <w:abstractNumId w:val="1"/>
  </w:num>
  <w:num w:numId="8">
    <w:abstractNumId w:val="13"/>
  </w:num>
  <w:num w:numId="9">
    <w:abstractNumId w:val="22"/>
  </w:num>
  <w:num w:numId="10">
    <w:abstractNumId w:val="12"/>
  </w:num>
  <w:num w:numId="11">
    <w:abstractNumId w:val="8"/>
  </w:num>
  <w:num w:numId="12">
    <w:abstractNumId w:val="4"/>
  </w:num>
  <w:num w:numId="13">
    <w:abstractNumId w:val="27"/>
  </w:num>
  <w:num w:numId="14">
    <w:abstractNumId w:val="15"/>
  </w:num>
  <w:num w:numId="15">
    <w:abstractNumId w:val="28"/>
  </w:num>
  <w:num w:numId="16">
    <w:abstractNumId w:val="11"/>
  </w:num>
  <w:num w:numId="17">
    <w:abstractNumId w:val="25"/>
  </w:num>
  <w:num w:numId="18">
    <w:abstractNumId w:val="23"/>
  </w:num>
  <w:num w:numId="19">
    <w:abstractNumId w:val="7"/>
  </w:num>
  <w:num w:numId="20">
    <w:abstractNumId w:val="26"/>
  </w:num>
  <w:num w:numId="21">
    <w:abstractNumId w:val="2"/>
  </w:num>
  <w:num w:numId="22">
    <w:abstractNumId w:val="3"/>
  </w:num>
  <w:num w:numId="23">
    <w:abstractNumId w:val="16"/>
  </w:num>
  <w:num w:numId="24">
    <w:abstractNumId w:val="21"/>
  </w:num>
  <w:num w:numId="25">
    <w:abstractNumId w:val="19"/>
  </w:num>
  <w:num w:numId="26">
    <w:abstractNumId w:val="20"/>
  </w:num>
  <w:num w:numId="27">
    <w:abstractNumId w:val="5"/>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04BA"/>
    <w:rsid w:val="000046EE"/>
    <w:rsid w:val="00006F39"/>
    <w:rsid w:val="00022353"/>
    <w:rsid w:val="0003089B"/>
    <w:rsid w:val="00034B63"/>
    <w:rsid w:val="00041F98"/>
    <w:rsid w:val="000429BC"/>
    <w:rsid w:val="000471F3"/>
    <w:rsid w:val="00054CD0"/>
    <w:rsid w:val="0006458C"/>
    <w:rsid w:val="00080ECE"/>
    <w:rsid w:val="000859F5"/>
    <w:rsid w:val="000E1DCC"/>
    <w:rsid w:val="00103214"/>
    <w:rsid w:val="00107DAE"/>
    <w:rsid w:val="001379BE"/>
    <w:rsid w:val="00147C23"/>
    <w:rsid w:val="00153DF9"/>
    <w:rsid w:val="00174FC6"/>
    <w:rsid w:val="001932BD"/>
    <w:rsid w:val="001C479D"/>
    <w:rsid w:val="001C7052"/>
    <w:rsid w:val="001C7DCF"/>
    <w:rsid w:val="001E2425"/>
    <w:rsid w:val="00215A33"/>
    <w:rsid w:val="002265F9"/>
    <w:rsid w:val="002466D5"/>
    <w:rsid w:val="002737FC"/>
    <w:rsid w:val="00282D0D"/>
    <w:rsid w:val="002A3678"/>
    <w:rsid w:val="002D08AD"/>
    <w:rsid w:val="002E077A"/>
    <w:rsid w:val="00316F29"/>
    <w:rsid w:val="00320E06"/>
    <w:rsid w:val="0032300B"/>
    <w:rsid w:val="003448CC"/>
    <w:rsid w:val="00346C60"/>
    <w:rsid w:val="00360B07"/>
    <w:rsid w:val="00364A48"/>
    <w:rsid w:val="00386910"/>
    <w:rsid w:val="003D04BA"/>
    <w:rsid w:val="003E2B7F"/>
    <w:rsid w:val="003E757D"/>
    <w:rsid w:val="00426628"/>
    <w:rsid w:val="004442EE"/>
    <w:rsid w:val="00452396"/>
    <w:rsid w:val="00452944"/>
    <w:rsid w:val="0049555A"/>
    <w:rsid w:val="004B2ADB"/>
    <w:rsid w:val="004E50F6"/>
    <w:rsid w:val="004F51FB"/>
    <w:rsid w:val="00520C0D"/>
    <w:rsid w:val="00536ECB"/>
    <w:rsid w:val="00536FEC"/>
    <w:rsid w:val="00594B09"/>
    <w:rsid w:val="005B17DF"/>
    <w:rsid w:val="005B204A"/>
    <w:rsid w:val="005B45C8"/>
    <w:rsid w:val="005D5B90"/>
    <w:rsid w:val="005D6A3A"/>
    <w:rsid w:val="005F0720"/>
    <w:rsid w:val="006055A0"/>
    <w:rsid w:val="00636F27"/>
    <w:rsid w:val="00646AB2"/>
    <w:rsid w:val="006868C0"/>
    <w:rsid w:val="006B0517"/>
    <w:rsid w:val="006E0DE7"/>
    <w:rsid w:val="007076AC"/>
    <w:rsid w:val="007336FE"/>
    <w:rsid w:val="00746F26"/>
    <w:rsid w:val="00777737"/>
    <w:rsid w:val="00792D80"/>
    <w:rsid w:val="0079487E"/>
    <w:rsid w:val="00796CAC"/>
    <w:rsid w:val="007A6519"/>
    <w:rsid w:val="007B4349"/>
    <w:rsid w:val="007B6279"/>
    <w:rsid w:val="007C1B8A"/>
    <w:rsid w:val="007C452C"/>
    <w:rsid w:val="007F4484"/>
    <w:rsid w:val="008049DD"/>
    <w:rsid w:val="00820A0D"/>
    <w:rsid w:val="00854043"/>
    <w:rsid w:val="00860FEB"/>
    <w:rsid w:val="00883986"/>
    <w:rsid w:val="008C04BA"/>
    <w:rsid w:val="008D2A3E"/>
    <w:rsid w:val="008E449C"/>
    <w:rsid w:val="008E59C1"/>
    <w:rsid w:val="009117F7"/>
    <w:rsid w:val="00925269"/>
    <w:rsid w:val="00964BE3"/>
    <w:rsid w:val="009858D5"/>
    <w:rsid w:val="009916F7"/>
    <w:rsid w:val="009A3DC6"/>
    <w:rsid w:val="009E190E"/>
    <w:rsid w:val="00A0172D"/>
    <w:rsid w:val="00A70359"/>
    <w:rsid w:val="00A82AFE"/>
    <w:rsid w:val="00AB62C5"/>
    <w:rsid w:val="00AC7396"/>
    <w:rsid w:val="00AD035E"/>
    <w:rsid w:val="00AE490C"/>
    <w:rsid w:val="00AE4E78"/>
    <w:rsid w:val="00B05D22"/>
    <w:rsid w:val="00B12009"/>
    <w:rsid w:val="00BE7861"/>
    <w:rsid w:val="00C10E46"/>
    <w:rsid w:val="00C11321"/>
    <w:rsid w:val="00C22927"/>
    <w:rsid w:val="00C57387"/>
    <w:rsid w:val="00C7330A"/>
    <w:rsid w:val="00C9731C"/>
    <w:rsid w:val="00CD0D2F"/>
    <w:rsid w:val="00CD3EBC"/>
    <w:rsid w:val="00CE2561"/>
    <w:rsid w:val="00D1111B"/>
    <w:rsid w:val="00D23E90"/>
    <w:rsid w:val="00D25E0B"/>
    <w:rsid w:val="00D347F8"/>
    <w:rsid w:val="00D46061"/>
    <w:rsid w:val="00D53015"/>
    <w:rsid w:val="00D53C51"/>
    <w:rsid w:val="00D65BF4"/>
    <w:rsid w:val="00D67AF5"/>
    <w:rsid w:val="00D74E6A"/>
    <w:rsid w:val="00D830F1"/>
    <w:rsid w:val="00D8399A"/>
    <w:rsid w:val="00D84093"/>
    <w:rsid w:val="00DC7F2C"/>
    <w:rsid w:val="00DD0EE7"/>
    <w:rsid w:val="00DE5026"/>
    <w:rsid w:val="00E00783"/>
    <w:rsid w:val="00E036ED"/>
    <w:rsid w:val="00E1461A"/>
    <w:rsid w:val="00E25B91"/>
    <w:rsid w:val="00E44D09"/>
    <w:rsid w:val="00E47458"/>
    <w:rsid w:val="00E550CC"/>
    <w:rsid w:val="00E564E7"/>
    <w:rsid w:val="00E65FE9"/>
    <w:rsid w:val="00E771B2"/>
    <w:rsid w:val="00EB5AA5"/>
    <w:rsid w:val="00EB5FBA"/>
    <w:rsid w:val="00EB77BC"/>
    <w:rsid w:val="00EF7D29"/>
    <w:rsid w:val="00F075DD"/>
    <w:rsid w:val="00F1146C"/>
    <w:rsid w:val="00F1308D"/>
    <w:rsid w:val="00F86DFA"/>
    <w:rsid w:val="00F92EEF"/>
    <w:rsid w:val="00FD19B1"/>
    <w:rsid w:val="00FF0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E75BC4"/>
  <w15:docId w15:val="{ED83135E-CC87-4586-8E37-04C2CCEB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04BA"/>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qFormat/>
    <w:rsid w:val="003D04BA"/>
    <w:pPr>
      <w:spacing w:before="89"/>
      <w:ind w:left="882" w:hanging="422"/>
      <w:outlineLvl w:val="1"/>
    </w:pPr>
    <w:rPr>
      <w:b/>
      <w:bCs/>
      <w:sz w:val="28"/>
      <w:szCs w:val="28"/>
    </w:rPr>
  </w:style>
  <w:style w:type="paragraph" w:styleId="Heading3">
    <w:name w:val="heading 3"/>
    <w:basedOn w:val="Normal"/>
    <w:next w:val="Normal"/>
    <w:link w:val="Heading3Char"/>
    <w:uiPriority w:val="9"/>
    <w:semiHidden/>
    <w:unhideWhenUsed/>
    <w:qFormat/>
    <w:rsid w:val="00F1308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3D04BA"/>
    <w:pPr>
      <w:ind w:left="460"/>
      <w:outlineLvl w:val="3"/>
    </w:pPr>
    <w:rPr>
      <w:b/>
      <w:bCs/>
      <w:sz w:val="24"/>
      <w:szCs w:val="24"/>
    </w:rPr>
  </w:style>
  <w:style w:type="paragraph" w:styleId="Heading5">
    <w:name w:val="heading 5"/>
    <w:basedOn w:val="Normal"/>
    <w:link w:val="Heading5Char"/>
    <w:uiPriority w:val="1"/>
    <w:qFormat/>
    <w:rsid w:val="003D04BA"/>
    <w:pPr>
      <w:ind w:left="46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D04BA"/>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3D04B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rsid w:val="003D04BA"/>
    <w:rPr>
      <w:rFonts w:ascii="Times New Roman" w:eastAsia="Times New Roman" w:hAnsi="Times New Roman" w:cs="Times New Roman"/>
      <w:b/>
      <w:bCs/>
      <w:i/>
      <w:sz w:val="24"/>
      <w:szCs w:val="24"/>
    </w:rPr>
  </w:style>
  <w:style w:type="paragraph" w:styleId="BodyText">
    <w:name w:val="Body Text"/>
    <w:basedOn w:val="Normal"/>
    <w:link w:val="BodyTextChar"/>
    <w:uiPriority w:val="1"/>
    <w:qFormat/>
    <w:rsid w:val="003D04BA"/>
    <w:rPr>
      <w:sz w:val="24"/>
      <w:szCs w:val="24"/>
    </w:rPr>
  </w:style>
  <w:style w:type="character" w:customStyle="1" w:styleId="BodyTextChar">
    <w:name w:val="Body Text Char"/>
    <w:basedOn w:val="DefaultParagraphFont"/>
    <w:link w:val="BodyText"/>
    <w:uiPriority w:val="1"/>
    <w:rsid w:val="003D04BA"/>
    <w:rPr>
      <w:rFonts w:ascii="Times New Roman" w:eastAsia="Times New Roman" w:hAnsi="Times New Roman" w:cs="Times New Roman"/>
      <w:sz w:val="24"/>
      <w:szCs w:val="24"/>
    </w:rPr>
  </w:style>
  <w:style w:type="paragraph" w:styleId="ListParagraph">
    <w:name w:val="List Paragraph"/>
    <w:basedOn w:val="Normal"/>
    <w:uiPriority w:val="1"/>
    <w:qFormat/>
    <w:rsid w:val="003D04BA"/>
    <w:pPr>
      <w:ind w:left="1180" w:hanging="360"/>
    </w:pPr>
  </w:style>
  <w:style w:type="paragraph" w:customStyle="1" w:styleId="TableParagraph">
    <w:name w:val="Table Paragraph"/>
    <w:basedOn w:val="Normal"/>
    <w:uiPriority w:val="1"/>
    <w:qFormat/>
    <w:rsid w:val="003D04BA"/>
  </w:style>
  <w:style w:type="paragraph" w:styleId="BalloonText">
    <w:name w:val="Balloon Text"/>
    <w:basedOn w:val="Normal"/>
    <w:link w:val="BalloonTextChar"/>
    <w:uiPriority w:val="99"/>
    <w:semiHidden/>
    <w:unhideWhenUsed/>
    <w:rsid w:val="003D04BA"/>
    <w:rPr>
      <w:rFonts w:ascii="Tahoma" w:hAnsi="Tahoma" w:cs="Tahoma"/>
      <w:sz w:val="16"/>
      <w:szCs w:val="16"/>
    </w:rPr>
  </w:style>
  <w:style w:type="character" w:customStyle="1" w:styleId="BalloonTextChar">
    <w:name w:val="Balloon Text Char"/>
    <w:basedOn w:val="DefaultParagraphFont"/>
    <w:link w:val="BalloonText"/>
    <w:uiPriority w:val="99"/>
    <w:semiHidden/>
    <w:rsid w:val="003D04BA"/>
    <w:rPr>
      <w:rFonts w:ascii="Tahoma" w:eastAsia="Times New Roman" w:hAnsi="Tahoma" w:cs="Tahoma"/>
      <w:sz w:val="16"/>
      <w:szCs w:val="16"/>
    </w:rPr>
  </w:style>
  <w:style w:type="paragraph" w:styleId="Header">
    <w:name w:val="header"/>
    <w:basedOn w:val="Normal"/>
    <w:link w:val="HeaderChar"/>
    <w:uiPriority w:val="99"/>
    <w:semiHidden/>
    <w:unhideWhenUsed/>
    <w:rsid w:val="00AB62C5"/>
    <w:pPr>
      <w:tabs>
        <w:tab w:val="center" w:pos="4680"/>
        <w:tab w:val="right" w:pos="9360"/>
      </w:tabs>
    </w:pPr>
  </w:style>
  <w:style w:type="character" w:customStyle="1" w:styleId="HeaderChar">
    <w:name w:val="Header Char"/>
    <w:basedOn w:val="DefaultParagraphFont"/>
    <w:link w:val="Header"/>
    <w:uiPriority w:val="99"/>
    <w:semiHidden/>
    <w:rsid w:val="00AB62C5"/>
    <w:rPr>
      <w:rFonts w:ascii="Times New Roman" w:eastAsia="Times New Roman" w:hAnsi="Times New Roman" w:cs="Times New Roman"/>
    </w:rPr>
  </w:style>
  <w:style w:type="paragraph" w:styleId="Footer">
    <w:name w:val="footer"/>
    <w:basedOn w:val="Normal"/>
    <w:link w:val="FooterChar"/>
    <w:uiPriority w:val="99"/>
    <w:semiHidden/>
    <w:unhideWhenUsed/>
    <w:rsid w:val="00AB62C5"/>
    <w:pPr>
      <w:tabs>
        <w:tab w:val="center" w:pos="4680"/>
        <w:tab w:val="right" w:pos="9360"/>
      </w:tabs>
    </w:pPr>
  </w:style>
  <w:style w:type="character" w:customStyle="1" w:styleId="FooterChar">
    <w:name w:val="Footer Char"/>
    <w:basedOn w:val="DefaultParagraphFont"/>
    <w:link w:val="Footer"/>
    <w:uiPriority w:val="99"/>
    <w:semiHidden/>
    <w:rsid w:val="00AB62C5"/>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F1308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1806</TotalTime>
  <Pages>39</Pages>
  <Words>5205</Words>
  <Characters>29673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Iris Jose</cp:lastModifiedBy>
  <cp:revision>146</cp:revision>
  <dcterms:created xsi:type="dcterms:W3CDTF">2018-10-06T03:10:00Z</dcterms:created>
  <dcterms:modified xsi:type="dcterms:W3CDTF">2022-01-11T04:28:00Z</dcterms:modified>
</cp:coreProperties>
</file>