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1B6" w:rsidRDefault="004D61B6" w:rsidP="004D61B6">
      <w:pPr>
        <w:pStyle w:val="Heading1"/>
      </w:pPr>
      <w:r>
        <w:t>MODULE -2</w:t>
      </w:r>
    </w:p>
    <w:p w:rsidR="004D61B6" w:rsidRDefault="004D61B6" w:rsidP="004D61B6">
      <w:pPr>
        <w:pStyle w:val="BodyText"/>
        <w:rPr>
          <w:b/>
          <w:sz w:val="26"/>
        </w:rPr>
      </w:pPr>
    </w:p>
    <w:p w:rsidR="004D61B6" w:rsidRDefault="004D61B6" w:rsidP="004D61B6">
      <w:pPr>
        <w:spacing w:before="85"/>
        <w:ind w:left="440" w:right="475"/>
        <w:jc w:val="center"/>
        <w:rPr>
          <w:b/>
          <w:sz w:val="36"/>
        </w:rPr>
      </w:pPr>
      <w:r>
        <w:rPr>
          <w:b/>
          <w:sz w:val="36"/>
        </w:rPr>
        <w:t>ASSEMBLERS-1</w:t>
      </w:r>
    </w:p>
    <w:p w:rsidR="004D61B6" w:rsidRDefault="004D61B6" w:rsidP="004D61B6">
      <w:pPr>
        <w:pStyle w:val="BodyText"/>
        <w:spacing w:before="2"/>
        <w:rPr>
          <w:b/>
          <w:sz w:val="35"/>
        </w:rPr>
      </w:pPr>
    </w:p>
    <w:p w:rsidR="004D61B6" w:rsidRDefault="00F5140B" w:rsidP="00C3427E">
      <w:pPr>
        <w:pStyle w:val="Heading2"/>
        <w:tabs>
          <w:tab w:val="left" w:pos="883"/>
        </w:tabs>
        <w:spacing w:before="1"/>
        <w:ind w:left="0" w:firstLine="0"/>
        <w:jc w:val="both"/>
      </w:pPr>
      <w:r>
        <w:t xml:space="preserve">2.1 </w:t>
      </w:r>
      <w:r w:rsidR="004D61B6">
        <w:t>Basic Assembler</w:t>
      </w:r>
      <w:r w:rsidR="004D61B6">
        <w:rPr>
          <w:spacing w:val="-4"/>
        </w:rPr>
        <w:t xml:space="preserve"> </w:t>
      </w:r>
      <w:r w:rsidR="004D61B6">
        <w:t>Functions:</w:t>
      </w:r>
    </w:p>
    <w:p w:rsidR="004D61B6" w:rsidRDefault="004D61B6" w:rsidP="00C3427E">
      <w:pPr>
        <w:pStyle w:val="BodyText"/>
        <w:spacing w:before="1"/>
        <w:jc w:val="both"/>
        <w:rPr>
          <w:b/>
          <w:sz w:val="31"/>
        </w:rPr>
      </w:pPr>
    </w:p>
    <w:p w:rsidR="004D61B6" w:rsidRDefault="00F97CE6" w:rsidP="00C3427E">
      <w:pPr>
        <w:pStyle w:val="BodyText"/>
        <w:jc w:val="both"/>
        <w:rPr>
          <w:sz w:val="20"/>
        </w:rPr>
      </w:pPr>
      <w:r>
        <w:rPr>
          <w:noProof/>
          <w:sz w:val="20"/>
        </w:rPr>
        <w:drawing>
          <wp:inline distT="0" distB="0" distL="0" distR="0">
            <wp:extent cx="6322060" cy="2694940"/>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22060" cy="2694940"/>
                    </a:xfrm>
                    <a:prstGeom prst="rect">
                      <a:avLst/>
                    </a:prstGeom>
                    <a:noFill/>
                    <a:ln w="9525">
                      <a:noFill/>
                      <a:miter lim="800000"/>
                      <a:headEnd/>
                      <a:tailEnd/>
                    </a:ln>
                  </pic:spPr>
                </pic:pic>
              </a:graphicData>
            </a:graphic>
          </wp:inline>
        </w:drawing>
      </w:r>
    </w:p>
    <w:p w:rsidR="00F97CE6" w:rsidRDefault="00F97CE6" w:rsidP="00F97CE6">
      <w:pPr>
        <w:pStyle w:val="BodyText"/>
        <w:jc w:val="center"/>
        <w:rPr>
          <w:sz w:val="20"/>
        </w:rPr>
      </w:pPr>
      <w:r>
        <w:rPr>
          <w:sz w:val="20"/>
        </w:rPr>
        <w:t>Figure 1</w:t>
      </w:r>
    </w:p>
    <w:p w:rsidR="004D61B6" w:rsidRDefault="004D61B6" w:rsidP="00C3427E">
      <w:pPr>
        <w:pStyle w:val="BodyText"/>
        <w:jc w:val="both"/>
        <w:rPr>
          <w:sz w:val="20"/>
        </w:rPr>
      </w:pPr>
    </w:p>
    <w:p w:rsidR="004D61B6" w:rsidRDefault="004D61B6" w:rsidP="00C3427E">
      <w:pPr>
        <w:pStyle w:val="BodyText"/>
        <w:jc w:val="both"/>
        <w:rPr>
          <w:sz w:val="20"/>
        </w:rPr>
      </w:pPr>
    </w:p>
    <w:p w:rsidR="004D61B6" w:rsidRDefault="004D61B6" w:rsidP="00C3427E">
      <w:pPr>
        <w:pStyle w:val="BodyText"/>
        <w:jc w:val="both"/>
        <w:rPr>
          <w:sz w:val="13"/>
        </w:rPr>
      </w:pPr>
    </w:p>
    <w:p w:rsidR="004D61B6" w:rsidRDefault="004D61B6" w:rsidP="00C3427E">
      <w:pPr>
        <w:pStyle w:val="BodyText"/>
        <w:jc w:val="both"/>
        <w:rPr>
          <w:sz w:val="28"/>
        </w:rPr>
      </w:pPr>
    </w:p>
    <w:p w:rsidR="004D61B6" w:rsidRDefault="00F97CE6" w:rsidP="00F97CE6">
      <w:pPr>
        <w:pStyle w:val="BodyText"/>
        <w:numPr>
          <w:ilvl w:val="0"/>
          <w:numId w:val="11"/>
        </w:numPr>
        <w:spacing w:line="276" w:lineRule="auto"/>
        <w:jc w:val="both"/>
        <w:rPr>
          <w:sz w:val="22"/>
        </w:rPr>
      </w:pPr>
      <w:r>
        <w:rPr>
          <w:sz w:val="22"/>
        </w:rPr>
        <w:t>Figure 2</w:t>
      </w:r>
      <w:r w:rsidR="00EE600A">
        <w:rPr>
          <w:sz w:val="22"/>
        </w:rPr>
        <w:t xml:space="preserve"> shows</w:t>
      </w:r>
      <w:r w:rsidR="00C3427E">
        <w:rPr>
          <w:sz w:val="22"/>
        </w:rPr>
        <w:t xml:space="preserve"> SIC program which contains a main routine that reads records from an input device (F1) and copies that to an output device (05) . This main routine calls subroutine RDREC to read a record into a buffer and subroutine WRREC to write the record from the buffer to the output device. Each subroutine must transfer one byte at a time. The end of each record is marked with a null character(hexa decimal 00). The end of the file to be copied is indicated by a zero length record. When the end of the file is detected the program writes EOF on the output device. And terminate</w:t>
      </w:r>
      <w:r>
        <w:rPr>
          <w:sz w:val="22"/>
        </w:rPr>
        <w:t xml:space="preserve">s by executing RSUB instruction and returns to the OS. </w:t>
      </w:r>
      <w:r w:rsidR="00EE600A">
        <w:rPr>
          <w:sz w:val="22"/>
        </w:rPr>
        <w:t>Length of the buffer is 4096 bytes.</w:t>
      </w:r>
    </w:p>
    <w:p w:rsidR="00F97CE6" w:rsidRDefault="00F97CE6" w:rsidP="00F97CE6">
      <w:pPr>
        <w:pStyle w:val="BodyText"/>
        <w:spacing w:line="276" w:lineRule="auto"/>
        <w:ind w:left="360"/>
        <w:jc w:val="both"/>
        <w:rPr>
          <w:sz w:val="22"/>
        </w:rPr>
      </w:pPr>
      <w:r w:rsidRPr="00F97CE6">
        <w:rPr>
          <w:noProof/>
          <w:sz w:val="22"/>
        </w:rPr>
        <w:lastRenderedPageBreak/>
        <w:drawing>
          <wp:inline distT="0" distB="0" distL="0" distR="0">
            <wp:extent cx="5880016" cy="3984604"/>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50179" name="Picture 4"/>
                    <pic:cNvPicPr>
                      <a:picLocks noChangeAspect="1" noChangeArrowheads="1"/>
                    </pic:cNvPicPr>
                  </pic:nvPicPr>
                  <pic:blipFill>
                    <a:blip r:embed="rId8"/>
                    <a:srcRect/>
                    <a:stretch>
                      <a:fillRect/>
                    </a:stretch>
                  </pic:blipFill>
                  <pic:spPr bwMode="auto">
                    <a:xfrm>
                      <a:off x="0" y="0"/>
                      <a:ext cx="5877022" cy="3982575"/>
                    </a:xfrm>
                    <a:prstGeom prst="rect">
                      <a:avLst/>
                    </a:prstGeom>
                    <a:noFill/>
                    <a:ln w="9525">
                      <a:noFill/>
                      <a:miter lim="800000"/>
                      <a:headEnd/>
                      <a:tailEnd/>
                    </a:ln>
                  </pic:spPr>
                </pic:pic>
              </a:graphicData>
            </a:graphic>
          </wp:inline>
        </w:drawing>
      </w:r>
    </w:p>
    <w:p w:rsidR="00F97CE6" w:rsidRDefault="00F97CE6" w:rsidP="00F97CE6">
      <w:pPr>
        <w:pStyle w:val="BodyText"/>
        <w:spacing w:line="276" w:lineRule="auto"/>
        <w:ind w:left="360"/>
        <w:jc w:val="both"/>
        <w:rPr>
          <w:sz w:val="22"/>
        </w:rPr>
      </w:pPr>
      <w:r w:rsidRPr="00F97CE6">
        <w:rPr>
          <w:noProof/>
          <w:sz w:val="22"/>
        </w:rPr>
        <w:drawing>
          <wp:inline distT="0" distB="0" distL="0" distR="0">
            <wp:extent cx="5943600" cy="2882265"/>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51203" name="Picture 4"/>
                    <pic:cNvPicPr>
                      <a:picLocks noChangeAspect="1" noChangeArrowheads="1"/>
                    </pic:cNvPicPr>
                  </pic:nvPicPr>
                  <pic:blipFill>
                    <a:blip r:embed="rId9"/>
                    <a:srcRect/>
                    <a:stretch>
                      <a:fillRect/>
                    </a:stretch>
                  </pic:blipFill>
                  <pic:spPr bwMode="auto">
                    <a:xfrm>
                      <a:off x="0" y="0"/>
                      <a:ext cx="5943600" cy="2882265"/>
                    </a:xfrm>
                    <a:prstGeom prst="rect">
                      <a:avLst/>
                    </a:prstGeom>
                    <a:noFill/>
                    <a:ln w="9525">
                      <a:noFill/>
                      <a:miter lim="800000"/>
                      <a:headEnd/>
                      <a:tailEnd/>
                    </a:ln>
                  </pic:spPr>
                </pic:pic>
              </a:graphicData>
            </a:graphic>
          </wp:inline>
        </w:drawing>
      </w:r>
    </w:p>
    <w:p w:rsidR="00F97CE6" w:rsidRDefault="00F97CE6" w:rsidP="00F97CE6">
      <w:pPr>
        <w:pStyle w:val="BodyText"/>
        <w:spacing w:line="276" w:lineRule="auto"/>
        <w:ind w:left="360"/>
        <w:jc w:val="both"/>
        <w:rPr>
          <w:sz w:val="22"/>
        </w:rPr>
      </w:pPr>
      <w:r w:rsidRPr="00F97CE6">
        <w:rPr>
          <w:noProof/>
          <w:sz w:val="22"/>
        </w:rPr>
        <w:lastRenderedPageBreak/>
        <w:drawing>
          <wp:inline distT="0" distB="0" distL="0" distR="0">
            <wp:extent cx="5943600" cy="2708910"/>
            <wp:effectExtent l="0" t="0" r="0" b="0"/>
            <wp:docPr id="5" name="Picture 3"/>
            <wp:cNvGraphicFramePr/>
            <a:graphic xmlns:a="http://schemas.openxmlformats.org/drawingml/2006/main">
              <a:graphicData uri="http://schemas.openxmlformats.org/drawingml/2006/picture">
                <pic:pic xmlns:pic="http://schemas.openxmlformats.org/drawingml/2006/picture">
                  <pic:nvPicPr>
                    <pic:cNvPr id="52227" name="Picture 4"/>
                    <pic:cNvPicPr>
                      <a:picLocks noChangeAspect="1" noChangeArrowheads="1"/>
                    </pic:cNvPicPr>
                  </pic:nvPicPr>
                  <pic:blipFill>
                    <a:blip r:embed="rId10"/>
                    <a:srcRect/>
                    <a:stretch>
                      <a:fillRect/>
                    </a:stretch>
                  </pic:blipFill>
                  <pic:spPr bwMode="auto">
                    <a:xfrm>
                      <a:off x="0" y="0"/>
                      <a:ext cx="5943600" cy="2708910"/>
                    </a:xfrm>
                    <a:prstGeom prst="rect">
                      <a:avLst/>
                    </a:prstGeom>
                    <a:noFill/>
                    <a:ln w="9525">
                      <a:noFill/>
                      <a:miter lim="800000"/>
                      <a:headEnd/>
                      <a:tailEnd/>
                    </a:ln>
                  </pic:spPr>
                </pic:pic>
              </a:graphicData>
            </a:graphic>
          </wp:inline>
        </w:drawing>
      </w:r>
    </w:p>
    <w:p w:rsidR="00F97CE6" w:rsidRDefault="00F97CE6" w:rsidP="00F97CE6">
      <w:pPr>
        <w:pStyle w:val="BodyText"/>
        <w:spacing w:line="276" w:lineRule="auto"/>
        <w:ind w:left="360"/>
        <w:jc w:val="both"/>
        <w:rPr>
          <w:sz w:val="22"/>
        </w:rPr>
      </w:pPr>
    </w:p>
    <w:p w:rsidR="00C3427E" w:rsidRPr="00C3427E" w:rsidRDefault="00C3427E" w:rsidP="00F97CE6">
      <w:pPr>
        <w:pStyle w:val="BodyText"/>
        <w:spacing w:line="276" w:lineRule="auto"/>
        <w:ind w:left="360"/>
        <w:jc w:val="both"/>
        <w:rPr>
          <w:sz w:val="22"/>
        </w:rPr>
      </w:pPr>
    </w:p>
    <w:p w:rsidR="004D61B6" w:rsidRDefault="004D61B6" w:rsidP="00C3427E">
      <w:pPr>
        <w:pStyle w:val="BodyText"/>
        <w:spacing w:before="11"/>
        <w:jc w:val="both"/>
        <w:rPr>
          <w:sz w:val="21"/>
        </w:rPr>
      </w:pPr>
    </w:p>
    <w:p w:rsidR="004D61B6" w:rsidRPr="00EE600A" w:rsidRDefault="004D61B6" w:rsidP="00C3427E">
      <w:pPr>
        <w:tabs>
          <w:tab w:val="left" w:pos="1180"/>
          <w:tab w:val="left" w:pos="1181"/>
        </w:tabs>
        <w:jc w:val="both"/>
        <w:rPr>
          <w:b/>
          <w:sz w:val="28"/>
          <w:szCs w:val="28"/>
        </w:rPr>
      </w:pPr>
      <w:r w:rsidRPr="00EE600A">
        <w:rPr>
          <w:b/>
          <w:sz w:val="28"/>
          <w:szCs w:val="28"/>
        </w:rPr>
        <w:t>SIC Assembler Directive:</w:t>
      </w:r>
    </w:p>
    <w:p w:rsidR="00F81514" w:rsidRDefault="00F81514" w:rsidP="00F81514">
      <w:pPr>
        <w:rPr>
          <w:sz w:val="24"/>
        </w:rPr>
      </w:pPr>
    </w:p>
    <w:p w:rsidR="00F81514" w:rsidRDefault="00F81514" w:rsidP="00F81514">
      <w:pPr>
        <w:pStyle w:val="ListParagraph"/>
        <w:numPr>
          <w:ilvl w:val="0"/>
          <w:numId w:val="11"/>
        </w:numPr>
        <w:jc w:val="both"/>
        <w:rPr>
          <w:sz w:val="24"/>
        </w:rPr>
      </w:pPr>
      <w:r>
        <w:rPr>
          <w:sz w:val="24"/>
        </w:rPr>
        <w:t xml:space="preserve">In addition to the machine instructions assembler directives are also used in programs. Assembler directives are pseudo instructions. They provide instructions to the assembler itself. They are not translated into machine code. </w:t>
      </w:r>
    </w:p>
    <w:p w:rsidR="00F81514" w:rsidRDefault="00F81514" w:rsidP="00F81514">
      <w:pPr>
        <w:jc w:val="both"/>
        <w:rPr>
          <w:sz w:val="24"/>
        </w:rPr>
      </w:pPr>
    </w:p>
    <w:p w:rsidR="00F81514" w:rsidRDefault="00F81514" w:rsidP="00F81514">
      <w:pPr>
        <w:jc w:val="both"/>
        <w:rPr>
          <w:sz w:val="24"/>
        </w:rPr>
      </w:pPr>
      <w:r w:rsidRPr="00F81514">
        <w:rPr>
          <w:b/>
          <w:sz w:val="24"/>
        </w:rPr>
        <w:t>START</w:t>
      </w:r>
      <w:r>
        <w:rPr>
          <w:b/>
          <w:sz w:val="24"/>
        </w:rPr>
        <w:t xml:space="preserve"> –</w:t>
      </w:r>
      <w:r>
        <w:rPr>
          <w:sz w:val="24"/>
        </w:rPr>
        <w:t xml:space="preserve"> Specify name and starting address for the program.</w:t>
      </w:r>
    </w:p>
    <w:p w:rsidR="00F81514" w:rsidRDefault="00F81514" w:rsidP="00F81514">
      <w:pPr>
        <w:jc w:val="both"/>
        <w:rPr>
          <w:sz w:val="24"/>
        </w:rPr>
      </w:pPr>
      <w:r w:rsidRPr="00F81514">
        <w:rPr>
          <w:b/>
          <w:sz w:val="24"/>
        </w:rPr>
        <w:t>END</w:t>
      </w:r>
      <w:r>
        <w:rPr>
          <w:sz w:val="24"/>
        </w:rPr>
        <w:t xml:space="preserve"> – Indicate the end o the source program and(optionally) specify the first executable instruction in the program.</w:t>
      </w:r>
    </w:p>
    <w:p w:rsidR="00F81514" w:rsidRDefault="00F81514" w:rsidP="00F81514">
      <w:pPr>
        <w:jc w:val="both"/>
        <w:rPr>
          <w:sz w:val="24"/>
        </w:rPr>
      </w:pPr>
      <w:r w:rsidRPr="00777481">
        <w:rPr>
          <w:b/>
          <w:sz w:val="24"/>
        </w:rPr>
        <w:t>BYTE</w:t>
      </w:r>
      <w:r>
        <w:rPr>
          <w:sz w:val="24"/>
        </w:rPr>
        <w:t xml:space="preserve"> </w:t>
      </w:r>
      <w:r w:rsidR="00777481">
        <w:rPr>
          <w:sz w:val="24"/>
        </w:rPr>
        <w:t>–</w:t>
      </w:r>
      <w:r>
        <w:rPr>
          <w:sz w:val="24"/>
        </w:rPr>
        <w:t xml:space="preserve"> </w:t>
      </w:r>
      <w:r w:rsidR="00777481">
        <w:rPr>
          <w:sz w:val="24"/>
        </w:rPr>
        <w:t>Generate character or hexadecimal constant , occupying as many bytes as needed to represent the constant.</w:t>
      </w:r>
    </w:p>
    <w:p w:rsidR="00777481" w:rsidRDefault="00777481" w:rsidP="00F81514">
      <w:pPr>
        <w:jc w:val="both"/>
        <w:rPr>
          <w:sz w:val="24"/>
        </w:rPr>
      </w:pPr>
      <w:r w:rsidRPr="00777481">
        <w:rPr>
          <w:b/>
          <w:sz w:val="24"/>
        </w:rPr>
        <w:t>WORD</w:t>
      </w:r>
      <w:r>
        <w:rPr>
          <w:sz w:val="24"/>
        </w:rPr>
        <w:t>- Generate one word integer constant.</w:t>
      </w:r>
    </w:p>
    <w:p w:rsidR="00777481" w:rsidRDefault="00777481" w:rsidP="00F81514">
      <w:pPr>
        <w:jc w:val="both"/>
        <w:rPr>
          <w:sz w:val="24"/>
        </w:rPr>
      </w:pPr>
      <w:r w:rsidRPr="00777481">
        <w:rPr>
          <w:b/>
          <w:sz w:val="24"/>
        </w:rPr>
        <w:t>RESB</w:t>
      </w:r>
      <w:r>
        <w:rPr>
          <w:sz w:val="24"/>
        </w:rPr>
        <w:t>- Reserve the indicated number of bytes for a data area.</w:t>
      </w:r>
    </w:p>
    <w:p w:rsidR="00777481" w:rsidRDefault="00777481" w:rsidP="00F81514">
      <w:pPr>
        <w:jc w:val="both"/>
        <w:rPr>
          <w:sz w:val="24"/>
        </w:rPr>
      </w:pPr>
      <w:r w:rsidRPr="00777481">
        <w:rPr>
          <w:b/>
          <w:sz w:val="24"/>
        </w:rPr>
        <w:t>RESW</w:t>
      </w:r>
      <w:r>
        <w:rPr>
          <w:sz w:val="24"/>
        </w:rPr>
        <w:t>- Reserve the indicated number of words for a data area.</w:t>
      </w:r>
    </w:p>
    <w:p w:rsidR="00F5140B" w:rsidRDefault="00F5140B" w:rsidP="00F5140B">
      <w:pPr>
        <w:jc w:val="both"/>
        <w:rPr>
          <w:sz w:val="24"/>
        </w:rPr>
      </w:pPr>
    </w:p>
    <w:p w:rsidR="00F5140B" w:rsidRDefault="00F5140B" w:rsidP="00F5140B">
      <w:pPr>
        <w:jc w:val="both"/>
        <w:rPr>
          <w:sz w:val="24"/>
        </w:rPr>
      </w:pPr>
    </w:p>
    <w:p w:rsidR="00F5140B" w:rsidRDefault="00F5140B" w:rsidP="00F5140B">
      <w:pPr>
        <w:rPr>
          <w:b/>
          <w:sz w:val="24"/>
        </w:rPr>
      </w:pPr>
      <w:r w:rsidRPr="00F5140B">
        <w:rPr>
          <w:b/>
          <w:sz w:val="24"/>
        </w:rPr>
        <w:t>A  Simple SIC Assembler</w:t>
      </w:r>
    </w:p>
    <w:p w:rsidR="00F5140B" w:rsidRDefault="00F5140B" w:rsidP="00F5140B">
      <w:pPr>
        <w:rPr>
          <w:b/>
          <w:sz w:val="24"/>
        </w:rPr>
      </w:pPr>
    </w:p>
    <w:p w:rsidR="002E2FAB" w:rsidRDefault="002E2FAB" w:rsidP="002E2FAB">
      <w:pPr>
        <w:pStyle w:val="ListParagraph"/>
        <w:numPr>
          <w:ilvl w:val="0"/>
          <w:numId w:val="11"/>
        </w:numPr>
        <w:jc w:val="both"/>
        <w:rPr>
          <w:sz w:val="24"/>
        </w:rPr>
      </w:pPr>
      <w:r w:rsidRPr="002E2FAB">
        <w:rPr>
          <w:sz w:val="24"/>
        </w:rPr>
        <w:t xml:space="preserve">Figure 3 shows the same program as in figure 2 with the generated object code </w:t>
      </w:r>
      <w:r>
        <w:rPr>
          <w:sz w:val="24"/>
        </w:rPr>
        <w:t xml:space="preserve"> for each statement.</w:t>
      </w:r>
    </w:p>
    <w:p w:rsidR="002E2FAB" w:rsidRDefault="008C2A84" w:rsidP="002E2FAB">
      <w:pPr>
        <w:pStyle w:val="ListParagraph"/>
        <w:ind w:left="360" w:firstLine="0"/>
        <w:jc w:val="both"/>
        <w:rPr>
          <w:sz w:val="24"/>
        </w:rPr>
      </w:pPr>
      <w:r w:rsidRPr="008C2A84">
        <w:rPr>
          <w:noProof/>
          <w:sz w:val="24"/>
        </w:rPr>
        <w:lastRenderedPageBreak/>
        <w:drawing>
          <wp:inline distT="0" distB="0" distL="0" distR="0">
            <wp:extent cx="5528789" cy="4196551"/>
            <wp:effectExtent l="0" t="0" r="0" b="0"/>
            <wp:docPr id="6" name="Picture 4"/>
            <wp:cNvGraphicFramePr/>
            <a:graphic xmlns:a="http://schemas.openxmlformats.org/drawingml/2006/main">
              <a:graphicData uri="http://schemas.openxmlformats.org/drawingml/2006/picture">
                <pic:pic xmlns:pic="http://schemas.openxmlformats.org/drawingml/2006/picture">
                  <pic:nvPicPr>
                    <pic:cNvPr id="56323" name="Picture 4"/>
                    <pic:cNvPicPr>
                      <a:picLocks noChangeAspect="1" noChangeArrowheads="1"/>
                    </pic:cNvPicPr>
                  </pic:nvPicPr>
                  <pic:blipFill>
                    <a:blip r:embed="rId11"/>
                    <a:srcRect/>
                    <a:stretch>
                      <a:fillRect/>
                    </a:stretch>
                  </pic:blipFill>
                  <pic:spPr bwMode="auto">
                    <a:xfrm>
                      <a:off x="0" y="0"/>
                      <a:ext cx="5528064" cy="4196000"/>
                    </a:xfrm>
                    <a:prstGeom prst="rect">
                      <a:avLst/>
                    </a:prstGeom>
                    <a:noFill/>
                    <a:ln w="9525">
                      <a:noFill/>
                      <a:miter lim="800000"/>
                      <a:headEnd/>
                      <a:tailEnd/>
                    </a:ln>
                  </pic:spPr>
                </pic:pic>
              </a:graphicData>
            </a:graphic>
          </wp:inline>
        </w:drawing>
      </w:r>
    </w:p>
    <w:p w:rsidR="008C2A84" w:rsidRDefault="008C2A84" w:rsidP="002E2FAB">
      <w:pPr>
        <w:pStyle w:val="ListParagraph"/>
        <w:ind w:left="360" w:firstLine="0"/>
        <w:jc w:val="both"/>
        <w:rPr>
          <w:sz w:val="24"/>
        </w:rPr>
      </w:pPr>
      <w:r w:rsidRPr="008C2A84">
        <w:rPr>
          <w:noProof/>
          <w:sz w:val="24"/>
        </w:rPr>
        <w:drawing>
          <wp:inline distT="0" distB="0" distL="0" distR="0">
            <wp:extent cx="5943600" cy="3254375"/>
            <wp:effectExtent l="0" t="0" r="0" b="0"/>
            <wp:docPr id="7" name="Picture 5"/>
            <wp:cNvGraphicFramePr/>
            <a:graphic xmlns:a="http://schemas.openxmlformats.org/drawingml/2006/main">
              <a:graphicData uri="http://schemas.openxmlformats.org/drawingml/2006/picture">
                <pic:pic xmlns:pic="http://schemas.openxmlformats.org/drawingml/2006/picture">
                  <pic:nvPicPr>
                    <pic:cNvPr id="57347" name="Picture 4"/>
                    <pic:cNvPicPr>
                      <a:picLocks noChangeAspect="1" noChangeArrowheads="1"/>
                    </pic:cNvPicPr>
                  </pic:nvPicPr>
                  <pic:blipFill>
                    <a:blip r:embed="rId12"/>
                    <a:srcRect/>
                    <a:stretch>
                      <a:fillRect/>
                    </a:stretch>
                  </pic:blipFill>
                  <pic:spPr bwMode="auto">
                    <a:xfrm>
                      <a:off x="0" y="0"/>
                      <a:ext cx="5943600" cy="3254375"/>
                    </a:xfrm>
                    <a:prstGeom prst="rect">
                      <a:avLst/>
                    </a:prstGeom>
                    <a:noFill/>
                    <a:ln w="9525">
                      <a:noFill/>
                      <a:miter lim="800000"/>
                      <a:headEnd/>
                      <a:tailEnd/>
                    </a:ln>
                  </pic:spPr>
                </pic:pic>
              </a:graphicData>
            </a:graphic>
          </wp:inline>
        </w:drawing>
      </w:r>
    </w:p>
    <w:p w:rsidR="008C2A84" w:rsidRPr="002E2FAB" w:rsidRDefault="008C2A84" w:rsidP="002E2FAB">
      <w:pPr>
        <w:pStyle w:val="ListParagraph"/>
        <w:ind w:left="360" w:firstLine="0"/>
        <w:jc w:val="both"/>
        <w:rPr>
          <w:sz w:val="24"/>
        </w:rPr>
      </w:pPr>
      <w:r w:rsidRPr="008C2A84">
        <w:rPr>
          <w:noProof/>
          <w:sz w:val="24"/>
        </w:rPr>
        <w:lastRenderedPageBreak/>
        <w:drawing>
          <wp:inline distT="0" distB="0" distL="0" distR="0">
            <wp:extent cx="5943600" cy="2743835"/>
            <wp:effectExtent l="0" t="0" r="0" b="0"/>
            <wp:docPr id="8" name="Picture 6"/>
            <wp:cNvGraphicFramePr/>
            <a:graphic xmlns:a="http://schemas.openxmlformats.org/drawingml/2006/main">
              <a:graphicData uri="http://schemas.openxmlformats.org/drawingml/2006/picture">
                <pic:pic xmlns:pic="http://schemas.openxmlformats.org/drawingml/2006/picture">
                  <pic:nvPicPr>
                    <pic:cNvPr id="58371" name="Picture 4"/>
                    <pic:cNvPicPr>
                      <a:picLocks noChangeAspect="1" noChangeArrowheads="1"/>
                    </pic:cNvPicPr>
                  </pic:nvPicPr>
                  <pic:blipFill>
                    <a:blip r:embed="rId13"/>
                    <a:srcRect/>
                    <a:stretch>
                      <a:fillRect/>
                    </a:stretch>
                  </pic:blipFill>
                  <pic:spPr bwMode="auto">
                    <a:xfrm>
                      <a:off x="0" y="0"/>
                      <a:ext cx="5943600" cy="2743835"/>
                    </a:xfrm>
                    <a:prstGeom prst="rect">
                      <a:avLst/>
                    </a:prstGeom>
                    <a:noFill/>
                    <a:ln w="9525">
                      <a:noFill/>
                      <a:miter lim="800000"/>
                      <a:headEnd/>
                      <a:tailEnd/>
                    </a:ln>
                  </pic:spPr>
                </pic:pic>
              </a:graphicData>
            </a:graphic>
          </wp:inline>
        </w:drawing>
      </w:r>
    </w:p>
    <w:p w:rsidR="008C2A84" w:rsidRDefault="008C2A84" w:rsidP="002E2FAB">
      <w:pPr>
        <w:jc w:val="both"/>
        <w:rPr>
          <w:sz w:val="24"/>
        </w:rPr>
      </w:pPr>
    </w:p>
    <w:p w:rsidR="00F5140B" w:rsidRPr="008C2A84" w:rsidRDefault="00F5140B" w:rsidP="008C2A84">
      <w:pPr>
        <w:pStyle w:val="ListParagraph"/>
        <w:numPr>
          <w:ilvl w:val="0"/>
          <w:numId w:val="11"/>
        </w:numPr>
        <w:jc w:val="both"/>
        <w:rPr>
          <w:b/>
          <w:sz w:val="24"/>
        </w:rPr>
      </w:pPr>
      <w:r w:rsidRPr="008C2A84">
        <w:rPr>
          <w:sz w:val="24"/>
        </w:rPr>
        <w:t xml:space="preserve">The translation of source program to object code requires to accomplish the following </w:t>
      </w:r>
      <w:r w:rsidRPr="008C2A84">
        <w:rPr>
          <w:b/>
          <w:sz w:val="24"/>
        </w:rPr>
        <w:t>basic functions:</w:t>
      </w:r>
    </w:p>
    <w:p w:rsidR="00F5140B" w:rsidRDefault="00F5140B" w:rsidP="002E2FAB">
      <w:pPr>
        <w:jc w:val="both"/>
        <w:rPr>
          <w:b/>
          <w:sz w:val="24"/>
        </w:rPr>
      </w:pPr>
    </w:p>
    <w:p w:rsidR="00A74A88" w:rsidRDefault="007C37FE" w:rsidP="002E2FAB">
      <w:pPr>
        <w:pStyle w:val="ListParagraph"/>
        <w:numPr>
          <w:ilvl w:val="0"/>
          <w:numId w:val="12"/>
        </w:numPr>
        <w:jc w:val="both"/>
        <w:rPr>
          <w:sz w:val="24"/>
        </w:rPr>
      </w:pPr>
      <w:r w:rsidRPr="00A74A88">
        <w:rPr>
          <w:sz w:val="24"/>
        </w:rPr>
        <w:t xml:space="preserve">Convert mnemonic operation codes </w:t>
      </w:r>
      <w:r w:rsidR="00A74A88">
        <w:rPr>
          <w:sz w:val="24"/>
        </w:rPr>
        <w:t>to their machine language equivalents. Eg: translate STL to 14.</w:t>
      </w:r>
    </w:p>
    <w:p w:rsidR="00A74A88" w:rsidRDefault="00A74A88" w:rsidP="002E2FAB">
      <w:pPr>
        <w:jc w:val="both"/>
        <w:rPr>
          <w:sz w:val="24"/>
        </w:rPr>
      </w:pPr>
    </w:p>
    <w:p w:rsidR="00A74A88" w:rsidRDefault="00A74A88" w:rsidP="002E2FAB">
      <w:pPr>
        <w:pStyle w:val="ListParagraph"/>
        <w:numPr>
          <w:ilvl w:val="0"/>
          <w:numId w:val="12"/>
        </w:numPr>
        <w:jc w:val="both"/>
        <w:rPr>
          <w:sz w:val="24"/>
        </w:rPr>
      </w:pPr>
      <w:r>
        <w:rPr>
          <w:sz w:val="24"/>
        </w:rPr>
        <w:t xml:space="preserve">Convert  symbolic operands to their equivalent machine addresses. Eg: translate RETADR to 1033 </w:t>
      </w:r>
    </w:p>
    <w:p w:rsidR="00A74A88" w:rsidRDefault="00A74A88" w:rsidP="002E2FAB">
      <w:pPr>
        <w:jc w:val="both"/>
        <w:rPr>
          <w:sz w:val="24"/>
        </w:rPr>
      </w:pPr>
    </w:p>
    <w:p w:rsidR="00A74A88" w:rsidRDefault="00A74A88" w:rsidP="002E2FAB">
      <w:pPr>
        <w:pStyle w:val="ListParagraph"/>
        <w:numPr>
          <w:ilvl w:val="0"/>
          <w:numId w:val="12"/>
        </w:numPr>
        <w:jc w:val="both"/>
        <w:rPr>
          <w:sz w:val="24"/>
        </w:rPr>
      </w:pPr>
      <w:r w:rsidRPr="00A74A88">
        <w:rPr>
          <w:sz w:val="24"/>
        </w:rPr>
        <w:t>Build the machine instructions in the proper format</w:t>
      </w:r>
    </w:p>
    <w:p w:rsidR="00A74A88" w:rsidRDefault="00A74A88" w:rsidP="002E2FAB">
      <w:pPr>
        <w:jc w:val="both"/>
        <w:rPr>
          <w:sz w:val="24"/>
        </w:rPr>
      </w:pPr>
    </w:p>
    <w:p w:rsidR="00A74A88" w:rsidRDefault="00A74A88" w:rsidP="002E2FAB">
      <w:pPr>
        <w:pStyle w:val="ListParagraph"/>
        <w:numPr>
          <w:ilvl w:val="0"/>
          <w:numId w:val="12"/>
        </w:numPr>
        <w:jc w:val="both"/>
        <w:rPr>
          <w:sz w:val="24"/>
        </w:rPr>
      </w:pPr>
      <w:r w:rsidRPr="00A74A88">
        <w:rPr>
          <w:sz w:val="24"/>
        </w:rPr>
        <w:t>Convert the data constants specified in the source program into their internal machine representations.- eg: translate EOF to 454F46</w:t>
      </w:r>
    </w:p>
    <w:p w:rsidR="00A74A88" w:rsidRPr="00A74A88" w:rsidRDefault="00A74A88" w:rsidP="00A74A88">
      <w:pPr>
        <w:pStyle w:val="ListParagraph"/>
        <w:rPr>
          <w:sz w:val="24"/>
        </w:rPr>
      </w:pPr>
    </w:p>
    <w:p w:rsidR="00A74A88" w:rsidRDefault="00A74A88" w:rsidP="00A74A88">
      <w:pPr>
        <w:pStyle w:val="ListParagraph"/>
        <w:numPr>
          <w:ilvl w:val="0"/>
          <w:numId w:val="12"/>
        </w:numPr>
        <w:rPr>
          <w:sz w:val="24"/>
        </w:rPr>
      </w:pPr>
      <w:r>
        <w:rPr>
          <w:sz w:val="24"/>
        </w:rPr>
        <w:t>Write the object program and assembly listing.</w:t>
      </w:r>
    </w:p>
    <w:p w:rsidR="005132D7" w:rsidRDefault="005132D7" w:rsidP="005132D7">
      <w:pPr>
        <w:rPr>
          <w:sz w:val="24"/>
        </w:rPr>
      </w:pPr>
    </w:p>
    <w:p w:rsidR="005132D7" w:rsidRDefault="005132D7" w:rsidP="005132D7">
      <w:pPr>
        <w:rPr>
          <w:sz w:val="24"/>
        </w:rPr>
      </w:pPr>
    </w:p>
    <w:p w:rsidR="00D1031D" w:rsidRPr="00EB6F76" w:rsidRDefault="00D1031D" w:rsidP="00EB6F76">
      <w:pPr>
        <w:pStyle w:val="ListParagraph"/>
        <w:numPr>
          <w:ilvl w:val="0"/>
          <w:numId w:val="11"/>
        </w:numPr>
        <w:rPr>
          <w:sz w:val="24"/>
        </w:rPr>
      </w:pPr>
      <w:r w:rsidRPr="00EB6F76">
        <w:rPr>
          <w:sz w:val="24"/>
        </w:rPr>
        <w:t xml:space="preserve">All these functions except the second one can be easily accomplished by sequential processing of the source program, one line at a time. </w:t>
      </w:r>
    </w:p>
    <w:p w:rsidR="00D1031D" w:rsidRDefault="00D1031D" w:rsidP="00D1031D">
      <w:pPr>
        <w:rPr>
          <w:sz w:val="24"/>
        </w:rPr>
      </w:pPr>
    </w:p>
    <w:p w:rsidR="00D1031D" w:rsidRPr="00EB6F76" w:rsidRDefault="00D1031D" w:rsidP="00EB6F76">
      <w:pPr>
        <w:pStyle w:val="ListParagraph"/>
        <w:numPr>
          <w:ilvl w:val="0"/>
          <w:numId w:val="11"/>
        </w:numPr>
        <w:rPr>
          <w:sz w:val="24"/>
        </w:rPr>
      </w:pPr>
      <w:r w:rsidRPr="00EB6F76">
        <w:rPr>
          <w:sz w:val="24"/>
        </w:rPr>
        <w:t>Consider the following:</w:t>
      </w:r>
    </w:p>
    <w:p w:rsidR="00D1031D" w:rsidRDefault="00D1031D" w:rsidP="00D1031D">
      <w:pPr>
        <w:rPr>
          <w:sz w:val="24"/>
        </w:rPr>
      </w:pPr>
    </w:p>
    <w:p w:rsidR="00D1031D" w:rsidRPr="00D1031D" w:rsidRDefault="00EB6F76" w:rsidP="00D1031D">
      <w:pPr>
        <w:rPr>
          <w:sz w:val="24"/>
        </w:rPr>
        <w:sectPr w:rsidR="00D1031D" w:rsidRPr="00D1031D">
          <w:pgSz w:w="12240" w:h="15840"/>
          <w:pgMar w:top="1100" w:right="940" w:bottom="1300" w:left="1340" w:header="198" w:footer="1105" w:gutter="0"/>
          <w:cols w:space="720"/>
        </w:sectPr>
      </w:pPr>
      <w:r>
        <w:rPr>
          <w:noProof/>
          <w:sz w:val="24"/>
        </w:rPr>
        <w:drawing>
          <wp:inline distT="0" distB="0" distL="0" distR="0">
            <wp:extent cx="3850497" cy="2041994"/>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850892" cy="2042203"/>
                    </a:xfrm>
                    <a:prstGeom prst="rect">
                      <a:avLst/>
                    </a:prstGeom>
                    <a:noFill/>
                    <a:ln w="9525">
                      <a:noFill/>
                      <a:miter lim="800000"/>
                      <a:headEnd/>
                      <a:tailEnd/>
                    </a:ln>
                  </pic:spPr>
                </pic:pic>
              </a:graphicData>
            </a:graphic>
          </wp:inline>
        </w:drawing>
      </w:r>
    </w:p>
    <w:p w:rsidR="004D61B6" w:rsidRDefault="00EB6F76" w:rsidP="00EB6F76">
      <w:pPr>
        <w:pStyle w:val="BodyText"/>
        <w:spacing w:before="8"/>
        <w:jc w:val="both"/>
      </w:pPr>
      <w:r>
        <w:lastRenderedPageBreak/>
        <w:t>The instruction(line 10) contains a forward reference, that is a reference to a label that is defined later. So can not process the statement . So most of the assemblers makes two passes. The first pass scans the program for labels and assign addresses. The second pass performs the actual translation.</w:t>
      </w:r>
    </w:p>
    <w:p w:rsidR="00EB6F76" w:rsidRDefault="00CF3F31" w:rsidP="00EB6F76">
      <w:pPr>
        <w:pStyle w:val="BodyText"/>
        <w:numPr>
          <w:ilvl w:val="0"/>
          <w:numId w:val="13"/>
        </w:numPr>
        <w:spacing w:before="8"/>
        <w:jc w:val="both"/>
      </w:pPr>
      <w:r>
        <w:t>The assembler must process assembler directives. They are not translated into machine language. But they provide instructions to assembler itself.</w:t>
      </w:r>
    </w:p>
    <w:p w:rsidR="00CF3F31" w:rsidRDefault="00CF3F31" w:rsidP="00EB6F76">
      <w:pPr>
        <w:pStyle w:val="BodyText"/>
        <w:numPr>
          <w:ilvl w:val="0"/>
          <w:numId w:val="13"/>
        </w:numPr>
        <w:spacing w:before="8"/>
        <w:jc w:val="both"/>
      </w:pPr>
      <w:r>
        <w:t>Finally the assembler must write the generated object code to some output device. The object program will later be loaded into memory for execution.</w:t>
      </w:r>
    </w:p>
    <w:p w:rsidR="00F462CE" w:rsidRDefault="00F462CE" w:rsidP="007B75D0">
      <w:pPr>
        <w:pStyle w:val="BodyText"/>
        <w:spacing w:before="8"/>
        <w:jc w:val="both"/>
        <w:rPr>
          <w:b/>
        </w:rPr>
      </w:pPr>
    </w:p>
    <w:p w:rsidR="007B75D0" w:rsidRPr="007B75D0" w:rsidRDefault="007B75D0" w:rsidP="007B75D0">
      <w:pPr>
        <w:pStyle w:val="BodyText"/>
        <w:spacing w:before="8"/>
        <w:jc w:val="both"/>
        <w:rPr>
          <w:b/>
        </w:rPr>
      </w:pPr>
      <w:r w:rsidRPr="007B75D0">
        <w:rPr>
          <w:b/>
        </w:rPr>
        <w:t>Object Program format</w:t>
      </w:r>
    </w:p>
    <w:p w:rsidR="004D61B6" w:rsidRDefault="004D61B6" w:rsidP="004D61B6">
      <w:pPr>
        <w:pStyle w:val="BodyText"/>
        <w:rPr>
          <w:sz w:val="28"/>
        </w:rPr>
      </w:pPr>
    </w:p>
    <w:p w:rsidR="00F462CE" w:rsidRDefault="00F462CE" w:rsidP="00F462CE">
      <w:pPr>
        <w:pStyle w:val="BodyText"/>
        <w:numPr>
          <w:ilvl w:val="0"/>
          <w:numId w:val="14"/>
        </w:numPr>
        <w:spacing w:before="199" w:line="360" w:lineRule="auto"/>
        <w:ind w:right="501"/>
        <w:jc w:val="both"/>
      </w:pPr>
      <w:r>
        <w:t xml:space="preserve">The simple object program contains three types of records: Header record, Text record and end record. </w:t>
      </w:r>
    </w:p>
    <w:p w:rsidR="00F462CE" w:rsidRDefault="00F462CE" w:rsidP="00F462CE">
      <w:pPr>
        <w:pStyle w:val="BodyText"/>
        <w:numPr>
          <w:ilvl w:val="0"/>
          <w:numId w:val="14"/>
        </w:numPr>
        <w:spacing w:before="199" w:line="360" w:lineRule="auto"/>
        <w:ind w:right="501"/>
        <w:jc w:val="both"/>
      </w:pPr>
      <w:r>
        <w:t>The header record contains the starting address and length. Text record contains the translated instructions and data of the program, together with an indication of the addresses where these are to be loaded. The end record marks the end of the object program and specifies the address where the execution is to begin.</w:t>
      </w:r>
    </w:p>
    <w:p w:rsidR="00F462CE" w:rsidRDefault="00F462CE" w:rsidP="00F462CE">
      <w:pPr>
        <w:pStyle w:val="BodyText"/>
        <w:spacing w:before="200" w:line="535" w:lineRule="auto"/>
        <w:ind w:left="460" w:right="5195"/>
      </w:pPr>
      <w:r>
        <w:t>The format of each record is as given below. Header record:</w:t>
      </w:r>
    </w:p>
    <w:p w:rsidR="00F462CE" w:rsidRDefault="00F462CE" w:rsidP="00F462CE">
      <w:pPr>
        <w:pStyle w:val="BodyText"/>
        <w:tabs>
          <w:tab w:val="left" w:pos="2620"/>
        </w:tabs>
        <w:spacing w:line="274" w:lineRule="exact"/>
        <w:ind w:left="460"/>
      </w:pPr>
      <w:r>
        <w:t>Col 1</w:t>
      </w:r>
      <w:r>
        <w:tab/>
        <w:t>H</w:t>
      </w:r>
    </w:p>
    <w:p w:rsidR="00F462CE" w:rsidRDefault="00F462CE" w:rsidP="00F462CE">
      <w:pPr>
        <w:pStyle w:val="BodyText"/>
        <w:spacing w:before="6"/>
        <w:rPr>
          <w:sz w:val="29"/>
        </w:rPr>
      </w:pPr>
    </w:p>
    <w:p w:rsidR="00F462CE" w:rsidRDefault="00F462CE" w:rsidP="00F462CE">
      <w:pPr>
        <w:pStyle w:val="BodyText"/>
        <w:tabs>
          <w:tab w:val="left" w:pos="2620"/>
        </w:tabs>
        <w:ind w:left="460"/>
      </w:pPr>
      <w:r>
        <w:t>Col.</w:t>
      </w:r>
      <w:r>
        <w:rPr>
          <w:spacing w:val="-1"/>
        </w:rPr>
        <w:t xml:space="preserve"> </w:t>
      </w:r>
      <w:r>
        <w:t>2-7</w:t>
      </w:r>
      <w:r>
        <w:tab/>
        <w:t>Program name</w:t>
      </w:r>
    </w:p>
    <w:p w:rsidR="00F462CE" w:rsidRDefault="00F462CE" w:rsidP="00F462CE">
      <w:pPr>
        <w:pStyle w:val="BodyText"/>
        <w:spacing w:before="4"/>
        <w:rPr>
          <w:sz w:val="29"/>
        </w:rPr>
      </w:pPr>
    </w:p>
    <w:p w:rsidR="00F462CE" w:rsidRDefault="00F462CE" w:rsidP="00F462CE">
      <w:pPr>
        <w:pStyle w:val="BodyText"/>
        <w:tabs>
          <w:tab w:val="left" w:pos="2620"/>
        </w:tabs>
        <w:spacing w:before="1" w:line="532" w:lineRule="auto"/>
        <w:ind w:left="460" w:right="2589"/>
        <w:jc w:val="both"/>
      </w:pPr>
      <w:r>
        <w:t>Col</w:t>
      </w:r>
      <w:r>
        <w:rPr>
          <w:spacing w:val="-1"/>
        </w:rPr>
        <w:t xml:space="preserve"> </w:t>
      </w:r>
      <w:r>
        <w:t>8-13</w:t>
      </w:r>
      <w:r>
        <w:tab/>
        <w:t>Starting address of object program</w:t>
      </w:r>
      <w:r>
        <w:rPr>
          <w:spacing w:val="-11"/>
        </w:rPr>
        <w:t xml:space="preserve"> </w:t>
      </w:r>
      <w:r>
        <w:t>(hexadecimal) Col</w:t>
      </w:r>
      <w:r>
        <w:rPr>
          <w:spacing w:val="-1"/>
        </w:rPr>
        <w:t xml:space="preserve"> </w:t>
      </w:r>
      <w:r>
        <w:t>14-19</w:t>
      </w:r>
      <w:r>
        <w:tab/>
        <w:t>Length of object program in bytes (hexadecimal) Text</w:t>
      </w:r>
      <w:r>
        <w:rPr>
          <w:spacing w:val="-1"/>
        </w:rPr>
        <w:t xml:space="preserve"> </w:t>
      </w:r>
      <w:r>
        <w:t>record:</w:t>
      </w:r>
    </w:p>
    <w:p w:rsidR="00F462CE" w:rsidRDefault="00F462CE" w:rsidP="00F462CE">
      <w:pPr>
        <w:pStyle w:val="BodyText"/>
        <w:tabs>
          <w:tab w:val="left" w:pos="2620"/>
        </w:tabs>
        <w:spacing w:before="2"/>
        <w:ind w:left="460"/>
      </w:pPr>
      <w:r>
        <w:t>Col. 1</w:t>
      </w:r>
      <w:r>
        <w:tab/>
        <w:t>T</w:t>
      </w:r>
    </w:p>
    <w:p w:rsidR="00F462CE" w:rsidRDefault="00F462CE" w:rsidP="00F462CE">
      <w:pPr>
        <w:pStyle w:val="BodyText"/>
        <w:spacing w:before="5"/>
        <w:rPr>
          <w:sz w:val="29"/>
        </w:rPr>
      </w:pPr>
    </w:p>
    <w:p w:rsidR="00F462CE" w:rsidRDefault="00F462CE" w:rsidP="00F462CE">
      <w:pPr>
        <w:pStyle w:val="BodyText"/>
        <w:tabs>
          <w:tab w:val="left" w:pos="2620"/>
        </w:tabs>
        <w:spacing w:line="535" w:lineRule="auto"/>
        <w:ind w:left="460" w:right="1416"/>
      </w:pPr>
      <w:r>
        <w:t>Col</w:t>
      </w:r>
      <w:r>
        <w:rPr>
          <w:spacing w:val="-1"/>
        </w:rPr>
        <w:t xml:space="preserve"> </w:t>
      </w:r>
      <w:r>
        <w:t>2-7.</w:t>
      </w:r>
      <w:r>
        <w:tab/>
        <w:t>Starting address for object code in this record (hexadecimal) Col</w:t>
      </w:r>
      <w:r>
        <w:rPr>
          <w:spacing w:val="-1"/>
        </w:rPr>
        <w:t xml:space="preserve"> </w:t>
      </w:r>
      <w:r>
        <w:t>8-9</w:t>
      </w:r>
      <w:r>
        <w:tab/>
        <w:t>Length off object code in this record in bytes</w:t>
      </w:r>
      <w:r>
        <w:rPr>
          <w:spacing w:val="-8"/>
        </w:rPr>
        <w:t xml:space="preserve"> </w:t>
      </w:r>
      <w:r>
        <w:t>(hexadecimal)</w:t>
      </w:r>
    </w:p>
    <w:p w:rsidR="00F462CE" w:rsidRDefault="00F462CE" w:rsidP="00F462CE">
      <w:pPr>
        <w:pStyle w:val="BodyText"/>
        <w:tabs>
          <w:tab w:val="left" w:pos="2620"/>
        </w:tabs>
        <w:spacing w:line="535" w:lineRule="auto"/>
        <w:ind w:left="2620" w:right="1212" w:hanging="2160"/>
      </w:pPr>
      <w:r>
        <w:t>Col</w:t>
      </w:r>
      <w:r>
        <w:rPr>
          <w:spacing w:val="-1"/>
        </w:rPr>
        <w:t xml:space="preserve"> </w:t>
      </w:r>
      <w:r>
        <w:t>10-69</w:t>
      </w:r>
      <w:r>
        <w:tab/>
        <w:t>Object code, represented in hexadecimal (2 columns per byte</w:t>
      </w:r>
      <w:r>
        <w:rPr>
          <w:spacing w:val="-14"/>
        </w:rPr>
        <w:t xml:space="preserve"> </w:t>
      </w:r>
      <w:r>
        <w:t>of object</w:t>
      </w:r>
      <w:r>
        <w:rPr>
          <w:spacing w:val="-1"/>
        </w:rPr>
        <w:t xml:space="preserve"> </w:t>
      </w:r>
      <w:r>
        <w:t>code)</w:t>
      </w:r>
    </w:p>
    <w:p w:rsidR="00F462CE" w:rsidRDefault="00F462CE" w:rsidP="00F462CE">
      <w:pPr>
        <w:spacing w:line="535" w:lineRule="auto"/>
        <w:sectPr w:rsidR="00F462CE">
          <w:pgSz w:w="12240" w:h="15840"/>
          <w:pgMar w:top="1100" w:right="940" w:bottom="1300" w:left="1340" w:header="198" w:footer="1105" w:gutter="0"/>
          <w:cols w:space="720"/>
        </w:sectPr>
      </w:pPr>
    </w:p>
    <w:p w:rsidR="00F462CE" w:rsidRDefault="00F462CE" w:rsidP="00F462CE">
      <w:pPr>
        <w:pStyle w:val="BodyText"/>
        <w:spacing w:before="8"/>
        <w:rPr>
          <w:sz w:val="15"/>
        </w:rPr>
      </w:pPr>
    </w:p>
    <w:p w:rsidR="00F462CE" w:rsidRDefault="00F462CE" w:rsidP="00F462CE">
      <w:pPr>
        <w:pStyle w:val="BodyText"/>
        <w:spacing w:before="90"/>
        <w:ind w:left="460"/>
      </w:pPr>
      <w:r>
        <w:t>End record:</w:t>
      </w:r>
    </w:p>
    <w:p w:rsidR="00F462CE" w:rsidRDefault="00F462CE" w:rsidP="00F462CE">
      <w:pPr>
        <w:pStyle w:val="BodyText"/>
        <w:spacing w:before="5"/>
        <w:rPr>
          <w:sz w:val="29"/>
        </w:rPr>
      </w:pPr>
    </w:p>
    <w:p w:rsidR="00F462CE" w:rsidRDefault="00F462CE" w:rsidP="00F462CE">
      <w:pPr>
        <w:pStyle w:val="BodyText"/>
        <w:tabs>
          <w:tab w:val="left" w:pos="2620"/>
        </w:tabs>
        <w:ind w:left="460"/>
      </w:pPr>
      <w:r>
        <w:t>Col. 1</w:t>
      </w:r>
      <w:r>
        <w:tab/>
        <w:t>E</w:t>
      </w:r>
    </w:p>
    <w:p w:rsidR="00F462CE" w:rsidRDefault="00F462CE" w:rsidP="00F462CE">
      <w:pPr>
        <w:pStyle w:val="BodyText"/>
        <w:spacing w:before="2"/>
        <w:rPr>
          <w:sz w:val="29"/>
        </w:rPr>
      </w:pPr>
    </w:p>
    <w:p w:rsidR="00F462CE" w:rsidRDefault="00F462CE" w:rsidP="00F462CE">
      <w:pPr>
        <w:pStyle w:val="BodyText"/>
        <w:tabs>
          <w:tab w:val="left" w:pos="2620"/>
        </w:tabs>
        <w:spacing w:line="535" w:lineRule="auto"/>
        <w:ind w:left="2560" w:right="1908" w:hanging="2100"/>
      </w:pPr>
      <w:r>
        <w:t>Col</w:t>
      </w:r>
      <w:r>
        <w:rPr>
          <w:spacing w:val="-1"/>
        </w:rPr>
        <w:t xml:space="preserve"> </w:t>
      </w:r>
      <w:r>
        <w:t>2-7</w:t>
      </w:r>
      <w:r>
        <w:tab/>
      </w:r>
      <w:r>
        <w:tab/>
        <w:t>Address of first executable instruction in object</w:t>
      </w:r>
      <w:r>
        <w:rPr>
          <w:spacing w:val="-9"/>
        </w:rPr>
        <w:t xml:space="preserve"> </w:t>
      </w:r>
      <w:r>
        <w:t>program (hexadecimal)</w:t>
      </w:r>
    </w:p>
    <w:p w:rsidR="00F462CE" w:rsidRDefault="00F462CE" w:rsidP="00567AF2">
      <w:pPr>
        <w:pStyle w:val="BodyText"/>
        <w:numPr>
          <w:ilvl w:val="0"/>
          <w:numId w:val="16"/>
        </w:numPr>
        <w:tabs>
          <w:tab w:val="left" w:pos="2620"/>
        </w:tabs>
        <w:spacing w:line="535" w:lineRule="auto"/>
        <w:ind w:right="1908"/>
        <w:jc w:val="both"/>
      </w:pPr>
      <w:r>
        <w:t xml:space="preserve">Figure 2.3 shows </w:t>
      </w:r>
      <w:r w:rsidR="00567AF2">
        <w:t>the object program corresponding to figure 2.2. The ˄symbol is used to separate the fields.</w:t>
      </w:r>
    </w:p>
    <w:p w:rsidR="0096175D" w:rsidRDefault="0096175D" w:rsidP="0096175D">
      <w:pPr>
        <w:pStyle w:val="BodyText"/>
        <w:tabs>
          <w:tab w:val="left" w:pos="2620"/>
        </w:tabs>
        <w:spacing w:line="535" w:lineRule="auto"/>
        <w:ind w:left="360" w:right="1908"/>
        <w:jc w:val="both"/>
      </w:pPr>
      <w:r w:rsidRPr="0096175D">
        <w:rPr>
          <w:noProof/>
        </w:rPr>
        <w:drawing>
          <wp:inline distT="0" distB="0" distL="0" distR="0">
            <wp:extent cx="5943600" cy="2040255"/>
            <wp:effectExtent l="0" t="0" r="0" b="0"/>
            <wp:docPr id="10" name="Picture 7"/>
            <wp:cNvGraphicFramePr/>
            <a:graphic xmlns:a="http://schemas.openxmlformats.org/drawingml/2006/main">
              <a:graphicData uri="http://schemas.openxmlformats.org/drawingml/2006/picture">
                <pic:pic xmlns:pic="http://schemas.openxmlformats.org/drawingml/2006/picture">
                  <pic:nvPicPr>
                    <pic:cNvPr id="62469" name="Picture 2"/>
                    <pic:cNvPicPr>
                      <a:picLocks noChangeAspect="1" noChangeArrowheads="1"/>
                    </pic:cNvPicPr>
                  </pic:nvPicPr>
                  <pic:blipFill>
                    <a:blip r:embed="rId15"/>
                    <a:srcRect/>
                    <a:stretch>
                      <a:fillRect/>
                    </a:stretch>
                  </pic:blipFill>
                  <pic:spPr bwMode="auto">
                    <a:xfrm>
                      <a:off x="0" y="0"/>
                      <a:ext cx="5943600" cy="2040255"/>
                    </a:xfrm>
                    <a:prstGeom prst="rect">
                      <a:avLst/>
                    </a:prstGeom>
                    <a:noFill/>
                    <a:ln w="9525">
                      <a:noFill/>
                      <a:miter lim="800000"/>
                      <a:headEnd/>
                      <a:tailEnd/>
                    </a:ln>
                  </pic:spPr>
                </pic:pic>
              </a:graphicData>
            </a:graphic>
          </wp:inline>
        </w:drawing>
      </w:r>
    </w:p>
    <w:p w:rsidR="00F462CE" w:rsidRDefault="00F462CE" w:rsidP="00567AF2">
      <w:pPr>
        <w:pStyle w:val="BodyText"/>
        <w:numPr>
          <w:ilvl w:val="0"/>
          <w:numId w:val="16"/>
        </w:numPr>
        <w:spacing w:line="360" w:lineRule="auto"/>
        <w:ind w:right="576"/>
      </w:pPr>
      <w:r>
        <w:t>The assembler can be designed either as a single pass assembler or as a two pass assembler. The general description of both passes is as given below:</w:t>
      </w:r>
    </w:p>
    <w:p w:rsidR="00F462CE" w:rsidRDefault="00F462CE" w:rsidP="00F462CE">
      <w:pPr>
        <w:pStyle w:val="ListParagraph"/>
        <w:numPr>
          <w:ilvl w:val="0"/>
          <w:numId w:val="1"/>
        </w:numPr>
        <w:tabs>
          <w:tab w:val="left" w:pos="1180"/>
          <w:tab w:val="left" w:pos="1181"/>
        </w:tabs>
        <w:spacing w:before="198"/>
        <w:rPr>
          <w:sz w:val="24"/>
        </w:rPr>
      </w:pPr>
      <w:r>
        <w:rPr>
          <w:sz w:val="24"/>
        </w:rPr>
        <w:t>Pass 1 (define</w:t>
      </w:r>
      <w:r>
        <w:rPr>
          <w:spacing w:val="-3"/>
          <w:sz w:val="24"/>
        </w:rPr>
        <w:t xml:space="preserve"> </w:t>
      </w:r>
      <w:r>
        <w:rPr>
          <w:sz w:val="24"/>
        </w:rPr>
        <w:t>symbols)</w:t>
      </w:r>
    </w:p>
    <w:p w:rsidR="00F462CE" w:rsidRDefault="00F462CE" w:rsidP="00F462CE">
      <w:pPr>
        <w:pStyle w:val="ListParagraph"/>
        <w:numPr>
          <w:ilvl w:val="1"/>
          <w:numId w:val="1"/>
        </w:numPr>
        <w:tabs>
          <w:tab w:val="left" w:pos="1900"/>
          <w:tab w:val="left" w:pos="1901"/>
        </w:tabs>
        <w:spacing w:before="139"/>
        <w:rPr>
          <w:sz w:val="24"/>
        </w:rPr>
      </w:pPr>
      <w:r>
        <w:rPr>
          <w:sz w:val="24"/>
        </w:rPr>
        <w:t>Assign addresses to all statements in the</w:t>
      </w:r>
      <w:r>
        <w:rPr>
          <w:spacing w:val="-1"/>
          <w:sz w:val="24"/>
        </w:rPr>
        <w:t xml:space="preserve"> </w:t>
      </w:r>
      <w:r>
        <w:rPr>
          <w:sz w:val="24"/>
        </w:rPr>
        <w:t>program</w:t>
      </w:r>
    </w:p>
    <w:p w:rsidR="00F462CE" w:rsidRDefault="00F462CE" w:rsidP="00F462CE">
      <w:pPr>
        <w:pStyle w:val="ListParagraph"/>
        <w:numPr>
          <w:ilvl w:val="1"/>
          <w:numId w:val="1"/>
        </w:numPr>
        <w:tabs>
          <w:tab w:val="left" w:pos="1900"/>
          <w:tab w:val="left" w:pos="1901"/>
        </w:tabs>
        <w:spacing w:before="137"/>
        <w:rPr>
          <w:sz w:val="24"/>
        </w:rPr>
      </w:pPr>
      <w:r>
        <w:rPr>
          <w:sz w:val="24"/>
        </w:rPr>
        <w:t>Save the addresses assigned to all labels for use in Pass</w:t>
      </w:r>
      <w:r>
        <w:rPr>
          <w:spacing w:val="-4"/>
          <w:sz w:val="24"/>
        </w:rPr>
        <w:t xml:space="preserve"> </w:t>
      </w:r>
      <w:r>
        <w:rPr>
          <w:sz w:val="24"/>
        </w:rPr>
        <w:t>2</w:t>
      </w:r>
    </w:p>
    <w:p w:rsidR="00F462CE" w:rsidRDefault="00F462CE" w:rsidP="00F462CE">
      <w:pPr>
        <w:pStyle w:val="ListParagraph"/>
        <w:numPr>
          <w:ilvl w:val="1"/>
          <w:numId w:val="1"/>
        </w:numPr>
        <w:tabs>
          <w:tab w:val="left" w:pos="1900"/>
          <w:tab w:val="left" w:pos="1901"/>
        </w:tabs>
        <w:spacing w:before="140" w:line="360" w:lineRule="auto"/>
        <w:ind w:right="504"/>
        <w:rPr>
          <w:sz w:val="24"/>
        </w:rPr>
      </w:pPr>
      <w:r>
        <w:rPr>
          <w:sz w:val="24"/>
        </w:rPr>
        <w:t xml:space="preserve">Perform </w:t>
      </w:r>
      <w:r w:rsidR="00567AF2">
        <w:rPr>
          <w:sz w:val="24"/>
        </w:rPr>
        <w:t xml:space="preserve">some processing of </w:t>
      </w:r>
      <w:r>
        <w:rPr>
          <w:sz w:val="24"/>
        </w:rPr>
        <w:t>assembler directives, including those for address assignment, such as BYTE and</w:t>
      </w:r>
      <w:r>
        <w:rPr>
          <w:spacing w:val="-2"/>
          <w:sz w:val="24"/>
        </w:rPr>
        <w:t xml:space="preserve"> </w:t>
      </w:r>
      <w:r>
        <w:rPr>
          <w:sz w:val="24"/>
        </w:rPr>
        <w:t>RESW</w:t>
      </w:r>
      <w:r w:rsidR="00567AF2">
        <w:rPr>
          <w:sz w:val="24"/>
        </w:rPr>
        <w:t xml:space="preserve"> etc.</w:t>
      </w:r>
    </w:p>
    <w:p w:rsidR="00F462CE" w:rsidRDefault="00F462CE" w:rsidP="00F462CE">
      <w:pPr>
        <w:pStyle w:val="ListParagraph"/>
        <w:numPr>
          <w:ilvl w:val="0"/>
          <w:numId w:val="1"/>
        </w:numPr>
        <w:tabs>
          <w:tab w:val="left" w:pos="1180"/>
          <w:tab w:val="left" w:pos="1181"/>
        </w:tabs>
        <w:rPr>
          <w:sz w:val="24"/>
        </w:rPr>
      </w:pPr>
      <w:r>
        <w:rPr>
          <w:sz w:val="24"/>
        </w:rPr>
        <w:t>Pass 2 (assemble instructions and generate object program)</w:t>
      </w:r>
    </w:p>
    <w:p w:rsidR="00F462CE" w:rsidRDefault="00F462CE" w:rsidP="00F462CE">
      <w:pPr>
        <w:pStyle w:val="ListParagraph"/>
        <w:numPr>
          <w:ilvl w:val="1"/>
          <w:numId w:val="1"/>
        </w:numPr>
        <w:tabs>
          <w:tab w:val="left" w:pos="1960"/>
          <w:tab w:val="left" w:pos="1961"/>
        </w:tabs>
        <w:spacing w:before="136"/>
        <w:ind w:left="1960" w:hanging="420"/>
        <w:rPr>
          <w:sz w:val="24"/>
        </w:rPr>
      </w:pPr>
      <w:r>
        <w:rPr>
          <w:sz w:val="24"/>
        </w:rPr>
        <w:t>Assemble instructions (generate opcode and look up</w:t>
      </w:r>
      <w:r>
        <w:rPr>
          <w:spacing w:val="-1"/>
          <w:sz w:val="24"/>
        </w:rPr>
        <w:t xml:space="preserve"> </w:t>
      </w:r>
      <w:r>
        <w:rPr>
          <w:sz w:val="24"/>
        </w:rPr>
        <w:t>addresses)</w:t>
      </w:r>
    </w:p>
    <w:p w:rsidR="00F462CE" w:rsidRDefault="00F462CE" w:rsidP="00F462CE">
      <w:pPr>
        <w:pStyle w:val="ListParagraph"/>
        <w:numPr>
          <w:ilvl w:val="1"/>
          <w:numId w:val="1"/>
        </w:numPr>
        <w:tabs>
          <w:tab w:val="left" w:pos="1900"/>
          <w:tab w:val="left" w:pos="1901"/>
        </w:tabs>
        <w:spacing w:before="140"/>
        <w:rPr>
          <w:sz w:val="24"/>
        </w:rPr>
      </w:pPr>
      <w:r>
        <w:rPr>
          <w:sz w:val="24"/>
        </w:rPr>
        <w:t>Generate data values defined by BYTE,</w:t>
      </w:r>
      <w:r>
        <w:rPr>
          <w:spacing w:val="-4"/>
          <w:sz w:val="24"/>
        </w:rPr>
        <w:t xml:space="preserve"> </w:t>
      </w:r>
      <w:r>
        <w:rPr>
          <w:sz w:val="24"/>
        </w:rPr>
        <w:t>WORD</w:t>
      </w:r>
    </w:p>
    <w:p w:rsidR="00F462CE" w:rsidRDefault="00F462CE" w:rsidP="00F462CE">
      <w:pPr>
        <w:pStyle w:val="ListParagraph"/>
        <w:numPr>
          <w:ilvl w:val="1"/>
          <w:numId w:val="1"/>
        </w:numPr>
        <w:tabs>
          <w:tab w:val="left" w:pos="1900"/>
          <w:tab w:val="left" w:pos="1901"/>
        </w:tabs>
        <w:spacing w:before="136"/>
        <w:rPr>
          <w:sz w:val="24"/>
        </w:rPr>
      </w:pPr>
      <w:r>
        <w:rPr>
          <w:sz w:val="24"/>
        </w:rPr>
        <w:t>Perform processing of assembler directives not done during Pass</w:t>
      </w:r>
      <w:r>
        <w:rPr>
          <w:spacing w:val="-7"/>
          <w:sz w:val="24"/>
        </w:rPr>
        <w:t xml:space="preserve"> </w:t>
      </w:r>
      <w:r>
        <w:rPr>
          <w:sz w:val="24"/>
        </w:rPr>
        <w:t>1</w:t>
      </w:r>
    </w:p>
    <w:p w:rsidR="00F462CE" w:rsidRDefault="00F462CE" w:rsidP="00F462CE">
      <w:pPr>
        <w:pStyle w:val="ListParagraph"/>
        <w:numPr>
          <w:ilvl w:val="1"/>
          <w:numId w:val="1"/>
        </w:numPr>
        <w:tabs>
          <w:tab w:val="left" w:pos="1900"/>
          <w:tab w:val="left" w:pos="1901"/>
        </w:tabs>
        <w:spacing w:before="140"/>
        <w:rPr>
          <w:sz w:val="24"/>
        </w:rPr>
      </w:pPr>
      <w:r>
        <w:rPr>
          <w:sz w:val="24"/>
        </w:rPr>
        <w:t>Write the object program and the</w:t>
      </w:r>
      <w:r>
        <w:rPr>
          <w:spacing w:val="-1"/>
          <w:sz w:val="24"/>
        </w:rPr>
        <w:t xml:space="preserve"> </w:t>
      </w:r>
      <w:r>
        <w:rPr>
          <w:sz w:val="24"/>
        </w:rPr>
        <w:t>assembly listing</w:t>
      </w:r>
    </w:p>
    <w:p w:rsidR="00F462CE" w:rsidRDefault="00F462CE" w:rsidP="00F462CE">
      <w:pPr>
        <w:pStyle w:val="BodyText"/>
        <w:rPr>
          <w:sz w:val="26"/>
        </w:rPr>
      </w:pPr>
    </w:p>
    <w:p w:rsidR="00F462CE" w:rsidRDefault="00F462CE" w:rsidP="00F462CE">
      <w:pPr>
        <w:pStyle w:val="BodyText"/>
        <w:rPr>
          <w:sz w:val="26"/>
        </w:rPr>
      </w:pPr>
    </w:p>
    <w:p w:rsidR="00E20A9C" w:rsidRPr="00147B25" w:rsidRDefault="00147B25" w:rsidP="00E20A9C">
      <w:pPr>
        <w:pStyle w:val="Heading4"/>
        <w:tabs>
          <w:tab w:val="left" w:pos="1061"/>
        </w:tabs>
        <w:spacing w:before="158"/>
        <w:ind w:left="0"/>
        <w:rPr>
          <w:sz w:val="28"/>
          <w:szCs w:val="28"/>
        </w:rPr>
      </w:pPr>
      <w:r>
        <w:rPr>
          <w:sz w:val="28"/>
          <w:szCs w:val="28"/>
        </w:rPr>
        <w:lastRenderedPageBreak/>
        <w:t xml:space="preserve">Assembler </w:t>
      </w:r>
      <w:r w:rsidR="00E20A9C" w:rsidRPr="00147B25">
        <w:rPr>
          <w:sz w:val="28"/>
          <w:szCs w:val="28"/>
        </w:rPr>
        <w:t>Algorithms and Data</w:t>
      </w:r>
      <w:r w:rsidR="00E20A9C" w:rsidRPr="00147B25">
        <w:rPr>
          <w:spacing w:val="-1"/>
          <w:sz w:val="28"/>
          <w:szCs w:val="28"/>
        </w:rPr>
        <w:t xml:space="preserve"> </w:t>
      </w:r>
      <w:r w:rsidR="00E20A9C" w:rsidRPr="00147B25">
        <w:rPr>
          <w:sz w:val="28"/>
          <w:szCs w:val="28"/>
        </w:rPr>
        <w:t>structure</w:t>
      </w:r>
    </w:p>
    <w:p w:rsidR="00E20A9C" w:rsidRDefault="00E20A9C" w:rsidP="00E20A9C">
      <w:pPr>
        <w:pStyle w:val="BodyText"/>
        <w:rPr>
          <w:b/>
          <w:sz w:val="29"/>
        </w:rPr>
      </w:pPr>
    </w:p>
    <w:p w:rsidR="00E20A9C" w:rsidRPr="00E20A9C" w:rsidRDefault="00E20A9C" w:rsidP="00E20A9C">
      <w:pPr>
        <w:pStyle w:val="BodyText"/>
        <w:spacing w:line="276" w:lineRule="auto"/>
        <w:ind w:right="576"/>
        <w:jc w:val="both"/>
      </w:pPr>
      <w:r w:rsidRPr="00E20A9C">
        <w:t>The simple assembler uses two major internal data structures: the operation Code Table (OPTAB) and the Symbol Table (SYMTAB).</w:t>
      </w:r>
    </w:p>
    <w:p w:rsidR="00E20A9C" w:rsidRPr="00E20A9C" w:rsidRDefault="00E20A9C" w:rsidP="00147B25">
      <w:pPr>
        <w:pStyle w:val="Heading4"/>
        <w:spacing w:before="204" w:line="276" w:lineRule="auto"/>
        <w:ind w:left="0"/>
        <w:jc w:val="both"/>
      </w:pPr>
      <w:r w:rsidRPr="00E20A9C">
        <w:t>OPTAB:</w:t>
      </w:r>
    </w:p>
    <w:p w:rsidR="00E20A9C" w:rsidRPr="00E20A9C" w:rsidRDefault="00E20A9C" w:rsidP="00E20A9C">
      <w:pPr>
        <w:pStyle w:val="BodyText"/>
        <w:spacing w:line="276" w:lineRule="auto"/>
        <w:jc w:val="both"/>
        <w:rPr>
          <w:b/>
        </w:rPr>
      </w:pPr>
    </w:p>
    <w:p w:rsidR="00147B25" w:rsidRDefault="00E20A9C" w:rsidP="00147B25">
      <w:pPr>
        <w:pStyle w:val="ListParagraph"/>
        <w:numPr>
          <w:ilvl w:val="3"/>
          <w:numId w:val="17"/>
        </w:numPr>
        <w:tabs>
          <w:tab w:val="left" w:pos="1241"/>
        </w:tabs>
        <w:spacing w:line="276" w:lineRule="auto"/>
        <w:ind w:right="500"/>
        <w:jc w:val="both"/>
        <w:rPr>
          <w:sz w:val="24"/>
          <w:szCs w:val="24"/>
        </w:rPr>
      </w:pPr>
      <w:r w:rsidRPr="00E20A9C">
        <w:rPr>
          <w:sz w:val="24"/>
          <w:szCs w:val="24"/>
        </w:rPr>
        <w:t>It is used to lookup mnemonic operation codes and translates them to their machine language equivalents. In more complex assemblers the table also contains information about instruction format and</w:t>
      </w:r>
      <w:r w:rsidRPr="00E20A9C">
        <w:rPr>
          <w:spacing w:val="-1"/>
          <w:sz w:val="24"/>
          <w:szCs w:val="24"/>
        </w:rPr>
        <w:t xml:space="preserve"> </w:t>
      </w:r>
      <w:r w:rsidRPr="00E20A9C">
        <w:rPr>
          <w:sz w:val="24"/>
          <w:szCs w:val="24"/>
        </w:rPr>
        <w:t>length.</w:t>
      </w:r>
    </w:p>
    <w:p w:rsidR="00147B25" w:rsidRDefault="00147B25" w:rsidP="00147B25">
      <w:pPr>
        <w:pStyle w:val="ListParagraph"/>
        <w:numPr>
          <w:ilvl w:val="3"/>
          <w:numId w:val="17"/>
        </w:numPr>
        <w:tabs>
          <w:tab w:val="left" w:pos="1241"/>
        </w:tabs>
        <w:spacing w:line="276" w:lineRule="auto"/>
        <w:ind w:right="500"/>
        <w:jc w:val="both"/>
        <w:rPr>
          <w:sz w:val="24"/>
          <w:szCs w:val="24"/>
        </w:rPr>
      </w:pPr>
      <w:r w:rsidRPr="00147B25">
        <w:rPr>
          <w:sz w:val="24"/>
          <w:szCs w:val="24"/>
        </w:rPr>
        <w:t>In pass 1 the OPTAB is used to look up and validate the operation code in the source program. In pass 2, it is used to translate the operation codes to machine language. In simple SIC machine this process can be performed in either in pass 1 or in pass 2. But for machine like SIC/XE that has instructions of different lengths, we must search OPTAB in the first pass to find the instruction length for incrementing LOCCTR.</w:t>
      </w:r>
    </w:p>
    <w:p w:rsidR="00147B25" w:rsidRDefault="00147B25" w:rsidP="00147B25">
      <w:pPr>
        <w:pStyle w:val="ListParagraph"/>
        <w:numPr>
          <w:ilvl w:val="3"/>
          <w:numId w:val="17"/>
        </w:numPr>
        <w:tabs>
          <w:tab w:val="left" w:pos="1241"/>
        </w:tabs>
        <w:spacing w:line="276" w:lineRule="auto"/>
        <w:ind w:right="500"/>
        <w:jc w:val="both"/>
        <w:rPr>
          <w:sz w:val="24"/>
          <w:szCs w:val="24"/>
        </w:rPr>
      </w:pPr>
      <w:r w:rsidRPr="00147B25">
        <w:rPr>
          <w:sz w:val="24"/>
          <w:szCs w:val="24"/>
        </w:rPr>
        <w:t>In pass 2 we take the information from OPTAB to tell us which instruction format to use in assembling the instruction, and any peculiarities of the object code</w:t>
      </w:r>
      <w:r w:rsidRPr="00147B25">
        <w:rPr>
          <w:spacing w:val="-13"/>
          <w:sz w:val="24"/>
          <w:szCs w:val="24"/>
        </w:rPr>
        <w:t xml:space="preserve"> </w:t>
      </w:r>
      <w:r w:rsidRPr="00147B25">
        <w:rPr>
          <w:sz w:val="24"/>
          <w:szCs w:val="24"/>
        </w:rPr>
        <w:t>instruction.</w:t>
      </w:r>
    </w:p>
    <w:p w:rsidR="00147B25" w:rsidRPr="00147B25" w:rsidRDefault="00147B25" w:rsidP="00147B25">
      <w:pPr>
        <w:pStyle w:val="ListParagraph"/>
        <w:numPr>
          <w:ilvl w:val="3"/>
          <w:numId w:val="17"/>
        </w:numPr>
        <w:tabs>
          <w:tab w:val="left" w:pos="1241"/>
        </w:tabs>
        <w:spacing w:line="276" w:lineRule="auto"/>
        <w:ind w:right="500"/>
        <w:jc w:val="both"/>
        <w:rPr>
          <w:sz w:val="24"/>
          <w:szCs w:val="24"/>
        </w:rPr>
      </w:pPr>
      <w:r w:rsidRPr="00147B25">
        <w:rPr>
          <w:sz w:val="24"/>
          <w:szCs w:val="24"/>
        </w:rPr>
        <w:t>OPTAB is usually organized as a hash table, with mnemonic operation code as the key. The hash table organization is particularly appropriate, since it provides fast retrieval with a minimum of searching. Most of the cases the OPTAB is a static table- that is, entries are not normally added to or deleted from it. In such cases it is possible to design a special hashing function or other data structure to give optimum performance for the particular set of keys being</w:t>
      </w:r>
      <w:r w:rsidRPr="00147B25">
        <w:rPr>
          <w:spacing w:val="-6"/>
          <w:sz w:val="24"/>
          <w:szCs w:val="24"/>
        </w:rPr>
        <w:t xml:space="preserve"> </w:t>
      </w:r>
      <w:r w:rsidRPr="00147B25">
        <w:rPr>
          <w:sz w:val="24"/>
          <w:szCs w:val="24"/>
        </w:rPr>
        <w:t>stored.</w:t>
      </w:r>
    </w:p>
    <w:p w:rsidR="00147B25" w:rsidRDefault="00147B25" w:rsidP="00147B25">
      <w:pPr>
        <w:pStyle w:val="Heading4"/>
        <w:spacing w:before="1" w:line="276" w:lineRule="auto"/>
        <w:ind w:left="0"/>
        <w:jc w:val="both"/>
        <w:rPr>
          <w:b w:val="0"/>
          <w:bCs w:val="0"/>
        </w:rPr>
      </w:pPr>
    </w:p>
    <w:p w:rsidR="00147B25" w:rsidRPr="00E20A9C" w:rsidRDefault="00147B25" w:rsidP="00147B25">
      <w:pPr>
        <w:pStyle w:val="Heading4"/>
        <w:spacing w:before="1" w:line="276" w:lineRule="auto"/>
        <w:ind w:left="0"/>
        <w:jc w:val="both"/>
      </w:pPr>
      <w:r w:rsidRPr="00E20A9C">
        <w:t>SYMTAB:</w:t>
      </w:r>
    </w:p>
    <w:p w:rsidR="00147B25" w:rsidRPr="00E20A9C" w:rsidRDefault="00147B25" w:rsidP="00147B25">
      <w:pPr>
        <w:pStyle w:val="BodyText"/>
        <w:spacing w:before="8" w:line="276" w:lineRule="auto"/>
        <w:jc w:val="both"/>
        <w:rPr>
          <w:b/>
        </w:rPr>
      </w:pPr>
    </w:p>
    <w:p w:rsidR="00147B25" w:rsidRDefault="00147B25" w:rsidP="00147B25">
      <w:pPr>
        <w:pStyle w:val="ListParagraph"/>
        <w:numPr>
          <w:ilvl w:val="0"/>
          <w:numId w:val="16"/>
        </w:numPr>
        <w:tabs>
          <w:tab w:val="left" w:pos="1181"/>
        </w:tabs>
        <w:spacing w:line="276" w:lineRule="auto"/>
        <w:ind w:right="503"/>
        <w:jc w:val="both"/>
        <w:rPr>
          <w:sz w:val="24"/>
          <w:szCs w:val="24"/>
        </w:rPr>
      </w:pPr>
      <w:r w:rsidRPr="00147B25">
        <w:rPr>
          <w:sz w:val="24"/>
          <w:szCs w:val="24"/>
        </w:rPr>
        <w:t>This table includes the name and value for each label in the source program, together with flags to indicate the error conditions (e.g., if a symbol is defined in two different places).</w:t>
      </w:r>
    </w:p>
    <w:p w:rsidR="00147B25" w:rsidRDefault="00147B25" w:rsidP="00147B25">
      <w:pPr>
        <w:pStyle w:val="ListParagraph"/>
        <w:numPr>
          <w:ilvl w:val="0"/>
          <w:numId w:val="16"/>
        </w:numPr>
        <w:tabs>
          <w:tab w:val="left" w:pos="1181"/>
        </w:tabs>
        <w:spacing w:line="276" w:lineRule="auto"/>
        <w:ind w:right="503"/>
        <w:jc w:val="both"/>
        <w:rPr>
          <w:sz w:val="24"/>
          <w:szCs w:val="24"/>
        </w:rPr>
      </w:pPr>
      <w:r w:rsidRPr="00147B25">
        <w:rPr>
          <w:sz w:val="24"/>
          <w:szCs w:val="24"/>
        </w:rPr>
        <w:t>During Pass 1: labels are entered into the symbol table along with their assigned address value as they are encountered. All the symbols address value should get resolved at the pass</w:t>
      </w:r>
      <w:r w:rsidRPr="00147B25">
        <w:rPr>
          <w:spacing w:val="-2"/>
          <w:sz w:val="24"/>
          <w:szCs w:val="24"/>
        </w:rPr>
        <w:t xml:space="preserve"> </w:t>
      </w:r>
      <w:r w:rsidRPr="00147B25">
        <w:rPr>
          <w:sz w:val="24"/>
          <w:szCs w:val="24"/>
        </w:rPr>
        <w:t>1.</w:t>
      </w:r>
    </w:p>
    <w:p w:rsidR="00147B25" w:rsidRDefault="00147B25" w:rsidP="00147B25">
      <w:pPr>
        <w:pStyle w:val="ListParagraph"/>
        <w:numPr>
          <w:ilvl w:val="0"/>
          <w:numId w:val="16"/>
        </w:numPr>
        <w:tabs>
          <w:tab w:val="left" w:pos="1181"/>
        </w:tabs>
        <w:spacing w:line="276" w:lineRule="auto"/>
        <w:ind w:right="503"/>
        <w:jc w:val="both"/>
        <w:rPr>
          <w:sz w:val="24"/>
          <w:szCs w:val="24"/>
        </w:rPr>
      </w:pPr>
      <w:r w:rsidRPr="00147B25">
        <w:rPr>
          <w:sz w:val="24"/>
          <w:szCs w:val="24"/>
        </w:rPr>
        <w:t>During Pass 2: Symbols used as operands are looked up the symbol table to obtain the address value to be inserted in the assembled</w:t>
      </w:r>
      <w:r w:rsidRPr="00147B25">
        <w:rPr>
          <w:spacing w:val="-4"/>
          <w:sz w:val="24"/>
          <w:szCs w:val="24"/>
        </w:rPr>
        <w:t xml:space="preserve"> </w:t>
      </w:r>
      <w:r w:rsidRPr="00147B25">
        <w:rPr>
          <w:sz w:val="24"/>
          <w:szCs w:val="24"/>
        </w:rPr>
        <w:t>instructions.</w:t>
      </w:r>
    </w:p>
    <w:p w:rsidR="00147B25" w:rsidRDefault="00147B25" w:rsidP="00147B25">
      <w:pPr>
        <w:pStyle w:val="ListParagraph"/>
        <w:numPr>
          <w:ilvl w:val="0"/>
          <w:numId w:val="16"/>
        </w:numPr>
        <w:tabs>
          <w:tab w:val="left" w:pos="1181"/>
        </w:tabs>
        <w:spacing w:line="276" w:lineRule="auto"/>
        <w:ind w:right="503"/>
        <w:jc w:val="both"/>
        <w:rPr>
          <w:sz w:val="24"/>
          <w:szCs w:val="24"/>
        </w:rPr>
      </w:pPr>
      <w:r w:rsidRPr="00147B25">
        <w:rPr>
          <w:sz w:val="24"/>
          <w:szCs w:val="24"/>
        </w:rPr>
        <w:t>SYMTAB is usually organized as a hash table for efficiency of insertion and</w:t>
      </w:r>
      <w:r w:rsidRPr="00147B25">
        <w:rPr>
          <w:spacing w:val="-12"/>
          <w:sz w:val="24"/>
          <w:szCs w:val="24"/>
        </w:rPr>
        <w:t xml:space="preserve"> </w:t>
      </w:r>
      <w:r w:rsidRPr="00147B25">
        <w:rPr>
          <w:sz w:val="24"/>
          <w:szCs w:val="24"/>
        </w:rPr>
        <w:t>retrieval. Since entries are rarely deleted, efficiency of deletion is the important criteria for optimization.</w:t>
      </w:r>
    </w:p>
    <w:p w:rsidR="00147B25" w:rsidRPr="00147B25" w:rsidRDefault="00147B25" w:rsidP="00147B25">
      <w:pPr>
        <w:pStyle w:val="ListParagraph"/>
        <w:numPr>
          <w:ilvl w:val="0"/>
          <w:numId w:val="16"/>
        </w:numPr>
        <w:tabs>
          <w:tab w:val="left" w:pos="1181"/>
        </w:tabs>
        <w:spacing w:line="276" w:lineRule="auto"/>
        <w:ind w:right="503"/>
        <w:jc w:val="both"/>
        <w:rPr>
          <w:sz w:val="24"/>
          <w:szCs w:val="24"/>
        </w:rPr>
        <w:sectPr w:rsidR="00147B25" w:rsidRPr="00147B25">
          <w:pgSz w:w="12240" w:h="15840"/>
          <w:pgMar w:top="1100" w:right="940" w:bottom="1300" w:left="1340" w:header="198" w:footer="1105" w:gutter="0"/>
          <w:cols w:space="720"/>
        </w:sectPr>
      </w:pPr>
    </w:p>
    <w:p w:rsidR="00147B25" w:rsidRPr="00147B25" w:rsidRDefault="00147B25" w:rsidP="00147B25">
      <w:pPr>
        <w:pStyle w:val="ListParagraph"/>
        <w:numPr>
          <w:ilvl w:val="0"/>
          <w:numId w:val="16"/>
        </w:numPr>
        <w:tabs>
          <w:tab w:val="left" w:pos="1181"/>
        </w:tabs>
        <w:spacing w:before="101" w:line="276" w:lineRule="auto"/>
        <w:ind w:right="502"/>
        <w:jc w:val="both"/>
        <w:rPr>
          <w:sz w:val="24"/>
          <w:szCs w:val="24"/>
        </w:rPr>
      </w:pPr>
      <w:r w:rsidRPr="00147B25">
        <w:rPr>
          <w:sz w:val="24"/>
          <w:szCs w:val="24"/>
        </w:rPr>
        <w:lastRenderedPageBreak/>
        <w:t>Both pass 1 and pass 2 require reading the source program. Apart from this an intermediate file is created by pass 1 that contains each source statement together with its assigned address, error indicators, etc. This file is one of the inputs to the pass 2.</w:t>
      </w:r>
    </w:p>
    <w:p w:rsidR="00147B25" w:rsidRPr="00E20A9C" w:rsidRDefault="00147B25" w:rsidP="00147B25">
      <w:pPr>
        <w:pStyle w:val="BodyText"/>
        <w:spacing w:line="276" w:lineRule="auto"/>
        <w:jc w:val="both"/>
      </w:pPr>
    </w:p>
    <w:p w:rsidR="00147B25" w:rsidRPr="00E20A9C" w:rsidRDefault="00147B25" w:rsidP="00147B25">
      <w:pPr>
        <w:pStyle w:val="Heading4"/>
        <w:spacing w:line="276" w:lineRule="auto"/>
        <w:ind w:left="0"/>
        <w:jc w:val="both"/>
      </w:pPr>
      <w:r w:rsidRPr="00E20A9C">
        <w:t>LOCCTR:</w:t>
      </w:r>
    </w:p>
    <w:p w:rsidR="00147B25" w:rsidRPr="00E20A9C" w:rsidRDefault="00147B25" w:rsidP="00147B25">
      <w:pPr>
        <w:pStyle w:val="BodyText"/>
        <w:spacing w:line="276" w:lineRule="auto"/>
        <w:jc w:val="both"/>
        <w:rPr>
          <w:b/>
        </w:rPr>
      </w:pPr>
    </w:p>
    <w:p w:rsidR="00147B25" w:rsidRPr="00E20A9C" w:rsidRDefault="00147B25" w:rsidP="00147B25">
      <w:pPr>
        <w:pStyle w:val="BodyText"/>
        <w:numPr>
          <w:ilvl w:val="0"/>
          <w:numId w:val="18"/>
        </w:numPr>
        <w:spacing w:line="276" w:lineRule="auto"/>
        <w:ind w:right="495"/>
        <w:jc w:val="both"/>
      </w:pPr>
      <w:r w:rsidRPr="00E20A9C">
        <w:t>Apart from the SYMTAB and OPTAB, this is another important variable which helps in the assignment of the addresses. LOCCTR is initialized to the beginning address mentioned in the START statement of the program. After each statement is processed, the length of the assembled instruction is added to the LOCCTR to make it point to the next instruction. Whenever a label is encountered in an instruction the LOCCTR value gives the address to be associated with that</w:t>
      </w:r>
      <w:r w:rsidRPr="00E20A9C">
        <w:rPr>
          <w:spacing w:val="-1"/>
        </w:rPr>
        <w:t xml:space="preserve"> </w:t>
      </w:r>
      <w:r w:rsidRPr="00E20A9C">
        <w:t>label.</w:t>
      </w:r>
    </w:p>
    <w:p w:rsidR="00147B25" w:rsidRPr="00E20A9C" w:rsidRDefault="00147B25" w:rsidP="00147B25">
      <w:pPr>
        <w:pStyle w:val="BodyText"/>
        <w:spacing w:before="200" w:line="276" w:lineRule="auto"/>
        <w:ind w:left="460"/>
        <w:jc w:val="both"/>
      </w:pPr>
      <w:r w:rsidRPr="00E20A9C">
        <w:t>The Algorithm for Pass</w:t>
      </w:r>
      <w:r w:rsidRPr="00E20A9C">
        <w:rPr>
          <w:spacing w:val="-5"/>
        </w:rPr>
        <w:t xml:space="preserve"> </w:t>
      </w:r>
      <w:r w:rsidRPr="00E20A9C">
        <w:t>1:</w:t>
      </w:r>
    </w:p>
    <w:p w:rsidR="00147B25" w:rsidRPr="00E20A9C" w:rsidRDefault="00147B25" w:rsidP="00147B25">
      <w:pPr>
        <w:pStyle w:val="BodyText"/>
        <w:spacing w:before="5" w:line="276" w:lineRule="auto"/>
        <w:jc w:val="both"/>
      </w:pPr>
    </w:p>
    <w:p w:rsidR="00147B25" w:rsidRPr="00E20A9C" w:rsidRDefault="00147B25" w:rsidP="00147B25">
      <w:pPr>
        <w:pStyle w:val="ListParagraph"/>
        <w:numPr>
          <w:ilvl w:val="3"/>
          <w:numId w:val="17"/>
        </w:numPr>
        <w:tabs>
          <w:tab w:val="left" w:pos="1181"/>
        </w:tabs>
        <w:spacing w:line="276" w:lineRule="auto"/>
        <w:ind w:left="1180" w:right="496"/>
        <w:jc w:val="both"/>
        <w:rPr>
          <w:sz w:val="24"/>
          <w:szCs w:val="24"/>
        </w:rPr>
      </w:pPr>
      <w:r w:rsidRPr="00E20A9C">
        <w:rPr>
          <w:sz w:val="24"/>
          <w:szCs w:val="24"/>
        </w:rPr>
        <w:t>The algorithm scans the first statement START and saves the operand field (the address) as the starting address of the program. Initializes the LOCCTR value to this address. This line is written to the intermediate</w:t>
      </w:r>
      <w:r w:rsidRPr="00E20A9C">
        <w:rPr>
          <w:spacing w:val="-4"/>
          <w:sz w:val="24"/>
          <w:szCs w:val="24"/>
        </w:rPr>
        <w:t xml:space="preserve"> </w:t>
      </w:r>
      <w:r w:rsidRPr="00E20A9C">
        <w:rPr>
          <w:sz w:val="24"/>
          <w:szCs w:val="24"/>
        </w:rPr>
        <w:t>line.</w:t>
      </w:r>
    </w:p>
    <w:p w:rsidR="00147B25" w:rsidRPr="00E20A9C" w:rsidRDefault="00147B25" w:rsidP="00147B25">
      <w:pPr>
        <w:pStyle w:val="ListParagraph"/>
        <w:numPr>
          <w:ilvl w:val="3"/>
          <w:numId w:val="17"/>
        </w:numPr>
        <w:tabs>
          <w:tab w:val="left" w:pos="1181"/>
        </w:tabs>
        <w:spacing w:before="6" w:line="276" w:lineRule="auto"/>
        <w:ind w:left="1180" w:right="500"/>
        <w:jc w:val="both"/>
        <w:rPr>
          <w:sz w:val="24"/>
          <w:szCs w:val="24"/>
        </w:rPr>
      </w:pPr>
      <w:r w:rsidRPr="00E20A9C">
        <w:rPr>
          <w:sz w:val="24"/>
          <w:szCs w:val="24"/>
        </w:rPr>
        <w:t xml:space="preserve">If no operand is mentioned the LOCCTR is initialized to zero. </w:t>
      </w:r>
      <w:r w:rsidRPr="00E20A9C">
        <w:rPr>
          <w:spacing w:val="-3"/>
          <w:sz w:val="24"/>
          <w:szCs w:val="24"/>
        </w:rPr>
        <w:t xml:space="preserve">If </w:t>
      </w:r>
      <w:r w:rsidRPr="00E20A9C">
        <w:rPr>
          <w:sz w:val="24"/>
          <w:szCs w:val="24"/>
        </w:rPr>
        <w:t>a label is encountered, the symbol has to be entered in the symbol table along with its associated address</w:t>
      </w:r>
      <w:r w:rsidRPr="00E20A9C">
        <w:rPr>
          <w:spacing w:val="-1"/>
          <w:sz w:val="24"/>
          <w:szCs w:val="24"/>
        </w:rPr>
        <w:t xml:space="preserve"> </w:t>
      </w:r>
      <w:r w:rsidRPr="00E20A9C">
        <w:rPr>
          <w:sz w:val="24"/>
          <w:szCs w:val="24"/>
        </w:rPr>
        <w:t>value.</w:t>
      </w:r>
    </w:p>
    <w:p w:rsidR="00147B25" w:rsidRPr="00E20A9C" w:rsidRDefault="00147B25" w:rsidP="00147B25">
      <w:pPr>
        <w:pStyle w:val="ListParagraph"/>
        <w:numPr>
          <w:ilvl w:val="3"/>
          <w:numId w:val="17"/>
        </w:numPr>
        <w:tabs>
          <w:tab w:val="left" w:pos="1181"/>
        </w:tabs>
        <w:spacing w:before="6" w:line="276" w:lineRule="auto"/>
        <w:ind w:left="1180" w:right="501"/>
        <w:jc w:val="both"/>
        <w:rPr>
          <w:sz w:val="24"/>
          <w:szCs w:val="24"/>
        </w:rPr>
      </w:pPr>
      <w:r w:rsidRPr="00E20A9C">
        <w:rPr>
          <w:sz w:val="24"/>
          <w:szCs w:val="24"/>
        </w:rPr>
        <w:t>If the symbol already exists that indicates an entry of the same symbol already exists. So an error flag is set indicating a duplication of the</w:t>
      </w:r>
      <w:r w:rsidRPr="00E20A9C">
        <w:rPr>
          <w:spacing w:val="-9"/>
          <w:sz w:val="24"/>
          <w:szCs w:val="24"/>
        </w:rPr>
        <w:t xml:space="preserve"> </w:t>
      </w:r>
      <w:r w:rsidRPr="00E20A9C">
        <w:rPr>
          <w:sz w:val="24"/>
          <w:szCs w:val="24"/>
        </w:rPr>
        <w:t>symbol.</w:t>
      </w:r>
    </w:p>
    <w:p w:rsidR="00147B25" w:rsidRDefault="00147B25" w:rsidP="00147B25">
      <w:pPr>
        <w:spacing w:line="276" w:lineRule="auto"/>
        <w:jc w:val="both"/>
        <w:rPr>
          <w:sz w:val="24"/>
          <w:szCs w:val="24"/>
        </w:rPr>
      </w:pPr>
    </w:p>
    <w:p w:rsidR="00147B25" w:rsidRDefault="00147B25" w:rsidP="00147B25">
      <w:pPr>
        <w:spacing w:line="276" w:lineRule="auto"/>
        <w:jc w:val="both"/>
        <w:rPr>
          <w:sz w:val="24"/>
          <w:szCs w:val="24"/>
        </w:rPr>
      </w:pPr>
    </w:p>
    <w:p w:rsidR="00147B25" w:rsidRDefault="00147B25" w:rsidP="00147B25">
      <w:pPr>
        <w:spacing w:line="276" w:lineRule="auto"/>
        <w:jc w:val="both"/>
        <w:rPr>
          <w:sz w:val="24"/>
          <w:szCs w:val="24"/>
        </w:rPr>
      </w:pPr>
    </w:p>
    <w:p w:rsidR="00147B25" w:rsidRDefault="009A2693" w:rsidP="00147B25">
      <w:pPr>
        <w:spacing w:line="276" w:lineRule="auto"/>
        <w:jc w:val="both"/>
        <w:rPr>
          <w:sz w:val="24"/>
          <w:szCs w:val="24"/>
        </w:rPr>
      </w:pPr>
      <w:r w:rsidRPr="009A2693">
        <w:rPr>
          <w:noProof/>
          <w:sz w:val="24"/>
          <w:szCs w:val="24"/>
        </w:rPr>
        <w:lastRenderedPageBreak/>
        <w:drawing>
          <wp:inline distT="0" distB="0" distL="0" distR="0">
            <wp:extent cx="5943600" cy="3561080"/>
            <wp:effectExtent l="19050" t="0" r="0" b="0"/>
            <wp:docPr id="12" name="Picture 3" descr="g04"/>
            <wp:cNvGraphicFramePr/>
            <a:graphic xmlns:a="http://schemas.openxmlformats.org/drawingml/2006/main">
              <a:graphicData uri="http://schemas.openxmlformats.org/drawingml/2006/picture">
                <pic:pic xmlns:pic="http://schemas.openxmlformats.org/drawingml/2006/picture">
                  <pic:nvPicPr>
                    <pic:cNvPr id="36871" name="Picture 3" descr="g04"/>
                    <pic:cNvPicPr>
                      <a:picLocks noChangeAspect="1" noChangeArrowheads="1"/>
                    </pic:cNvPicPr>
                  </pic:nvPicPr>
                  <pic:blipFill>
                    <a:blip r:embed="rId16"/>
                    <a:srcRect/>
                    <a:stretch>
                      <a:fillRect/>
                    </a:stretch>
                  </pic:blipFill>
                  <pic:spPr bwMode="auto">
                    <a:xfrm>
                      <a:off x="0" y="0"/>
                      <a:ext cx="5943600" cy="3561080"/>
                    </a:xfrm>
                    <a:prstGeom prst="rect">
                      <a:avLst/>
                    </a:prstGeom>
                    <a:noFill/>
                    <a:ln w="9525">
                      <a:noFill/>
                      <a:miter lim="800000"/>
                      <a:headEnd/>
                      <a:tailEnd/>
                    </a:ln>
                  </pic:spPr>
                </pic:pic>
              </a:graphicData>
            </a:graphic>
          </wp:inline>
        </w:drawing>
      </w:r>
    </w:p>
    <w:p w:rsidR="009A2693" w:rsidRDefault="009A2693" w:rsidP="00147B25">
      <w:pPr>
        <w:spacing w:line="276" w:lineRule="auto"/>
        <w:jc w:val="both"/>
        <w:rPr>
          <w:sz w:val="24"/>
          <w:szCs w:val="24"/>
        </w:rPr>
      </w:pPr>
    </w:p>
    <w:p w:rsidR="009A2693" w:rsidRDefault="009A2693" w:rsidP="00147B25">
      <w:pPr>
        <w:spacing w:line="276" w:lineRule="auto"/>
        <w:jc w:val="both"/>
        <w:rPr>
          <w:sz w:val="24"/>
          <w:szCs w:val="24"/>
        </w:rPr>
      </w:pPr>
      <w:r w:rsidRPr="009A2693">
        <w:rPr>
          <w:noProof/>
          <w:sz w:val="24"/>
          <w:szCs w:val="24"/>
        </w:rPr>
        <w:drawing>
          <wp:inline distT="0" distB="0" distL="0" distR="0">
            <wp:extent cx="5943600" cy="3364865"/>
            <wp:effectExtent l="19050" t="0" r="0" b="0"/>
            <wp:docPr id="13" name="Picture 4" descr="g05"/>
            <wp:cNvGraphicFramePr/>
            <a:graphic xmlns:a="http://schemas.openxmlformats.org/drawingml/2006/main">
              <a:graphicData uri="http://schemas.openxmlformats.org/drawingml/2006/picture">
                <pic:pic xmlns:pic="http://schemas.openxmlformats.org/drawingml/2006/picture">
                  <pic:nvPicPr>
                    <pic:cNvPr id="37895" name="Picture 2" descr="g05"/>
                    <pic:cNvPicPr>
                      <a:picLocks noChangeAspect="1" noChangeArrowheads="1"/>
                    </pic:cNvPicPr>
                  </pic:nvPicPr>
                  <pic:blipFill>
                    <a:blip r:embed="rId17"/>
                    <a:srcRect/>
                    <a:stretch>
                      <a:fillRect/>
                    </a:stretch>
                  </pic:blipFill>
                  <pic:spPr bwMode="auto">
                    <a:xfrm>
                      <a:off x="0" y="0"/>
                      <a:ext cx="5943600" cy="3364865"/>
                    </a:xfrm>
                    <a:prstGeom prst="rect">
                      <a:avLst/>
                    </a:prstGeom>
                    <a:noFill/>
                    <a:ln w="9525">
                      <a:noFill/>
                      <a:miter lim="800000"/>
                      <a:headEnd/>
                      <a:tailEnd/>
                    </a:ln>
                  </pic:spPr>
                </pic:pic>
              </a:graphicData>
            </a:graphic>
          </wp:inline>
        </w:drawing>
      </w:r>
    </w:p>
    <w:p w:rsidR="009A2693" w:rsidRDefault="009A2693" w:rsidP="00147B25">
      <w:pPr>
        <w:spacing w:line="276" w:lineRule="auto"/>
        <w:jc w:val="both"/>
        <w:rPr>
          <w:sz w:val="24"/>
          <w:szCs w:val="24"/>
        </w:rPr>
      </w:pPr>
    </w:p>
    <w:p w:rsidR="009A2693" w:rsidRDefault="009A2693" w:rsidP="00147B25">
      <w:pPr>
        <w:spacing w:line="276" w:lineRule="auto"/>
        <w:jc w:val="both"/>
        <w:rPr>
          <w:sz w:val="24"/>
          <w:szCs w:val="24"/>
        </w:rPr>
      </w:pPr>
      <w:r w:rsidRPr="009A2693">
        <w:rPr>
          <w:noProof/>
          <w:sz w:val="24"/>
          <w:szCs w:val="24"/>
        </w:rPr>
        <w:lastRenderedPageBreak/>
        <w:drawing>
          <wp:inline distT="0" distB="0" distL="0" distR="0">
            <wp:extent cx="5943600" cy="2756535"/>
            <wp:effectExtent l="19050" t="0" r="0" b="0"/>
            <wp:docPr id="14" name="Picture 5" descr="g06"/>
            <wp:cNvGraphicFramePr/>
            <a:graphic xmlns:a="http://schemas.openxmlformats.org/drawingml/2006/main">
              <a:graphicData uri="http://schemas.openxmlformats.org/drawingml/2006/picture">
                <pic:pic xmlns:pic="http://schemas.openxmlformats.org/drawingml/2006/picture">
                  <pic:nvPicPr>
                    <pic:cNvPr id="38919" name="Picture 2" descr="g06"/>
                    <pic:cNvPicPr>
                      <a:picLocks noChangeAspect="1" noChangeArrowheads="1"/>
                    </pic:cNvPicPr>
                  </pic:nvPicPr>
                  <pic:blipFill>
                    <a:blip r:embed="rId18"/>
                    <a:srcRect/>
                    <a:stretch>
                      <a:fillRect/>
                    </a:stretch>
                  </pic:blipFill>
                  <pic:spPr bwMode="auto">
                    <a:xfrm>
                      <a:off x="0" y="0"/>
                      <a:ext cx="5943600" cy="2756535"/>
                    </a:xfrm>
                    <a:prstGeom prst="rect">
                      <a:avLst/>
                    </a:prstGeom>
                    <a:noFill/>
                    <a:ln w="9525">
                      <a:noFill/>
                      <a:miter lim="800000"/>
                      <a:headEnd/>
                      <a:tailEnd/>
                    </a:ln>
                  </pic:spPr>
                </pic:pic>
              </a:graphicData>
            </a:graphic>
          </wp:inline>
        </w:drawing>
      </w:r>
    </w:p>
    <w:p w:rsidR="009A2693" w:rsidRDefault="009A2693" w:rsidP="00147B25">
      <w:pPr>
        <w:spacing w:line="276" w:lineRule="auto"/>
        <w:jc w:val="both"/>
        <w:rPr>
          <w:sz w:val="24"/>
          <w:szCs w:val="24"/>
        </w:rPr>
      </w:pPr>
    </w:p>
    <w:p w:rsidR="003D0ED8" w:rsidRPr="00E20A9C" w:rsidRDefault="003D0ED8" w:rsidP="003D0ED8">
      <w:pPr>
        <w:pStyle w:val="ListParagraph"/>
        <w:numPr>
          <w:ilvl w:val="3"/>
          <w:numId w:val="17"/>
        </w:numPr>
        <w:tabs>
          <w:tab w:val="left" w:pos="1181"/>
        </w:tabs>
        <w:spacing w:before="101" w:line="276" w:lineRule="auto"/>
        <w:ind w:left="1180" w:right="498"/>
        <w:jc w:val="both"/>
        <w:rPr>
          <w:sz w:val="24"/>
          <w:szCs w:val="24"/>
        </w:rPr>
      </w:pPr>
      <w:r w:rsidRPr="00E20A9C">
        <w:rPr>
          <w:sz w:val="24"/>
          <w:szCs w:val="24"/>
        </w:rPr>
        <w:t>It next checks for the mnemonic code, it searches for this code in the OPTAB. If found then the length of the instruction is added to the LOCCTR to make it point to the next</w:t>
      </w:r>
      <w:r w:rsidRPr="00E20A9C">
        <w:rPr>
          <w:spacing w:val="-1"/>
          <w:sz w:val="24"/>
          <w:szCs w:val="24"/>
        </w:rPr>
        <w:t xml:space="preserve"> </w:t>
      </w:r>
      <w:r w:rsidRPr="00E20A9C">
        <w:rPr>
          <w:sz w:val="24"/>
          <w:szCs w:val="24"/>
        </w:rPr>
        <w:t>instruction.</w:t>
      </w:r>
    </w:p>
    <w:p w:rsidR="003D0ED8" w:rsidRPr="00E20A9C" w:rsidRDefault="003D0ED8" w:rsidP="003D0ED8">
      <w:pPr>
        <w:pStyle w:val="ListParagraph"/>
        <w:numPr>
          <w:ilvl w:val="3"/>
          <w:numId w:val="17"/>
        </w:numPr>
        <w:tabs>
          <w:tab w:val="left" w:pos="1181"/>
        </w:tabs>
        <w:spacing w:before="6" w:line="276" w:lineRule="auto"/>
        <w:ind w:left="1180" w:right="501"/>
        <w:jc w:val="both"/>
        <w:rPr>
          <w:sz w:val="24"/>
          <w:szCs w:val="24"/>
        </w:rPr>
      </w:pPr>
      <w:r w:rsidRPr="00E20A9C">
        <w:rPr>
          <w:sz w:val="24"/>
          <w:szCs w:val="24"/>
        </w:rPr>
        <w:t xml:space="preserve">If the opcode is the directive WORD it adds a value 3 to the LOCCTR. </w:t>
      </w:r>
      <w:r w:rsidRPr="00E20A9C">
        <w:rPr>
          <w:spacing w:val="-3"/>
          <w:sz w:val="24"/>
          <w:szCs w:val="24"/>
        </w:rPr>
        <w:t xml:space="preserve">If </w:t>
      </w:r>
      <w:r w:rsidRPr="00E20A9C">
        <w:rPr>
          <w:sz w:val="24"/>
          <w:szCs w:val="24"/>
        </w:rPr>
        <w:t>it is RESW, it needs to add the number of data word to the LOCCTR. If it is BYTE it adds the length of the constant in bytes to the LOCCTR, if RESB it adds number of</w:t>
      </w:r>
      <w:r w:rsidRPr="00E20A9C">
        <w:rPr>
          <w:spacing w:val="-6"/>
          <w:sz w:val="24"/>
          <w:szCs w:val="24"/>
        </w:rPr>
        <w:t xml:space="preserve"> </w:t>
      </w:r>
      <w:r w:rsidRPr="00E20A9C">
        <w:rPr>
          <w:sz w:val="24"/>
          <w:szCs w:val="24"/>
        </w:rPr>
        <w:t>bytes.</w:t>
      </w:r>
    </w:p>
    <w:p w:rsidR="003D0ED8" w:rsidRPr="00E20A9C" w:rsidRDefault="003D0ED8" w:rsidP="003D0ED8">
      <w:pPr>
        <w:pStyle w:val="ListParagraph"/>
        <w:numPr>
          <w:ilvl w:val="3"/>
          <w:numId w:val="17"/>
        </w:numPr>
        <w:tabs>
          <w:tab w:val="left" w:pos="1181"/>
        </w:tabs>
        <w:spacing w:line="276" w:lineRule="auto"/>
        <w:ind w:left="1180" w:right="495"/>
        <w:jc w:val="both"/>
        <w:rPr>
          <w:sz w:val="24"/>
          <w:szCs w:val="24"/>
        </w:rPr>
      </w:pPr>
      <w:r w:rsidRPr="00E20A9C">
        <w:rPr>
          <w:sz w:val="24"/>
          <w:szCs w:val="24"/>
        </w:rPr>
        <w:t>If it is END directive then it is the end of the program it finds the length of the program by evaluating current LOCCTR – the starting address mentioned in the operand field of the END directive. Each processed line is written to the intermediate file.</w:t>
      </w:r>
    </w:p>
    <w:p w:rsidR="009A2693" w:rsidRPr="00E20A9C" w:rsidRDefault="009A2693" w:rsidP="00147B25">
      <w:pPr>
        <w:spacing w:line="276" w:lineRule="auto"/>
        <w:jc w:val="both"/>
        <w:rPr>
          <w:sz w:val="24"/>
          <w:szCs w:val="24"/>
        </w:rPr>
        <w:sectPr w:rsidR="009A2693" w:rsidRPr="00E20A9C">
          <w:pgSz w:w="12240" w:h="15840"/>
          <w:pgMar w:top="1100" w:right="940" w:bottom="1300" w:left="1340" w:header="198" w:footer="1105" w:gutter="0"/>
          <w:cols w:space="720"/>
        </w:sectPr>
      </w:pPr>
    </w:p>
    <w:p w:rsidR="00147B25" w:rsidRPr="00E20A9C" w:rsidRDefault="00147B25" w:rsidP="00147B25">
      <w:pPr>
        <w:pStyle w:val="BodyText"/>
        <w:spacing w:before="8" w:line="276" w:lineRule="auto"/>
        <w:jc w:val="both"/>
      </w:pPr>
    </w:p>
    <w:p w:rsidR="00147B25" w:rsidRPr="00E20A9C" w:rsidRDefault="00147B25" w:rsidP="00147B25">
      <w:pPr>
        <w:pStyle w:val="BodyText"/>
        <w:spacing w:line="276" w:lineRule="auto"/>
        <w:jc w:val="both"/>
      </w:pPr>
    </w:p>
    <w:p w:rsidR="00147B25" w:rsidRPr="00E20A9C" w:rsidRDefault="00147B25" w:rsidP="00147B25">
      <w:pPr>
        <w:pStyle w:val="BodyText"/>
        <w:spacing w:before="6" w:line="276" w:lineRule="auto"/>
        <w:jc w:val="both"/>
      </w:pPr>
    </w:p>
    <w:p w:rsidR="00147B25" w:rsidRPr="00E20A9C" w:rsidRDefault="00147B25" w:rsidP="00147B25">
      <w:pPr>
        <w:pStyle w:val="BodyText"/>
        <w:spacing w:line="276" w:lineRule="auto"/>
        <w:ind w:left="460"/>
        <w:jc w:val="both"/>
      </w:pPr>
      <w:r w:rsidRPr="00E20A9C">
        <w:t>The Algorithm for Pass 2:</w:t>
      </w:r>
    </w:p>
    <w:p w:rsidR="00147B25" w:rsidRDefault="00AC4F9F" w:rsidP="00653331">
      <w:pPr>
        <w:pStyle w:val="BodyText"/>
        <w:spacing w:before="5" w:line="276" w:lineRule="auto"/>
      </w:pPr>
      <w:r w:rsidRPr="00AC4F9F">
        <w:rPr>
          <w:noProof/>
        </w:rPr>
        <w:drawing>
          <wp:inline distT="0" distB="0" distL="0" distR="0">
            <wp:extent cx="5605002" cy="3254477"/>
            <wp:effectExtent l="19050" t="0" r="0" b="0"/>
            <wp:docPr id="15" name="Picture 6" descr="g07"/>
            <wp:cNvGraphicFramePr/>
            <a:graphic xmlns:a="http://schemas.openxmlformats.org/drawingml/2006/main">
              <a:graphicData uri="http://schemas.openxmlformats.org/drawingml/2006/picture">
                <pic:pic xmlns:pic="http://schemas.openxmlformats.org/drawingml/2006/picture">
                  <pic:nvPicPr>
                    <pic:cNvPr id="39943" name="Picture 3" descr="g07"/>
                    <pic:cNvPicPr>
                      <a:picLocks noChangeAspect="1" noChangeArrowheads="1"/>
                    </pic:cNvPicPr>
                  </pic:nvPicPr>
                  <pic:blipFill>
                    <a:blip r:embed="rId19"/>
                    <a:srcRect/>
                    <a:stretch>
                      <a:fillRect/>
                    </a:stretch>
                  </pic:blipFill>
                  <pic:spPr bwMode="auto">
                    <a:xfrm>
                      <a:off x="0" y="0"/>
                      <a:ext cx="5612396" cy="3258771"/>
                    </a:xfrm>
                    <a:prstGeom prst="rect">
                      <a:avLst/>
                    </a:prstGeom>
                    <a:noFill/>
                    <a:ln w="9525">
                      <a:noFill/>
                      <a:miter lim="800000"/>
                      <a:headEnd/>
                      <a:tailEnd/>
                    </a:ln>
                  </pic:spPr>
                </pic:pic>
              </a:graphicData>
            </a:graphic>
          </wp:inline>
        </w:drawing>
      </w:r>
    </w:p>
    <w:p w:rsidR="00AC4F9F" w:rsidRPr="00E20A9C" w:rsidRDefault="00AC4F9F" w:rsidP="00653331">
      <w:pPr>
        <w:pStyle w:val="BodyText"/>
        <w:spacing w:before="5" w:line="276" w:lineRule="auto"/>
        <w:jc w:val="right"/>
      </w:pPr>
      <w:r w:rsidRPr="00AC4F9F">
        <w:rPr>
          <w:noProof/>
        </w:rPr>
        <w:drawing>
          <wp:inline distT="0" distB="0" distL="0" distR="0">
            <wp:extent cx="5711929" cy="4159045"/>
            <wp:effectExtent l="19050" t="0" r="3071" b="0"/>
            <wp:docPr id="16" name="Picture 7" descr="g08"/>
            <wp:cNvGraphicFramePr/>
            <a:graphic xmlns:a="http://schemas.openxmlformats.org/drawingml/2006/main">
              <a:graphicData uri="http://schemas.openxmlformats.org/drawingml/2006/picture">
                <pic:pic xmlns:pic="http://schemas.openxmlformats.org/drawingml/2006/picture">
                  <pic:nvPicPr>
                    <pic:cNvPr id="40967" name="Picture 2" descr="g08"/>
                    <pic:cNvPicPr>
                      <a:picLocks noChangeAspect="1" noChangeArrowheads="1"/>
                    </pic:cNvPicPr>
                  </pic:nvPicPr>
                  <pic:blipFill>
                    <a:blip r:embed="rId20"/>
                    <a:srcRect/>
                    <a:stretch>
                      <a:fillRect/>
                    </a:stretch>
                  </pic:blipFill>
                  <pic:spPr bwMode="auto">
                    <a:xfrm>
                      <a:off x="0" y="0"/>
                      <a:ext cx="5711929" cy="4159045"/>
                    </a:xfrm>
                    <a:prstGeom prst="rect">
                      <a:avLst/>
                    </a:prstGeom>
                    <a:noFill/>
                    <a:ln w="9525">
                      <a:noFill/>
                      <a:miter lim="800000"/>
                      <a:headEnd/>
                      <a:tailEnd/>
                    </a:ln>
                  </pic:spPr>
                </pic:pic>
              </a:graphicData>
            </a:graphic>
          </wp:inline>
        </w:drawing>
      </w:r>
    </w:p>
    <w:p w:rsidR="00147B25" w:rsidRPr="00E20A9C" w:rsidRDefault="00147B25" w:rsidP="00147B25">
      <w:pPr>
        <w:pStyle w:val="BodyText"/>
        <w:spacing w:before="2" w:line="276" w:lineRule="auto"/>
        <w:jc w:val="both"/>
      </w:pPr>
    </w:p>
    <w:p w:rsidR="00AC4F9F" w:rsidRDefault="00751742" w:rsidP="00751742">
      <w:pPr>
        <w:pStyle w:val="BodyText"/>
        <w:spacing w:line="276" w:lineRule="auto"/>
        <w:ind w:left="460" w:right="503"/>
        <w:jc w:val="right"/>
      </w:pPr>
      <w:r w:rsidRPr="00751742">
        <w:rPr>
          <w:noProof/>
        </w:rPr>
        <w:lastRenderedPageBreak/>
        <w:drawing>
          <wp:inline distT="0" distB="0" distL="0" distR="0">
            <wp:extent cx="5582183" cy="2683729"/>
            <wp:effectExtent l="19050" t="0" r="0" b="0"/>
            <wp:docPr id="17" name="Picture 8" descr="g09"/>
            <wp:cNvGraphicFramePr/>
            <a:graphic xmlns:a="http://schemas.openxmlformats.org/drawingml/2006/main">
              <a:graphicData uri="http://schemas.openxmlformats.org/drawingml/2006/picture">
                <pic:pic xmlns:pic="http://schemas.openxmlformats.org/drawingml/2006/picture">
                  <pic:nvPicPr>
                    <pic:cNvPr id="41991" name="Picture 2" descr="g09"/>
                    <pic:cNvPicPr>
                      <a:picLocks noChangeAspect="1" noChangeArrowheads="1"/>
                    </pic:cNvPicPr>
                  </pic:nvPicPr>
                  <pic:blipFill>
                    <a:blip r:embed="rId21"/>
                    <a:srcRect/>
                    <a:stretch>
                      <a:fillRect/>
                    </a:stretch>
                  </pic:blipFill>
                  <pic:spPr bwMode="auto">
                    <a:xfrm>
                      <a:off x="0" y="0"/>
                      <a:ext cx="5596256" cy="2690495"/>
                    </a:xfrm>
                    <a:prstGeom prst="rect">
                      <a:avLst/>
                    </a:prstGeom>
                    <a:noFill/>
                    <a:ln w="9525">
                      <a:noFill/>
                      <a:miter lim="800000"/>
                      <a:headEnd/>
                      <a:tailEnd/>
                    </a:ln>
                  </pic:spPr>
                </pic:pic>
              </a:graphicData>
            </a:graphic>
          </wp:inline>
        </w:drawing>
      </w:r>
    </w:p>
    <w:p w:rsidR="00AC4F9F" w:rsidRDefault="00AC4F9F" w:rsidP="00446672">
      <w:pPr>
        <w:pStyle w:val="BodyText"/>
        <w:spacing w:line="276" w:lineRule="auto"/>
        <w:ind w:right="503"/>
        <w:jc w:val="both"/>
      </w:pPr>
    </w:p>
    <w:p w:rsidR="00AC4F9F" w:rsidRDefault="00AC4F9F" w:rsidP="00147B25">
      <w:pPr>
        <w:pStyle w:val="BodyText"/>
        <w:spacing w:line="276" w:lineRule="auto"/>
        <w:ind w:left="460" w:right="503"/>
        <w:jc w:val="both"/>
      </w:pPr>
    </w:p>
    <w:p w:rsidR="005E1936" w:rsidRDefault="00147B25" w:rsidP="005E1936">
      <w:pPr>
        <w:pStyle w:val="BodyText"/>
        <w:numPr>
          <w:ilvl w:val="0"/>
          <w:numId w:val="18"/>
        </w:numPr>
        <w:spacing w:line="276" w:lineRule="auto"/>
        <w:ind w:right="503"/>
        <w:jc w:val="both"/>
      </w:pPr>
      <w:r w:rsidRPr="00E20A9C">
        <w:t xml:space="preserve">Here the first input line is read from the intermediate file. If the opcode is START, then this line is directly written to the list file. </w:t>
      </w:r>
    </w:p>
    <w:p w:rsidR="00163C52" w:rsidRDefault="00147B25" w:rsidP="00163C52">
      <w:pPr>
        <w:pStyle w:val="BodyText"/>
        <w:numPr>
          <w:ilvl w:val="0"/>
          <w:numId w:val="18"/>
        </w:numPr>
        <w:spacing w:line="276" w:lineRule="auto"/>
        <w:ind w:right="503"/>
        <w:jc w:val="both"/>
      </w:pPr>
      <w:r w:rsidRPr="00E20A9C">
        <w:t>A header record is written in the object program which gives the starting address and the length of the program (which is calculated during pass 1). Then the first text record is initialized. Comment lines are ignored. In the instruction, for the opcode the OPTAB is searched to find the object code.</w:t>
      </w:r>
    </w:p>
    <w:p w:rsidR="00147B25" w:rsidRPr="00E20A9C" w:rsidRDefault="00147B25" w:rsidP="00163C52">
      <w:pPr>
        <w:pStyle w:val="BodyText"/>
        <w:numPr>
          <w:ilvl w:val="0"/>
          <w:numId w:val="18"/>
        </w:numPr>
        <w:spacing w:line="276" w:lineRule="auto"/>
        <w:ind w:right="503"/>
        <w:jc w:val="both"/>
      </w:pPr>
      <w:r w:rsidRPr="00E20A9C">
        <w:t>If a symbol is there in the operand field, the symbol table is searched to get the address value for this which gets attached to the object code of the opcode. If the address not found then zero value is stored as operands address. An error flag is set indicating it as undefined. If symbol itself is not found then store 0 as operand address and the object code instruction is assembled.</w:t>
      </w:r>
    </w:p>
    <w:p w:rsidR="00446672" w:rsidRDefault="00446672" w:rsidP="00446672">
      <w:pPr>
        <w:pStyle w:val="BodyText"/>
        <w:numPr>
          <w:ilvl w:val="0"/>
          <w:numId w:val="18"/>
        </w:numPr>
        <w:spacing w:before="90" w:line="276" w:lineRule="auto"/>
        <w:ind w:right="498"/>
        <w:jc w:val="both"/>
      </w:pPr>
      <w:r w:rsidRPr="00E20A9C">
        <w:t>If the opcode is BYTE or WORD, then the constant value is converted to its equivalent object code( for example, for character EOF, its equivalent hexadecimal value ‘454f46’ is stored). If the object code cannot fit into the current text record, a new text record is created and the rest of the instructions object code is listed. The text records are written to the object program. Once the whole program is assemble and when the END directive is encountered, the End record is written.</w:t>
      </w:r>
    </w:p>
    <w:p w:rsidR="00C73A6C" w:rsidRPr="00E20A9C" w:rsidRDefault="00C73A6C" w:rsidP="00C73A6C">
      <w:pPr>
        <w:pStyle w:val="BodyText"/>
        <w:spacing w:before="90" w:line="276" w:lineRule="auto"/>
        <w:ind w:right="498"/>
        <w:jc w:val="both"/>
      </w:pPr>
    </w:p>
    <w:p w:rsidR="00147B25" w:rsidRDefault="00147B25" w:rsidP="00147B25">
      <w:pPr>
        <w:spacing w:line="276" w:lineRule="auto"/>
        <w:jc w:val="both"/>
        <w:rPr>
          <w:sz w:val="24"/>
          <w:szCs w:val="24"/>
        </w:rPr>
      </w:pPr>
    </w:p>
    <w:p w:rsidR="00D9769A" w:rsidRDefault="00D9769A" w:rsidP="008E7155">
      <w:pPr>
        <w:pStyle w:val="Heading2"/>
        <w:tabs>
          <w:tab w:val="left" w:pos="953"/>
        </w:tabs>
        <w:spacing w:before="1"/>
        <w:ind w:left="0" w:firstLine="0"/>
        <w:jc w:val="both"/>
        <w:rPr>
          <w:sz w:val="32"/>
          <w:szCs w:val="32"/>
        </w:rPr>
      </w:pPr>
      <w:bookmarkStart w:id="0" w:name="_TOC_250036"/>
      <w:r w:rsidRPr="00D9769A">
        <w:rPr>
          <w:sz w:val="32"/>
          <w:szCs w:val="32"/>
        </w:rPr>
        <w:t>Machine-Dependent Assembler</w:t>
      </w:r>
      <w:r w:rsidRPr="00D9769A">
        <w:rPr>
          <w:spacing w:val="-1"/>
          <w:sz w:val="32"/>
          <w:szCs w:val="32"/>
        </w:rPr>
        <w:t xml:space="preserve"> </w:t>
      </w:r>
      <w:bookmarkEnd w:id="0"/>
      <w:r w:rsidRPr="00D9769A">
        <w:rPr>
          <w:sz w:val="32"/>
          <w:szCs w:val="32"/>
        </w:rPr>
        <w:t>Features:</w:t>
      </w:r>
    </w:p>
    <w:p w:rsidR="00AD08A4" w:rsidRDefault="00AD08A4" w:rsidP="008E7155">
      <w:pPr>
        <w:pStyle w:val="Heading2"/>
        <w:tabs>
          <w:tab w:val="left" w:pos="953"/>
        </w:tabs>
        <w:spacing w:before="1"/>
        <w:ind w:left="0" w:firstLine="0"/>
        <w:jc w:val="both"/>
        <w:rPr>
          <w:b w:val="0"/>
          <w:sz w:val="24"/>
          <w:szCs w:val="24"/>
        </w:rPr>
      </w:pPr>
    </w:p>
    <w:p w:rsidR="00AD08A4" w:rsidRPr="00AD08A4" w:rsidRDefault="00AD08A4" w:rsidP="008E7155">
      <w:pPr>
        <w:pStyle w:val="Heading2"/>
        <w:tabs>
          <w:tab w:val="left" w:pos="953"/>
        </w:tabs>
        <w:spacing w:before="1"/>
        <w:ind w:left="0" w:firstLine="0"/>
        <w:jc w:val="both"/>
        <w:rPr>
          <w:b w:val="0"/>
          <w:sz w:val="24"/>
          <w:szCs w:val="24"/>
        </w:rPr>
      </w:pPr>
      <w:r w:rsidRPr="00AD08A4">
        <w:rPr>
          <w:b w:val="0"/>
          <w:sz w:val="24"/>
          <w:szCs w:val="24"/>
        </w:rPr>
        <w:t xml:space="preserve">In </w:t>
      </w:r>
      <w:r>
        <w:rPr>
          <w:b w:val="0"/>
          <w:sz w:val="24"/>
          <w:szCs w:val="24"/>
        </w:rPr>
        <w:t>this section we consider the design and implementation of  SIC/XE assembler.</w:t>
      </w:r>
    </w:p>
    <w:p w:rsidR="00C63BE7" w:rsidRPr="00D9769A" w:rsidRDefault="00C63BE7" w:rsidP="008E7155">
      <w:pPr>
        <w:pStyle w:val="Heading2"/>
        <w:tabs>
          <w:tab w:val="left" w:pos="953"/>
        </w:tabs>
        <w:spacing w:before="1"/>
        <w:ind w:left="0" w:firstLine="0"/>
        <w:jc w:val="both"/>
        <w:rPr>
          <w:sz w:val="32"/>
          <w:szCs w:val="32"/>
        </w:rPr>
      </w:pPr>
    </w:p>
    <w:p w:rsidR="008E7155" w:rsidRDefault="008E7155" w:rsidP="008E7155">
      <w:pPr>
        <w:pStyle w:val="ListParagraph"/>
        <w:numPr>
          <w:ilvl w:val="2"/>
          <w:numId w:val="19"/>
        </w:numPr>
        <w:tabs>
          <w:tab w:val="left" w:pos="1300"/>
          <w:tab w:val="left" w:pos="1301"/>
        </w:tabs>
        <w:jc w:val="both"/>
        <w:rPr>
          <w:sz w:val="24"/>
        </w:rPr>
      </w:pPr>
      <w:r>
        <w:rPr>
          <w:sz w:val="24"/>
        </w:rPr>
        <w:t>Instruction formats and addressing</w:t>
      </w:r>
      <w:r>
        <w:rPr>
          <w:spacing w:val="-3"/>
          <w:sz w:val="24"/>
        </w:rPr>
        <w:t xml:space="preserve"> </w:t>
      </w:r>
      <w:r>
        <w:rPr>
          <w:sz w:val="24"/>
        </w:rPr>
        <w:t>modes</w:t>
      </w:r>
    </w:p>
    <w:p w:rsidR="008E7155" w:rsidRDefault="008E7155" w:rsidP="008E7155">
      <w:pPr>
        <w:pStyle w:val="ListParagraph"/>
        <w:numPr>
          <w:ilvl w:val="2"/>
          <w:numId w:val="19"/>
        </w:numPr>
        <w:tabs>
          <w:tab w:val="left" w:pos="1300"/>
          <w:tab w:val="left" w:pos="1301"/>
        </w:tabs>
        <w:spacing w:before="136"/>
        <w:jc w:val="both"/>
        <w:rPr>
          <w:sz w:val="24"/>
        </w:rPr>
      </w:pPr>
      <w:r>
        <w:rPr>
          <w:sz w:val="24"/>
        </w:rPr>
        <w:t>Program relocation.</w:t>
      </w:r>
    </w:p>
    <w:p w:rsidR="00C63BE7" w:rsidRDefault="00C63BE7" w:rsidP="00C63BE7">
      <w:pPr>
        <w:pStyle w:val="Heading3"/>
        <w:keepNext w:val="0"/>
        <w:keepLines w:val="0"/>
        <w:tabs>
          <w:tab w:val="left" w:pos="1092"/>
        </w:tabs>
        <w:spacing w:before="0"/>
        <w:jc w:val="both"/>
        <w:rPr>
          <w:rFonts w:ascii="Times New Roman" w:hAnsi="Times New Roman" w:cs="Times New Roman"/>
          <w:color w:val="auto"/>
          <w:sz w:val="28"/>
          <w:szCs w:val="28"/>
        </w:rPr>
      </w:pPr>
    </w:p>
    <w:p w:rsidR="00C63BE7" w:rsidRDefault="00C63BE7" w:rsidP="00C63BE7">
      <w:pPr>
        <w:pStyle w:val="Heading3"/>
        <w:keepNext w:val="0"/>
        <w:keepLines w:val="0"/>
        <w:tabs>
          <w:tab w:val="left" w:pos="1092"/>
        </w:tabs>
        <w:spacing w:before="0"/>
        <w:jc w:val="both"/>
        <w:rPr>
          <w:rFonts w:ascii="Times New Roman" w:hAnsi="Times New Roman" w:cs="Times New Roman"/>
          <w:color w:val="auto"/>
          <w:sz w:val="28"/>
          <w:szCs w:val="28"/>
        </w:rPr>
      </w:pPr>
    </w:p>
    <w:p w:rsidR="00C63BE7" w:rsidRPr="00C63BE7" w:rsidRDefault="00C63BE7" w:rsidP="00C63BE7">
      <w:pPr>
        <w:pStyle w:val="Heading3"/>
        <w:keepNext w:val="0"/>
        <w:keepLines w:val="0"/>
        <w:tabs>
          <w:tab w:val="left" w:pos="1092"/>
        </w:tabs>
        <w:spacing w:before="0"/>
        <w:jc w:val="both"/>
        <w:rPr>
          <w:rFonts w:ascii="Times New Roman" w:hAnsi="Times New Roman" w:cs="Times New Roman"/>
          <w:color w:val="auto"/>
          <w:sz w:val="28"/>
          <w:szCs w:val="28"/>
        </w:rPr>
      </w:pPr>
      <w:r w:rsidRPr="00C63BE7">
        <w:rPr>
          <w:rFonts w:ascii="Times New Roman" w:hAnsi="Times New Roman" w:cs="Times New Roman"/>
          <w:color w:val="auto"/>
          <w:sz w:val="28"/>
          <w:szCs w:val="28"/>
        </w:rPr>
        <w:t>Instruction formats and Addressing</w:t>
      </w:r>
      <w:r w:rsidRPr="00C63BE7">
        <w:rPr>
          <w:rFonts w:ascii="Times New Roman" w:hAnsi="Times New Roman" w:cs="Times New Roman"/>
          <w:color w:val="auto"/>
          <w:spacing w:val="-2"/>
          <w:sz w:val="28"/>
          <w:szCs w:val="28"/>
        </w:rPr>
        <w:t xml:space="preserve"> </w:t>
      </w:r>
      <w:r w:rsidRPr="00C63BE7">
        <w:rPr>
          <w:rFonts w:ascii="Times New Roman" w:hAnsi="Times New Roman" w:cs="Times New Roman"/>
          <w:color w:val="auto"/>
          <w:sz w:val="28"/>
          <w:szCs w:val="28"/>
        </w:rPr>
        <w:t>Modes</w:t>
      </w:r>
    </w:p>
    <w:p w:rsidR="008E7155" w:rsidRDefault="008E7155" w:rsidP="008E7155">
      <w:pPr>
        <w:pStyle w:val="BodyText"/>
        <w:jc w:val="both"/>
        <w:rPr>
          <w:sz w:val="28"/>
        </w:rPr>
      </w:pPr>
    </w:p>
    <w:p w:rsidR="00AD1662" w:rsidRPr="00DB2D61" w:rsidRDefault="00AD08A4" w:rsidP="00AD08A4">
      <w:pPr>
        <w:pStyle w:val="ListParagraph"/>
        <w:numPr>
          <w:ilvl w:val="0"/>
          <w:numId w:val="21"/>
        </w:numPr>
        <w:spacing w:line="276" w:lineRule="auto"/>
        <w:jc w:val="both"/>
        <w:rPr>
          <w:b/>
          <w:sz w:val="24"/>
          <w:szCs w:val="24"/>
        </w:rPr>
      </w:pPr>
      <w:r w:rsidRPr="00DB2D61">
        <w:rPr>
          <w:b/>
          <w:sz w:val="24"/>
          <w:szCs w:val="24"/>
        </w:rPr>
        <w:t>Translation of  Register to Register instructions</w:t>
      </w:r>
    </w:p>
    <w:p w:rsidR="00AD08A4" w:rsidRDefault="00E77E2A" w:rsidP="00AD08A4">
      <w:pPr>
        <w:pStyle w:val="ListParagraph"/>
        <w:spacing w:line="276" w:lineRule="auto"/>
        <w:ind w:left="360" w:firstLine="0"/>
        <w:jc w:val="both"/>
        <w:rPr>
          <w:sz w:val="24"/>
          <w:szCs w:val="24"/>
        </w:rPr>
      </w:pPr>
      <w:r>
        <w:rPr>
          <w:sz w:val="24"/>
          <w:szCs w:val="24"/>
        </w:rPr>
        <w:t xml:space="preserve">In this the assembler </w:t>
      </w:r>
      <w:r w:rsidR="009C15D6">
        <w:rPr>
          <w:sz w:val="24"/>
          <w:szCs w:val="24"/>
        </w:rPr>
        <w:t>must simply convert the opcode to machine language and change each register to its numeric value.</w:t>
      </w:r>
    </w:p>
    <w:p w:rsidR="00896D0A" w:rsidRDefault="00896D0A" w:rsidP="00AD08A4">
      <w:pPr>
        <w:pStyle w:val="ListParagraph"/>
        <w:spacing w:line="276" w:lineRule="auto"/>
        <w:ind w:left="360" w:firstLine="0"/>
        <w:jc w:val="both"/>
        <w:rPr>
          <w:sz w:val="24"/>
          <w:szCs w:val="24"/>
        </w:rPr>
      </w:pPr>
      <w:r>
        <w:rPr>
          <w:sz w:val="24"/>
          <w:szCs w:val="24"/>
        </w:rPr>
        <w:t xml:space="preserve">Eg:       </w:t>
      </w:r>
    </w:p>
    <w:p w:rsidR="00896D0A" w:rsidRDefault="00896D0A" w:rsidP="00AD08A4">
      <w:pPr>
        <w:pStyle w:val="ListParagraph"/>
        <w:spacing w:line="276" w:lineRule="auto"/>
        <w:ind w:left="360" w:firstLine="0"/>
        <w:jc w:val="both"/>
        <w:rPr>
          <w:sz w:val="24"/>
          <w:szCs w:val="24"/>
        </w:rPr>
      </w:pPr>
      <w:r>
        <w:rPr>
          <w:sz w:val="24"/>
          <w:szCs w:val="24"/>
        </w:rPr>
        <w:t xml:space="preserve">                COMPR    A, S               A004</w:t>
      </w:r>
    </w:p>
    <w:p w:rsidR="00896D0A" w:rsidRDefault="00896D0A" w:rsidP="00AD08A4">
      <w:pPr>
        <w:pStyle w:val="ListParagraph"/>
        <w:spacing w:line="276" w:lineRule="auto"/>
        <w:ind w:left="360" w:firstLine="0"/>
        <w:jc w:val="both"/>
        <w:rPr>
          <w:sz w:val="24"/>
          <w:szCs w:val="24"/>
        </w:rPr>
      </w:pPr>
      <w:r>
        <w:rPr>
          <w:sz w:val="24"/>
          <w:szCs w:val="24"/>
        </w:rPr>
        <w:t>(The opcode for COMPR is A0 , the number of register A is 0 and register S is 4.)</w:t>
      </w:r>
    </w:p>
    <w:p w:rsidR="00DB2D61" w:rsidRPr="00CD024B" w:rsidRDefault="00DB2D61" w:rsidP="00DB2D61">
      <w:pPr>
        <w:pStyle w:val="ListParagraph"/>
        <w:numPr>
          <w:ilvl w:val="0"/>
          <w:numId w:val="21"/>
        </w:numPr>
        <w:spacing w:line="276" w:lineRule="auto"/>
        <w:jc w:val="both"/>
        <w:rPr>
          <w:b/>
          <w:sz w:val="24"/>
          <w:szCs w:val="24"/>
        </w:rPr>
      </w:pPr>
      <w:r w:rsidRPr="00CD024B">
        <w:rPr>
          <w:b/>
          <w:sz w:val="24"/>
          <w:szCs w:val="24"/>
        </w:rPr>
        <w:t>Translation of Format 4 instructions</w:t>
      </w:r>
    </w:p>
    <w:p w:rsidR="00E628FD" w:rsidRDefault="00E628FD" w:rsidP="00DB2D61">
      <w:pPr>
        <w:pStyle w:val="ListParagraph"/>
        <w:spacing w:line="276" w:lineRule="auto"/>
        <w:ind w:left="360" w:firstLine="0"/>
        <w:jc w:val="both"/>
        <w:rPr>
          <w:sz w:val="24"/>
          <w:szCs w:val="24"/>
        </w:rPr>
      </w:pPr>
      <w:r>
        <w:rPr>
          <w:sz w:val="24"/>
          <w:szCs w:val="24"/>
        </w:rPr>
        <w:t>This format contains 20 bit address field . No displacement is calculated.</w:t>
      </w:r>
    </w:p>
    <w:p w:rsidR="00E628FD" w:rsidRDefault="00E628FD" w:rsidP="00E628FD">
      <w:pPr>
        <w:spacing w:line="276" w:lineRule="auto"/>
        <w:jc w:val="both"/>
        <w:rPr>
          <w:sz w:val="24"/>
          <w:szCs w:val="24"/>
        </w:rPr>
      </w:pPr>
      <w:r>
        <w:rPr>
          <w:sz w:val="24"/>
          <w:szCs w:val="24"/>
        </w:rPr>
        <w:t xml:space="preserve">       Eg:</w:t>
      </w:r>
    </w:p>
    <w:p w:rsidR="00DB2D61" w:rsidRDefault="00E628FD" w:rsidP="00E628FD">
      <w:pPr>
        <w:spacing w:line="276" w:lineRule="auto"/>
        <w:jc w:val="both"/>
        <w:rPr>
          <w:sz w:val="24"/>
          <w:szCs w:val="24"/>
        </w:rPr>
      </w:pPr>
      <w:r>
        <w:rPr>
          <w:sz w:val="24"/>
          <w:szCs w:val="24"/>
        </w:rPr>
        <w:t xml:space="preserve">                    CLOOP   +JSUB    RDREC </w:t>
      </w:r>
      <w:r w:rsidRPr="00E628FD">
        <w:rPr>
          <w:sz w:val="24"/>
          <w:szCs w:val="24"/>
        </w:rPr>
        <w:t xml:space="preserve"> </w:t>
      </w:r>
      <w:r>
        <w:rPr>
          <w:sz w:val="24"/>
          <w:szCs w:val="24"/>
        </w:rPr>
        <w:t xml:space="preserve">        4B101036</w:t>
      </w:r>
    </w:p>
    <w:p w:rsidR="00E628FD" w:rsidRDefault="00DC20D1" w:rsidP="00E628FD">
      <w:pPr>
        <w:spacing w:line="276" w:lineRule="auto"/>
        <w:jc w:val="both"/>
        <w:rPr>
          <w:sz w:val="24"/>
          <w:szCs w:val="24"/>
        </w:rPr>
      </w:pPr>
      <w:r>
        <w:rPr>
          <w:sz w:val="24"/>
          <w:szCs w:val="24"/>
        </w:rPr>
        <w:t xml:space="preserve">       Here the opcode for JSUB instruction is 48 and the address of RDREC is 1036. Write the instruction format and set the bits n, i and e to 1.</w:t>
      </w:r>
    </w:p>
    <w:p w:rsidR="00F128AC" w:rsidRDefault="00F128AC" w:rsidP="00E628FD">
      <w:pPr>
        <w:spacing w:line="276" w:lineRule="auto"/>
        <w:jc w:val="both"/>
        <w:rPr>
          <w:sz w:val="24"/>
          <w:szCs w:val="24"/>
        </w:rPr>
      </w:pPr>
      <w:r>
        <w:rPr>
          <w:sz w:val="24"/>
          <w:szCs w:val="24"/>
        </w:rPr>
        <w:t>( If neither immediate nor indirect mode is used set the bits n and i to 1</w:t>
      </w:r>
      <w:r w:rsidR="000B18AF">
        <w:rPr>
          <w:sz w:val="24"/>
          <w:szCs w:val="24"/>
        </w:rPr>
        <w:t xml:space="preserve">. Format 4 is identified by the prefix + . </w:t>
      </w:r>
      <w:r w:rsidR="00CD024B">
        <w:rPr>
          <w:sz w:val="24"/>
          <w:szCs w:val="24"/>
        </w:rPr>
        <w:t>If format 4 is not specified assembler first attempts to translate the instruction using program counter relative addressing.</w:t>
      </w:r>
      <w:r w:rsidR="0036737E">
        <w:rPr>
          <w:sz w:val="24"/>
          <w:szCs w:val="24"/>
        </w:rPr>
        <w:t xml:space="preserve"> If this is not possible, (because the required displacement is out of range), the assembler then attempts to use base relative addressing.</w:t>
      </w:r>
      <w:r w:rsidR="00CD6DE8">
        <w:rPr>
          <w:sz w:val="24"/>
          <w:szCs w:val="24"/>
        </w:rPr>
        <w:t xml:space="preserve"> If neither form of relative addressing is applicable and the extended format is not specified then the instruction can not be properly assembled. In this case the assembler must generate an error message.</w:t>
      </w:r>
      <w:r w:rsidR="00021E9E">
        <w:rPr>
          <w:sz w:val="24"/>
          <w:szCs w:val="24"/>
        </w:rPr>
        <w:t>)</w:t>
      </w:r>
    </w:p>
    <w:p w:rsidR="00106224" w:rsidRDefault="00106224" w:rsidP="00E628FD">
      <w:pPr>
        <w:spacing w:line="276" w:lineRule="auto"/>
        <w:jc w:val="both"/>
        <w:rPr>
          <w:sz w:val="24"/>
          <w:szCs w:val="24"/>
        </w:rPr>
      </w:pPr>
    </w:p>
    <w:p w:rsidR="00021E9E" w:rsidRPr="003A7701" w:rsidRDefault="00021E9E" w:rsidP="00021E9E">
      <w:pPr>
        <w:pStyle w:val="ListParagraph"/>
        <w:numPr>
          <w:ilvl w:val="0"/>
          <w:numId w:val="21"/>
        </w:numPr>
        <w:spacing w:line="276" w:lineRule="auto"/>
        <w:jc w:val="both"/>
        <w:rPr>
          <w:b/>
          <w:sz w:val="24"/>
          <w:szCs w:val="24"/>
        </w:rPr>
      </w:pPr>
      <w:r w:rsidRPr="003A7701">
        <w:rPr>
          <w:b/>
          <w:sz w:val="24"/>
          <w:szCs w:val="24"/>
        </w:rPr>
        <w:t>Translation PC relative instructions</w:t>
      </w:r>
    </w:p>
    <w:p w:rsidR="00021E9E" w:rsidRPr="00021E9E" w:rsidRDefault="00021E9E" w:rsidP="00021E9E">
      <w:pPr>
        <w:pStyle w:val="ListParagraph"/>
        <w:spacing w:line="276" w:lineRule="auto"/>
        <w:ind w:left="360" w:firstLine="0"/>
        <w:jc w:val="both"/>
        <w:rPr>
          <w:sz w:val="24"/>
          <w:szCs w:val="24"/>
        </w:rPr>
      </w:pPr>
    </w:p>
    <w:p w:rsidR="00DC20D1" w:rsidRDefault="00106224" w:rsidP="00E628FD">
      <w:pPr>
        <w:spacing w:line="276" w:lineRule="auto"/>
        <w:jc w:val="both"/>
      </w:pPr>
      <w:r>
        <w:t xml:space="preserve">In this format-3 instruction format is used. The instruction contains the opcode followed by a 12-bit displacement value. In PC relative addressing made TA = disp + </w:t>
      </w:r>
      <w:r w:rsidR="00F848C0">
        <w:t>[PC]</w:t>
      </w:r>
    </w:p>
    <w:p w:rsidR="00AA7AD9" w:rsidRPr="00E628FD" w:rsidRDefault="00AA7AD9" w:rsidP="00E628FD">
      <w:pPr>
        <w:spacing w:line="276" w:lineRule="auto"/>
        <w:jc w:val="both"/>
        <w:rPr>
          <w:sz w:val="24"/>
          <w:szCs w:val="24"/>
        </w:rPr>
      </w:pPr>
      <w:r>
        <w:t xml:space="preserve">                                                                               disp = TA –[PC]</w:t>
      </w:r>
    </w:p>
    <w:p w:rsidR="00AD1662" w:rsidRDefault="003A7701" w:rsidP="00AD1662">
      <w:pPr>
        <w:rPr>
          <w:sz w:val="24"/>
          <w:szCs w:val="24"/>
        </w:rPr>
      </w:pPr>
      <w:r>
        <w:rPr>
          <w:sz w:val="24"/>
          <w:szCs w:val="24"/>
        </w:rPr>
        <w:t>Eg:1</w:t>
      </w:r>
    </w:p>
    <w:p w:rsidR="003A7701" w:rsidRDefault="003A7701" w:rsidP="00AD1662">
      <w:pPr>
        <w:rPr>
          <w:sz w:val="24"/>
          <w:szCs w:val="24"/>
        </w:rPr>
      </w:pPr>
      <w:r>
        <w:rPr>
          <w:noProof/>
          <w:sz w:val="24"/>
          <w:szCs w:val="24"/>
        </w:rPr>
        <w:drawing>
          <wp:inline distT="0" distB="0" distL="0" distR="0">
            <wp:extent cx="3867901" cy="9301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881293" cy="933386"/>
                    </a:xfrm>
                    <a:prstGeom prst="rect">
                      <a:avLst/>
                    </a:prstGeom>
                    <a:noFill/>
                    <a:ln w="9525">
                      <a:noFill/>
                      <a:miter lim="800000"/>
                      <a:headEnd/>
                      <a:tailEnd/>
                    </a:ln>
                  </pic:spPr>
                </pic:pic>
              </a:graphicData>
            </a:graphic>
          </wp:inline>
        </w:drawing>
      </w:r>
    </w:p>
    <w:p w:rsidR="003A7701" w:rsidRDefault="003A7701" w:rsidP="00AD1662">
      <w:pPr>
        <w:rPr>
          <w:sz w:val="24"/>
          <w:szCs w:val="24"/>
        </w:rPr>
      </w:pPr>
    </w:p>
    <w:p w:rsidR="003A7701" w:rsidRDefault="003A7701" w:rsidP="00AD1662">
      <w:pPr>
        <w:rPr>
          <w:sz w:val="24"/>
          <w:szCs w:val="24"/>
        </w:rPr>
      </w:pPr>
      <w:r>
        <w:rPr>
          <w:sz w:val="24"/>
          <w:szCs w:val="24"/>
        </w:rPr>
        <w:t>Eg: 2</w:t>
      </w:r>
    </w:p>
    <w:p w:rsidR="00AD1662" w:rsidRDefault="00E943C5" w:rsidP="00AD1662">
      <w:pPr>
        <w:rPr>
          <w:sz w:val="24"/>
          <w:szCs w:val="24"/>
        </w:rPr>
      </w:pPr>
      <w:r>
        <w:rPr>
          <w:noProof/>
          <w:sz w:val="24"/>
          <w:szCs w:val="24"/>
        </w:rPr>
        <w:drawing>
          <wp:inline distT="0" distB="0" distL="0" distR="0">
            <wp:extent cx="4185502" cy="1206063"/>
            <wp:effectExtent l="19050" t="0" r="5498"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192752" cy="1208152"/>
                    </a:xfrm>
                    <a:prstGeom prst="rect">
                      <a:avLst/>
                    </a:prstGeom>
                    <a:noFill/>
                    <a:ln w="9525">
                      <a:noFill/>
                      <a:miter lim="800000"/>
                      <a:headEnd/>
                      <a:tailEnd/>
                    </a:ln>
                  </pic:spPr>
                </pic:pic>
              </a:graphicData>
            </a:graphic>
          </wp:inline>
        </w:drawing>
      </w:r>
    </w:p>
    <w:p w:rsidR="00236E44" w:rsidRDefault="00236E44" w:rsidP="00AD1662">
      <w:pPr>
        <w:rPr>
          <w:sz w:val="24"/>
          <w:szCs w:val="24"/>
        </w:rPr>
      </w:pPr>
    </w:p>
    <w:p w:rsidR="00236E44" w:rsidRPr="00751EB2" w:rsidRDefault="00E4752B" w:rsidP="00236E44">
      <w:pPr>
        <w:pStyle w:val="ListParagraph"/>
        <w:numPr>
          <w:ilvl w:val="0"/>
          <w:numId w:val="21"/>
        </w:numPr>
        <w:rPr>
          <w:b/>
          <w:sz w:val="24"/>
          <w:szCs w:val="24"/>
        </w:rPr>
      </w:pPr>
      <w:r w:rsidRPr="00751EB2">
        <w:rPr>
          <w:b/>
          <w:sz w:val="24"/>
          <w:szCs w:val="24"/>
        </w:rPr>
        <w:lastRenderedPageBreak/>
        <w:t>Translation of  Base relative instructions</w:t>
      </w:r>
    </w:p>
    <w:p w:rsidR="00C97E70" w:rsidRDefault="00C97E70" w:rsidP="00C97E70">
      <w:pPr>
        <w:pStyle w:val="ListParagraph"/>
        <w:spacing w:line="276" w:lineRule="auto"/>
        <w:ind w:left="360" w:firstLine="0"/>
        <w:jc w:val="both"/>
      </w:pPr>
      <w:r>
        <w:t>In this format-3 instruction format is used. The instruction contains the opcode followed by a 12-bit displacement value. In Base relative addressing made TA = disp + [B]</w:t>
      </w:r>
    </w:p>
    <w:p w:rsidR="00C97E70" w:rsidRDefault="00C97E70" w:rsidP="00C97E70">
      <w:pPr>
        <w:pStyle w:val="ListParagraph"/>
        <w:spacing w:line="276" w:lineRule="auto"/>
        <w:ind w:left="360" w:firstLine="0"/>
        <w:jc w:val="both"/>
      </w:pPr>
      <w:r>
        <w:t xml:space="preserve">                                                                               disp = TA –[B]</w:t>
      </w:r>
    </w:p>
    <w:p w:rsidR="00DB2DF1" w:rsidRPr="00C97E70" w:rsidRDefault="00DB2DF1" w:rsidP="00C97E70">
      <w:pPr>
        <w:pStyle w:val="ListParagraph"/>
        <w:spacing w:line="276" w:lineRule="auto"/>
        <w:ind w:left="360" w:firstLine="0"/>
        <w:jc w:val="both"/>
        <w:rPr>
          <w:sz w:val="24"/>
          <w:szCs w:val="24"/>
        </w:rPr>
      </w:pPr>
      <w:r>
        <w:t>The displacement calculation process for base relative addressing is much the same as for PC relative addressing. In this the programmer must tell the assembler what the base register will contain during execution of the program so that assembler can compute displacements. This is done with the assembler directive BASE.</w:t>
      </w:r>
      <w:r w:rsidR="0064690F">
        <w:t xml:space="preserve"> For example, the statement BASE LENGTH informs the assembler that the base register will contain the address of LENGTH.</w:t>
      </w:r>
      <w:r w:rsidR="002964ED">
        <w:t xml:space="preserve"> The register B will contain this address until another BASE statement is encountered.</w:t>
      </w:r>
    </w:p>
    <w:p w:rsidR="00E4752B" w:rsidRDefault="00751EB2" w:rsidP="00E4752B">
      <w:pPr>
        <w:pStyle w:val="ListParagraph"/>
        <w:ind w:left="360" w:firstLine="0"/>
        <w:rPr>
          <w:sz w:val="24"/>
          <w:szCs w:val="24"/>
        </w:rPr>
      </w:pPr>
      <w:r>
        <w:rPr>
          <w:sz w:val="24"/>
          <w:szCs w:val="24"/>
        </w:rPr>
        <w:t>If the base register has to be used for another purpose the programmer must use NOBASE directive to inform the assembler that the contents of the base register is not used for addressing.</w:t>
      </w:r>
    </w:p>
    <w:p w:rsidR="008539BD" w:rsidRDefault="008539BD" w:rsidP="00E4752B">
      <w:pPr>
        <w:pStyle w:val="ListParagraph"/>
        <w:ind w:left="360" w:firstLine="0"/>
        <w:rPr>
          <w:sz w:val="24"/>
          <w:szCs w:val="24"/>
        </w:rPr>
      </w:pPr>
    </w:p>
    <w:p w:rsidR="00B90400" w:rsidRDefault="00B90400" w:rsidP="00E4752B">
      <w:pPr>
        <w:pStyle w:val="ListParagraph"/>
        <w:ind w:left="360" w:firstLine="0"/>
        <w:rPr>
          <w:sz w:val="24"/>
          <w:szCs w:val="24"/>
        </w:rPr>
      </w:pPr>
      <w:r>
        <w:rPr>
          <w:noProof/>
          <w:sz w:val="24"/>
          <w:szCs w:val="24"/>
        </w:rPr>
        <w:drawing>
          <wp:inline distT="0" distB="0" distL="0" distR="0">
            <wp:extent cx="4744877" cy="1497724"/>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752807" cy="1500227"/>
                    </a:xfrm>
                    <a:prstGeom prst="rect">
                      <a:avLst/>
                    </a:prstGeom>
                    <a:noFill/>
                    <a:ln w="9525">
                      <a:noFill/>
                      <a:miter lim="800000"/>
                      <a:headEnd/>
                      <a:tailEnd/>
                    </a:ln>
                  </pic:spPr>
                </pic:pic>
              </a:graphicData>
            </a:graphic>
          </wp:inline>
        </w:drawing>
      </w:r>
    </w:p>
    <w:p w:rsidR="00B90400" w:rsidRPr="00643928" w:rsidRDefault="005400A8" w:rsidP="005400A8">
      <w:pPr>
        <w:pStyle w:val="ListParagraph"/>
        <w:numPr>
          <w:ilvl w:val="0"/>
          <w:numId w:val="21"/>
        </w:numPr>
        <w:rPr>
          <w:b/>
          <w:sz w:val="24"/>
          <w:szCs w:val="24"/>
        </w:rPr>
      </w:pPr>
      <w:r w:rsidRPr="00643928">
        <w:rPr>
          <w:b/>
          <w:sz w:val="24"/>
          <w:szCs w:val="24"/>
        </w:rPr>
        <w:t>Translation of Immediate addres</w:t>
      </w:r>
      <w:r w:rsidR="0096171B">
        <w:rPr>
          <w:b/>
          <w:sz w:val="24"/>
          <w:szCs w:val="24"/>
        </w:rPr>
        <w:t xml:space="preserve">sing </w:t>
      </w:r>
    </w:p>
    <w:p w:rsidR="008C620D" w:rsidRDefault="00236FFB" w:rsidP="008C620D">
      <w:pPr>
        <w:pStyle w:val="ListParagraph"/>
        <w:ind w:left="360" w:firstLine="0"/>
        <w:rPr>
          <w:sz w:val="24"/>
          <w:szCs w:val="24"/>
        </w:rPr>
      </w:pPr>
      <w:r>
        <w:rPr>
          <w:sz w:val="24"/>
          <w:szCs w:val="24"/>
        </w:rPr>
        <w:t>In this no memory reference is involved.</w:t>
      </w:r>
      <w:r w:rsidR="00643928">
        <w:rPr>
          <w:sz w:val="24"/>
          <w:szCs w:val="24"/>
        </w:rPr>
        <w:t xml:space="preserve"> Convert the immediate operand into </w:t>
      </w:r>
      <w:r w:rsidR="009C33A2">
        <w:rPr>
          <w:sz w:val="24"/>
          <w:szCs w:val="24"/>
        </w:rPr>
        <w:t>its internal representation and insert it into its internal representation.</w:t>
      </w:r>
    </w:p>
    <w:p w:rsidR="009C33A2" w:rsidRDefault="009C33A2" w:rsidP="008C620D">
      <w:pPr>
        <w:pStyle w:val="ListParagraph"/>
        <w:ind w:left="360" w:firstLine="0"/>
        <w:rPr>
          <w:sz w:val="24"/>
          <w:szCs w:val="24"/>
        </w:rPr>
      </w:pPr>
      <w:r>
        <w:rPr>
          <w:sz w:val="24"/>
          <w:szCs w:val="24"/>
        </w:rPr>
        <w:t>Eg:</w:t>
      </w:r>
    </w:p>
    <w:p w:rsidR="0096171B" w:rsidRDefault="00DA1E9C" w:rsidP="008C620D">
      <w:pPr>
        <w:pStyle w:val="ListParagraph"/>
        <w:ind w:left="360" w:firstLine="0"/>
        <w:rPr>
          <w:sz w:val="24"/>
          <w:szCs w:val="24"/>
        </w:rPr>
      </w:pPr>
      <w:r>
        <w:rPr>
          <w:noProof/>
          <w:sz w:val="24"/>
          <w:szCs w:val="24"/>
        </w:rPr>
        <w:drawing>
          <wp:anchor distT="0" distB="0" distL="114300" distR="114300" simplePos="0" relativeHeight="251658240" behindDoc="0" locked="0" layoutInCell="1" allowOverlap="1">
            <wp:simplePos x="1098988" y="5257800"/>
            <wp:positionH relativeFrom="column">
              <wp:align>left</wp:align>
            </wp:positionH>
            <wp:positionV relativeFrom="paragraph">
              <wp:align>top</wp:align>
            </wp:positionV>
            <wp:extent cx="4410688" cy="1852448"/>
            <wp:effectExtent l="19050" t="0" r="8912"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410688" cy="1852448"/>
                    </a:xfrm>
                    <a:prstGeom prst="rect">
                      <a:avLst/>
                    </a:prstGeom>
                    <a:noFill/>
                    <a:ln w="9525">
                      <a:noFill/>
                      <a:miter lim="800000"/>
                      <a:headEnd/>
                      <a:tailEnd/>
                    </a:ln>
                  </pic:spPr>
                </pic:pic>
              </a:graphicData>
            </a:graphic>
          </wp:anchor>
        </w:drawing>
      </w:r>
    </w:p>
    <w:p w:rsidR="0096171B" w:rsidRPr="0096171B" w:rsidRDefault="0096171B" w:rsidP="0096171B"/>
    <w:p w:rsidR="0096171B" w:rsidRPr="0096171B" w:rsidRDefault="0096171B" w:rsidP="0096171B"/>
    <w:p w:rsidR="0096171B" w:rsidRPr="0096171B" w:rsidRDefault="0096171B" w:rsidP="0096171B"/>
    <w:p w:rsidR="0096171B" w:rsidRPr="0096171B" w:rsidRDefault="0096171B" w:rsidP="0096171B"/>
    <w:p w:rsidR="0096171B" w:rsidRPr="0096171B" w:rsidRDefault="0096171B" w:rsidP="0096171B"/>
    <w:p w:rsidR="0096171B" w:rsidRPr="0096171B" w:rsidRDefault="0096171B" w:rsidP="0096171B"/>
    <w:p w:rsidR="0096171B" w:rsidRPr="0096171B" w:rsidRDefault="0096171B" w:rsidP="0096171B"/>
    <w:p w:rsidR="0096171B" w:rsidRPr="0096171B" w:rsidRDefault="0096171B" w:rsidP="0096171B"/>
    <w:p w:rsidR="0096171B" w:rsidRDefault="0096171B" w:rsidP="008C620D">
      <w:pPr>
        <w:pStyle w:val="ListParagraph"/>
        <w:ind w:left="360" w:firstLine="0"/>
        <w:rPr>
          <w:sz w:val="24"/>
          <w:szCs w:val="24"/>
        </w:rPr>
      </w:pPr>
    </w:p>
    <w:p w:rsidR="0096171B" w:rsidRDefault="0096171B" w:rsidP="0096171B">
      <w:pPr>
        <w:pStyle w:val="ListParagraph"/>
        <w:tabs>
          <w:tab w:val="left" w:pos="832"/>
        </w:tabs>
        <w:ind w:left="360" w:firstLine="0"/>
        <w:rPr>
          <w:sz w:val="24"/>
          <w:szCs w:val="24"/>
        </w:rPr>
      </w:pPr>
      <w:r>
        <w:rPr>
          <w:sz w:val="24"/>
          <w:szCs w:val="24"/>
        </w:rPr>
        <w:tab/>
      </w:r>
    </w:p>
    <w:p w:rsidR="0096171B" w:rsidRDefault="0096171B" w:rsidP="0096171B">
      <w:pPr>
        <w:pStyle w:val="ListParagraph"/>
        <w:tabs>
          <w:tab w:val="left" w:pos="832"/>
        </w:tabs>
        <w:ind w:left="360" w:firstLine="0"/>
        <w:rPr>
          <w:sz w:val="24"/>
          <w:szCs w:val="24"/>
        </w:rPr>
      </w:pPr>
    </w:p>
    <w:p w:rsidR="0096171B" w:rsidRDefault="0096171B" w:rsidP="0096171B">
      <w:pPr>
        <w:pStyle w:val="ListParagraph"/>
        <w:tabs>
          <w:tab w:val="left" w:pos="832"/>
        </w:tabs>
        <w:ind w:left="360" w:firstLine="0"/>
        <w:rPr>
          <w:sz w:val="24"/>
          <w:szCs w:val="24"/>
        </w:rPr>
      </w:pPr>
    </w:p>
    <w:p w:rsidR="0096171B" w:rsidRPr="00CF2C65" w:rsidRDefault="0096171B" w:rsidP="0096171B">
      <w:pPr>
        <w:pStyle w:val="ListParagraph"/>
        <w:numPr>
          <w:ilvl w:val="0"/>
          <w:numId w:val="21"/>
        </w:numPr>
        <w:tabs>
          <w:tab w:val="left" w:pos="832"/>
        </w:tabs>
        <w:rPr>
          <w:b/>
          <w:sz w:val="24"/>
          <w:szCs w:val="24"/>
        </w:rPr>
      </w:pPr>
      <w:r w:rsidRPr="00CF2C65">
        <w:rPr>
          <w:b/>
          <w:sz w:val="24"/>
          <w:szCs w:val="24"/>
        </w:rPr>
        <w:t>Translation involving indirect addressing</w:t>
      </w:r>
    </w:p>
    <w:p w:rsidR="0096171B" w:rsidRDefault="0096171B" w:rsidP="0096171B">
      <w:pPr>
        <w:pStyle w:val="ListParagraph"/>
        <w:tabs>
          <w:tab w:val="left" w:pos="832"/>
        </w:tabs>
        <w:ind w:left="360" w:firstLine="0"/>
        <w:rPr>
          <w:sz w:val="24"/>
          <w:szCs w:val="24"/>
        </w:rPr>
      </w:pPr>
      <w:r>
        <w:rPr>
          <w:sz w:val="24"/>
          <w:szCs w:val="24"/>
        </w:rPr>
        <w:t>In this the displacement is computed to produce the target address.. Then bit n is set to 1.</w:t>
      </w:r>
      <w:r w:rsidR="0050074A">
        <w:rPr>
          <w:sz w:val="24"/>
          <w:szCs w:val="24"/>
        </w:rPr>
        <w:t xml:space="preserve"> The example given below is indirect and PC relative.</w:t>
      </w:r>
    </w:p>
    <w:p w:rsidR="0096171B" w:rsidRDefault="0096171B" w:rsidP="0096171B">
      <w:pPr>
        <w:pStyle w:val="ListParagraph"/>
        <w:tabs>
          <w:tab w:val="left" w:pos="832"/>
        </w:tabs>
        <w:ind w:left="360" w:firstLine="0"/>
        <w:rPr>
          <w:sz w:val="24"/>
          <w:szCs w:val="24"/>
        </w:rPr>
      </w:pPr>
    </w:p>
    <w:p w:rsidR="0096171B" w:rsidRDefault="0096171B" w:rsidP="0096171B">
      <w:pPr>
        <w:pStyle w:val="ListParagraph"/>
        <w:tabs>
          <w:tab w:val="left" w:pos="832"/>
        </w:tabs>
        <w:ind w:left="360" w:firstLine="0"/>
        <w:rPr>
          <w:sz w:val="24"/>
          <w:szCs w:val="24"/>
        </w:rPr>
      </w:pPr>
      <w:r>
        <w:rPr>
          <w:sz w:val="24"/>
          <w:szCs w:val="24"/>
        </w:rPr>
        <w:t>Eg:</w:t>
      </w:r>
    </w:p>
    <w:p w:rsidR="00DA1E9C" w:rsidRDefault="0096171B" w:rsidP="0096171B">
      <w:pPr>
        <w:pStyle w:val="ListParagraph"/>
        <w:tabs>
          <w:tab w:val="left" w:pos="832"/>
        </w:tabs>
        <w:ind w:left="360" w:firstLine="0"/>
        <w:rPr>
          <w:sz w:val="24"/>
          <w:szCs w:val="24"/>
        </w:rPr>
      </w:pPr>
      <w:r>
        <w:rPr>
          <w:sz w:val="24"/>
          <w:szCs w:val="24"/>
        </w:rPr>
        <w:br w:type="textWrapping" w:clear="all"/>
      </w:r>
      <w:r w:rsidR="00030946">
        <w:rPr>
          <w:noProof/>
          <w:sz w:val="24"/>
          <w:szCs w:val="24"/>
        </w:rPr>
        <w:lastRenderedPageBreak/>
        <w:drawing>
          <wp:inline distT="0" distB="0" distL="0" distR="0">
            <wp:extent cx="4639288" cy="1789386"/>
            <wp:effectExtent l="19050" t="0" r="8912"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642383" cy="1790580"/>
                    </a:xfrm>
                    <a:prstGeom prst="rect">
                      <a:avLst/>
                    </a:prstGeom>
                    <a:noFill/>
                    <a:ln w="9525">
                      <a:noFill/>
                      <a:miter lim="800000"/>
                      <a:headEnd/>
                      <a:tailEnd/>
                    </a:ln>
                  </pic:spPr>
                </pic:pic>
              </a:graphicData>
            </a:graphic>
          </wp:inline>
        </w:drawing>
      </w:r>
    </w:p>
    <w:p w:rsidR="00030946" w:rsidRDefault="00030946" w:rsidP="0096171B">
      <w:pPr>
        <w:pStyle w:val="ListParagraph"/>
        <w:tabs>
          <w:tab w:val="left" w:pos="832"/>
        </w:tabs>
        <w:ind w:left="360" w:firstLine="0"/>
        <w:rPr>
          <w:sz w:val="24"/>
          <w:szCs w:val="24"/>
        </w:rPr>
      </w:pPr>
    </w:p>
    <w:p w:rsidR="00030946" w:rsidRPr="00D46807" w:rsidRDefault="00D46807" w:rsidP="00D46807">
      <w:pPr>
        <w:tabs>
          <w:tab w:val="left" w:pos="832"/>
        </w:tabs>
        <w:rPr>
          <w:b/>
          <w:sz w:val="32"/>
          <w:szCs w:val="32"/>
        </w:rPr>
      </w:pPr>
      <w:r w:rsidRPr="00D46807">
        <w:rPr>
          <w:b/>
          <w:sz w:val="32"/>
          <w:szCs w:val="32"/>
        </w:rPr>
        <w:t>Program Relocation</w:t>
      </w:r>
    </w:p>
    <w:p w:rsidR="00D9769A" w:rsidRDefault="00D9769A" w:rsidP="00AD1662">
      <w:pPr>
        <w:rPr>
          <w:sz w:val="24"/>
          <w:szCs w:val="24"/>
        </w:rPr>
      </w:pPr>
    </w:p>
    <w:p w:rsidR="00994754" w:rsidRDefault="00994754" w:rsidP="00994754">
      <w:pPr>
        <w:pStyle w:val="BodyText"/>
        <w:numPr>
          <w:ilvl w:val="0"/>
          <w:numId w:val="24"/>
        </w:numPr>
        <w:spacing w:before="1" w:line="360" w:lineRule="auto"/>
        <w:ind w:right="505"/>
        <w:jc w:val="both"/>
      </w:pPr>
      <w:r>
        <w:t>Sometimes it is required to load and run several programs at the same time. The system must be able to load these programs wherever there is place in the memory. Therefore the exact starting is not known until the load time.</w:t>
      </w:r>
    </w:p>
    <w:p w:rsidR="00994754" w:rsidRPr="00994754" w:rsidRDefault="00994754" w:rsidP="00994754">
      <w:pPr>
        <w:pStyle w:val="BodyText"/>
        <w:numPr>
          <w:ilvl w:val="0"/>
          <w:numId w:val="24"/>
        </w:numPr>
        <w:spacing w:before="1" w:line="360" w:lineRule="auto"/>
        <w:ind w:right="505"/>
        <w:jc w:val="both"/>
      </w:pPr>
      <w:r>
        <w:t xml:space="preserve">Absolute Program- In this the address is mentioned during assembling itself. This is called </w:t>
      </w:r>
      <w:r w:rsidRPr="00994754">
        <w:rPr>
          <w:i/>
        </w:rPr>
        <w:t>Absolute Assembly.</w:t>
      </w:r>
    </w:p>
    <w:p w:rsidR="00994754" w:rsidRDefault="00994754" w:rsidP="00994754">
      <w:pPr>
        <w:pStyle w:val="BodyText"/>
        <w:spacing w:before="139"/>
        <w:ind w:left="460"/>
        <w:jc w:val="both"/>
      </w:pPr>
      <w:r>
        <w:t>Eg: Consider the instruction:</w:t>
      </w:r>
    </w:p>
    <w:p w:rsidR="00994754" w:rsidRDefault="00994754" w:rsidP="00994754">
      <w:pPr>
        <w:pStyle w:val="BodyText"/>
        <w:spacing w:before="5"/>
        <w:rPr>
          <w:sz w:val="29"/>
        </w:rPr>
      </w:pPr>
    </w:p>
    <w:p w:rsidR="00994754" w:rsidRDefault="00994754" w:rsidP="00994754">
      <w:pPr>
        <w:pStyle w:val="BodyText"/>
        <w:tabs>
          <w:tab w:val="left" w:pos="4060"/>
        </w:tabs>
        <w:ind w:left="460"/>
        <w:jc w:val="both"/>
      </w:pPr>
      <w:r>
        <w:t xml:space="preserve">        101B  </w:t>
      </w:r>
      <w:r>
        <w:rPr>
          <w:spacing w:val="16"/>
        </w:rPr>
        <w:t xml:space="preserve"> </w:t>
      </w:r>
      <w:r>
        <w:t xml:space="preserve">LDA  </w:t>
      </w:r>
      <w:r>
        <w:rPr>
          <w:spacing w:val="47"/>
        </w:rPr>
        <w:t xml:space="preserve"> </w:t>
      </w:r>
      <w:r>
        <w:t>THREE</w:t>
      </w:r>
      <w:r>
        <w:tab/>
        <w:t>00102D</w:t>
      </w:r>
    </w:p>
    <w:p w:rsidR="00994754" w:rsidRDefault="00994754" w:rsidP="00994754">
      <w:pPr>
        <w:pStyle w:val="BodyText"/>
        <w:spacing w:before="5"/>
        <w:rPr>
          <w:sz w:val="29"/>
        </w:rPr>
      </w:pPr>
    </w:p>
    <w:p w:rsidR="00994754" w:rsidRDefault="00994754" w:rsidP="00994754">
      <w:pPr>
        <w:pStyle w:val="ListParagraph"/>
        <w:numPr>
          <w:ilvl w:val="0"/>
          <w:numId w:val="23"/>
        </w:numPr>
        <w:tabs>
          <w:tab w:val="left" w:pos="1541"/>
        </w:tabs>
        <w:spacing w:line="355" w:lineRule="auto"/>
        <w:ind w:right="501"/>
        <w:jc w:val="both"/>
        <w:rPr>
          <w:sz w:val="24"/>
        </w:rPr>
      </w:pPr>
      <w:r>
        <w:rPr>
          <w:sz w:val="24"/>
        </w:rPr>
        <w:t>This statement says that the register A is loaded with the value stored at location 102D. Suppose it is decided to load and execute the program at location 2000 instead of location</w:t>
      </w:r>
      <w:r>
        <w:rPr>
          <w:spacing w:val="-1"/>
          <w:sz w:val="24"/>
        </w:rPr>
        <w:t xml:space="preserve"> </w:t>
      </w:r>
      <w:r>
        <w:rPr>
          <w:sz w:val="24"/>
        </w:rPr>
        <w:t>1000.</w:t>
      </w:r>
    </w:p>
    <w:p w:rsidR="00994754" w:rsidRPr="00994754" w:rsidRDefault="00994754" w:rsidP="00994754">
      <w:pPr>
        <w:pStyle w:val="ListParagraph"/>
        <w:numPr>
          <w:ilvl w:val="0"/>
          <w:numId w:val="23"/>
        </w:numPr>
        <w:tabs>
          <w:tab w:val="left" w:pos="1541"/>
        </w:tabs>
        <w:spacing w:before="6" w:line="352" w:lineRule="auto"/>
        <w:ind w:right="504"/>
        <w:jc w:val="both"/>
        <w:rPr>
          <w:sz w:val="24"/>
        </w:rPr>
      </w:pPr>
      <w:r>
        <w:rPr>
          <w:sz w:val="24"/>
        </w:rPr>
        <w:t>Then at address 102D the required value which needs to be loaded in the register A is no more available. The address also gets changed relative to the</w:t>
      </w:r>
      <w:r>
        <w:rPr>
          <w:spacing w:val="-6"/>
          <w:sz w:val="24"/>
        </w:rPr>
        <w:t xml:space="preserve"> </w:t>
      </w:r>
      <w:r>
        <w:rPr>
          <w:sz w:val="24"/>
        </w:rPr>
        <w:t xml:space="preserve">displacement </w:t>
      </w:r>
      <w:r>
        <w:t>of the program. Hence we need to make some changes in the address portion of the instruction so that we can load and execute the program at location 2000.</w:t>
      </w:r>
    </w:p>
    <w:p w:rsidR="00994754" w:rsidRDefault="00994754" w:rsidP="00994754">
      <w:pPr>
        <w:pStyle w:val="ListParagraph"/>
        <w:numPr>
          <w:ilvl w:val="0"/>
          <w:numId w:val="23"/>
        </w:numPr>
        <w:tabs>
          <w:tab w:val="left" w:pos="1541"/>
        </w:tabs>
        <w:spacing w:line="355" w:lineRule="auto"/>
        <w:ind w:right="499"/>
        <w:jc w:val="both"/>
        <w:rPr>
          <w:sz w:val="24"/>
        </w:rPr>
      </w:pPr>
      <w:r>
        <w:rPr>
          <w:sz w:val="24"/>
        </w:rPr>
        <w:t>Apart from the instruction which will undergo a change in their operand address value as the program load address changes. There exist some parts in the program which will remain same regardless of where the program is being</w:t>
      </w:r>
      <w:r>
        <w:rPr>
          <w:spacing w:val="-9"/>
          <w:sz w:val="24"/>
        </w:rPr>
        <w:t xml:space="preserve"> </w:t>
      </w:r>
      <w:r>
        <w:rPr>
          <w:sz w:val="24"/>
        </w:rPr>
        <w:t>loaded.</w:t>
      </w:r>
    </w:p>
    <w:p w:rsidR="00994754" w:rsidRDefault="00994754" w:rsidP="00994754">
      <w:pPr>
        <w:pStyle w:val="ListParagraph"/>
        <w:numPr>
          <w:ilvl w:val="0"/>
          <w:numId w:val="23"/>
        </w:numPr>
        <w:tabs>
          <w:tab w:val="left" w:pos="1541"/>
        </w:tabs>
        <w:spacing w:before="5" w:line="357" w:lineRule="auto"/>
        <w:ind w:right="496"/>
        <w:jc w:val="both"/>
        <w:rPr>
          <w:sz w:val="24"/>
        </w:rPr>
      </w:pPr>
      <w:r>
        <w:rPr>
          <w:sz w:val="24"/>
        </w:rPr>
        <w:t>Since assembler will not know actual location where the program will get loaded, it cannot make the necessary changes in the addresses used in the program. However, the assembler identifies for the loader those parts of the program which need</w:t>
      </w:r>
      <w:r>
        <w:rPr>
          <w:spacing w:val="-1"/>
          <w:sz w:val="24"/>
        </w:rPr>
        <w:t xml:space="preserve"> </w:t>
      </w:r>
      <w:r>
        <w:rPr>
          <w:sz w:val="24"/>
        </w:rPr>
        <w:t>modification.</w:t>
      </w:r>
    </w:p>
    <w:p w:rsidR="00994754" w:rsidRDefault="00994754" w:rsidP="00994754">
      <w:pPr>
        <w:pStyle w:val="ListParagraph"/>
        <w:numPr>
          <w:ilvl w:val="0"/>
          <w:numId w:val="23"/>
        </w:numPr>
        <w:tabs>
          <w:tab w:val="left" w:pos="1541"/>
        </w:tabs>
        <w:spacing w:before="4" w:line="350" w:lineRule="auto"/>
        <w:ind w:right="500"/>
        <w:jc w:val="both"/>
        <w:rPr>
          <w:sz w:val="24"/>
        </w:rPr>
      </w:pPr>
      <w:r>
        <w:rPr>
          <w:sz w:val="24"/>
        </w:rPr>
        <w:t xml:space="preserve">An object program that has the information necessary to perform this kind of modification is called the </w:t>
      </w:r>
      <w:r w:rsidRPr="0046792A">
        <w:rPr>
          <w:b/>
          <w:sz w:val="24"/>
        </w:rPr>
        <w:t>relocatable</w:t>
      </w:r>
      <w:r w:rsidRPr="0046792A">
        <w:rPr>
          <w:b/>
          <w:spacing w:val="-1"/>
          <w:sz w:val="24"/>
        </w:rPr>
        <w:t xml:space="preserve"> </w:t>
      </w:r>
      <w:r w:rsidRPr="0046792A">
        <w:rPr>
          <w:b/>
          <w:sz w:val="24"/>
        </w:rPr>
        <w:t>program</w:t>
      </w:r>
      <w:r>
        <w:rPr>
          <w:sz w:val="24"/>
        </w:rPr>
        <w:t>.</w:t>
      </w:r>
    </w:p>
    <w:p w:rsidR="00994754" w:rsidRDefault="00F00DD8" w:rsidP="00994754">
      <w:pPr>
        <w:pStyle w:val="BodyText"/>
        <w:rPr>
          <w:sz w:val="20"/>
        </w:rPr>
      </w:pPr>
      <w:r>
        <w:rPr>
          <w:noProof/>
          <w:sz w:val="20"/>
        </w:rPr>
        <w:lastRenderedPageBreak/>
        <w:drawing>
          <wp:anchor distT="0" distB="0" distL="0" distR="0" simplePos="0" relativeHeight="251660288" behindDoc="1" locked="0" layoutInCell="1" allowOverlap="1">
            <wp:simplePos x="0" y="0"/>
            <wp:positionH relativeFrom="page">
              <wp:posOffset>964565</wp:posOffset>
            </wp:positionH>
            <wp:positionV relativeFrom="paragraph">
              <wp:posOffset>349885</wp:posOffset>
            </wp:positionV>
            <wp:extent cx="4710430" cy="2703195"/>
            <wp:effectExtent l="19050" t="0" r="0" b="0"/>
            <wp:wrapTopAndBottom/>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4710430" cy="2703195"/>
                    </a:xfrm>
                    <a:prstGeom prst="rect">
                      <a:avLst/>
                    </a:prstGeom>
                  </pic:spPr>
                </pic:pic>
              </a:graphicData>
            </a:graphic>
          </wp:anchor>
        </w:drawing>
      </w:r>
    </w:p>
    <w:p w:rsidR="00F00DD8" w:rsidRDefault="00F00DD8" w:rsidP="00994754">
      <w:pPr>
        <w:spacing w:line="352" w:lineRule="auto"/>
        <w:jc w:val="both"/>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4802DB" w:rsidRDefault="004802DB" w:rsidP="004802DB">
      <w:pPr>
        <w:pStyle w:val="ListParagraph"/>
        <w:numPr>
          <w:ilvl w:val="0"/>
          <w:numId w:val="25"/>
        </w:numPr>
        <w:tabs>
          <w:tab w:val="left" w:pos="1181"/>
        </w:tabs>
        <w:spacing w:line="352" w:lineRule="auto"/>
        <w:ind w:right="504"/>
        <w:jc w:val="both"/>
        <w:rPr>
          <w:sz w:val="24"/>
        </w:rPr>
      </w:pPr>
      <w:r>
        <w:rPr>
          <w:sz w:val="24"/>
        </w:rPr>
        <w:t>The above diagram shows the concept of relocation. Initially the program is loaded at location 0000. The instruction JSUB is loaded at location</w:t>
      </w:r>
      <w:r>
        <w:rPr>
          <w:spacing w:val="-7"/>
          <w:sz w:val="24"/>
        </w:rPr>
        <w:t xml:space="preserve"> </w:t>
      </w:r>
      <w:r>
        <w:rPr>
          <w:sz w:val="24"/>
        </w:rPr>
        <w:t>0006.</w:t>
      </w:r>
    </w:p>
    <w:p w:rsidR="001824B4" w:rsidRDefault="004802DB" w:rsidP="001824B4">
      <w:pPr>
        <w:pStyle w:val="ListParagraph"/>
        <w:numPr>
          <w:ilvl w:val="0"/>
          <w:numId w:val="25"/>
        </w:numPr>
        <w:tabs>
          <w:tab w:val="left" w:pos="1181"/>
        </w:tabs>
        <w:spacing w:before="8" w:line="355" w:lineRule="auto"/>
        <w:ind w:right="495"/>
        <w:jc w:val="both"/>
        <w:rPr>
          <w:sz w:val="24"/>
        </w:rPr>
      </w:pPr>
      <w:r>
        <w:rPr>
          <w:sz w:val="24"/>
        </w:rPr>
        <w:t>The address field of this instruction contains 01036, which is the address of the instruction labeled RDREC. The second figure shows that if the program is to be loaded at new location</w:t>
      </w:r>
      <w:r>
        <w:rPr>
          <w:spacing w:val="-2"/>
          <w:sz w:val="24"/>
        </w:rPr>
        <w:t xml:space="preserve"> </w:t>
      </w:r>
      <w:r>
        <w:rPr>
          <w:sz w:val="24"/>
        </w:rPr>
        <w:t>5000.</w:t>
      </w:r>
    </w:p>
    <w:p w:rsidR="001824B4" w:rsidRDefault="001824B4" w:rsidP="001824B4">
      <w:pPr>
        <w:pStyle w:val="ListParagraph"/>
        <w:numPr>
          <w:ilvl w:val="0"/>
          <w:numId w:val="25"/>
        </w:numPr>
        <w:tabs>
          <w:tab w:val="left" w:pos="1181"/>
        </w:tabs>
        <w:spacing w:before="8" w:line="355" w:lineRule="auto"/>
        <w:ind w:right="495"/>
        <w:jc w:val="both"/>
        <w:rPr>
          <w:sz w:val="24"/>
        </w:rPr>
      </w:pPr>
      <w:r w:rsidRPr="001824B4">
        <w:rPr>
          <w:sz w:val="24"/>
        </w:rPr>
        <w:t>The address of the instruction JSUB gets modified to new location 6036. Likewise  the third figure shows that if the program is relocated at location 7420, the JSUB instruction would need to be changed to 4B108456 that correspond to the new address of</w:t>
      </w:r>
      <w:r w:rsidRPr="001824B4">
        <w:rPr>
          <w:spacing w:val="-1"/>
          <w:sz w:val="24"/>
        </w:rPr>
        <w:t xml:space="preserve"> </w:t>
      </w:r>
      <w:r w:rsidRPr="001824B4">
        <w:rPr>
          <w:sz w:val="24"/>
        </w:rPr>
        <w:t>RDREC.</w:t>
      </w:r>
    </w:p>
    <w:p w:rsidR="00562BA7" w:rsidRDefault="001824B4" w:rsidP="00562BA7">
      <w:pPr>
        <w:pStyle w:val="ListParagraph"/>
        <w:numPr>
          <w:ilvl w:val="0"/>
          <w:numId w:val="25"/>
        </w:numPr>
        <w:tabs>
          <w:tab w:val="left" w:pos="1181"/>
        </w:tabs>
        <w:spacing w:before="8" w:line="355" w:lineRule="auto"/>
        <w:ind w:right="495"/>
        <w:jc w:val="both"/>
        <w:rPr>
          <w:sz w:val="24"/>
        </w:rPr>
      </w:pPr>
      <w:r w:rsidRPr="001824B4">
        <w:rPr>
          <w:sz w:val="24"/>
        </w:rPr>
        <w:t>The only part of the program that require modification at load time are those that specify direct addresses(format 4 instructions). The rest of the instructions need not be modified. The instructions which doesn’t require modification are the ones that is not a memory address (immediate addressing) and PC-relative, Base-relative</w:t>
      </w:r>
      <w:r w:rsidRPr="001824B4">
        <w:rPr>
          <w:spacing w:val="-2"/>
          <w:sz w:val="24"/>
        </w:rPr>
        <w:t xml:space="preserve"> </w:t>
      </w:r>
      <w:r w:rsidRPr="001824B4">
        <w:rPr>
          <w:sz w:val="24"/>
        </w:rPr>
        <w:t>instructions.</w:t>
      </w:r>
    </w:p>
    <w:p w:rsidR="00562BA7" w:rsidRPr="00562BA7" w:rsidRDefault="00562BA7" w:rsidP="00562BA7">
      <w:pPr>
        <w:pStyle w:val="ListParagraph"/>
        <w:numPr>
          <w:ilvl w:val="0"/>
          <w:numId w:val="25"/>
        </w:numPr>
        <w:tabs>
          <w:tab w:val="left" w:pos="1181"/>
        </w:tabs>
        <w:spacing w:before="8" w:line="355" w:lineRule="auto"/>
        <w:ind w:right="495"/>
        <w:jc w:val="both"/>
        <w:rPr>
          <w:sz w:val="24"/>
        </w:rPr>
      </w:pPr>
      <w:r w:rsidRPr="00562BA7">
        <w:rPr>
          <w:sz w:val="24"/>
        </w:rPr>
        <w:t xml:space="preserve">For an address label, its address is assigned relative to the start of the program (START 0). The assembler produces a </w:t>
      </w:r>
      <w:r w:rsidRPr="00562BA7">
        <w:rPr>
          <w:i/>
          <w:sz w:val="24"/>
        </w:rPr>
        <w:t>Modification record</w:t>
      </w:r>
      <w:r w:rsidR="004974F0">
        <w:rPr>
          <w:i/>
          <w:sz w:val="24"/>
        </w:rPr>
        <w:t xml:space="preserve"> </w:t>
      </w:r>
      <w:r w:rsidRPr="00562BA7">
        <w:rPr>
          <w:sz w:val="24"/>
        </w:rPr>
        <w:t>to store the starting location and the length of the address field to be modified. The command for the loader must also be a part of the object program. The Modification has the following format:</w:t>
      </w:r>
    </w:p>
    <w:p w:rsidR="00562BA7" w:rsidRDefault="00562BA7" w:rsidP="00562BA7">
      <w:pPr>
        <w:pStyle w:val="ListParagraph"/>
        <w:tabs>
          <w:tab w:val="left" w:pos="1181"/>
        </w:tabs>
        <w:spacing w:before="8" w:line="355" w:lineRule="auto"/>
        <w:ind w:left="360" w:right="495" w:firstLine="0"/>
        <w:jc w:val="both"/>
        <w:rPr>
          <w:sz w:val="24"/>
        </w:rPr>
      </w:pPr>
    </w:p>
    <w:p w:rsidR="00ED6F3F" w:rsidRDefault="00ED6F3F" w:rsidP="00ED6F3F">
      <w:pPr>
        <w:pStyle w:val="Heading4"/>
        <w:spacing w:before="1"/>
      </w:pPr>
      <w:r>
        <w:lastRenderedPageBreak/>
        <w:t>Modification record</w:t>
      </w:r>
    </w:p>
    <w:p w:rsidR="00ED6F3F" w:rsidRDefault="00ED6F3F" w:rsidP="00ED6F3F">
      <w:pPr>
        <w:pStyle w:val="BodyText"/>
        <w:spacing w:before="11"/>
        <w:rPr>
          <w:b/>
          <w:sz w:val="28"/>
        </w:rPr>
      </w:pPr>
    </w:p>
    <w:p w:rsidR="00ED6F3F" w:rsidRDefault="00ED6F3F" w:rsidP="00ED6F3F">
      <w:pPr>
        <w:pStyle w:val="BodyText"/>
        <w:tabs>
          <w:tab w:val="left" w:pos="1900"/>
        </w:tabs>
        <w:ind w:left="460"/>
      </w:pPr>
      <w:r>
        <w:t>Col. 1</w:t>
      </w:r>
      <w:r>
        <w:tab/>
        <w:t>M</w:t>
      </w:r>
    </w:p>
    <w:p w:rsidR="00ED6F3F" w:rsidRDefault="00ED6F3F" w:rsidP="00ED6F3F">
      <w:pPr>
        <w:pStyle w:val="BodyText"/>
        <w:spacing w:before="5"/>
        <w:rPr>
          <w:sz w:val="29"/>
        </w:rPr>
      </w:pPr>
    </w:p>
    <w:p w:rsidR="00ED6F3F" w:rsidRDefault="00ED6F3F" w:rsidP="00ED6F3F">
      <w:pPr>
        <w:pStyle w:val="BodyText"/>
        <w:tabs>
          <w:tab w:val="left" w:pos="1900"/>
        </w:tabs>
        <w:spacing w:line="535" w:lineRule="auto"/>
        <w:ind w:left="1180" w:right="1675" w:hanging="720"/>
      </w:pPr>
      <w:r>
        <w:t>Col.</w:t>
      </w:r>
      <w:r>
        <w:rPr>
          <w:spacing w:val="-1"/>
        </w:rPr>
        <w:t xml:space="preserve"> </w:t>
      </w:r>
      <w:r>
        <w:t>2-7</w:t>
      </w:r>
      <w:r>
        <w:tab/>
        <w:t>Starting location of the address field to be modified, relative to</w:t>
      </w:r>
      <w:r>
        <w:rPr>
          <w:spacing w:val="-12"/>
        </w:rPr>
        <w:t xml:space="preserve"> </w:t>
      </w:r>
      <w:r>
        <w:t>the beginning of the program</w:t>
      </w:r>
      <w:r>
        <w:rPr>
          <w:spacing w:val="-4"/>
        </w:rPr>
        <w:t xml:space="preserve"> </w:t>
      </w:r>
      <w:r>
        <w:t>(Hex)</w:t>
      </w:r>
    </w:p>
    <w:p w:rsidR="00ED6F3F" w:rsidRDefault="00ED6F3F" w:rsidP="00ED6F3F">
      <w:pPr>
        <w:pStyle w:val="BodyText"/>
        <w:tabs>
          <w:tab w:val="left" w:pos="1900"/>
        </w:tabs>
        <w:spacing w:line="272" w:lineRule="exact"/>
        <w:ind w:left="460"/>
      </w:pPr>
      <w:r>
        <w:t>Col.</w:t>
      </w:r>
      <w:r>
        <w:rPr>
          <w:spacing w:val="-1"/>
        </w:rPr>
        <w:t xml:space="preserve"> </w:t>
      </w:r>
      <w:r>
        <w:t>8-9</w:t>
      </w:r>
      <w:r>
        <w:tab/>
        <w:t>Length of the address field to be modified, in half-bytes</w:t>
      </w:r>
      <w:r>
        <w:rPr>
          <w:spacing w:val="-3"/>
        </w:rPr>
        <w:t xml:space="preserve"> </w:t>
      </w:r>
      <w:r>
        <w:t>(Hex)</w:t>
      </w:r>
    </w:p>
    <w:p w:rsidR="00ED6F3F" w:rsidRDefault="00ED6F3F" w:rsidP="00ED6F3F">
      <w:pPr>
        <w:pStyle w:val="BodyText"/>
        <w:spacing w:before="5"/>
        <w:rPr>
          <w:sz w:val="29"/>
        </w:rPr>
      </w:pPr>
    </w:p>
    <w:p w:rsidR="00ED6F3F" w:rsidRDefault="00ED6F3F" w:rsidP="00ED6F3F">
      <w:pPr>
        <w:pStyle w:val="BodyText"/>
        <w:spacing w:line="360" w:lineRule="auto"/>
        <w:ind w:left="460" w:right="495"/>
        <w:jc w:val="both"/>
      </w:pPr>
      <w:r>
        <w:t>One modification record is created for each address to be modified The length is stored in half-bytes (4 bits) The starting location is the location of the byte containing the leftmost bits of the address field to be modified. If the field contains an odd number of half-bytes, the starting location begins in the middle of the first byte.</w:t>
      </w:r>
    </w:p>
    <w:p w:rsidR="00ED6F3F" w:rsidRDefault="00531599" w:rsidP="00562BA7">
      <w:pPr>
        <w:pStyle w:val="ListParagraph"/>
        <w:tabs>
          <w:tab w:val="left" w:pos="1181"/>
        </w:tabs>
        <w:spacing w:before="8" w:line="355" w:lineRule="auto"/>
        <w:ind w:left="360" w:right="495" w:firstLine="0"/>
        <w:jc w:val="both"/>
        <w:rPr>
          <w:sz w:val="24"/>
        </w:rPr>
      </w:pPr>
      <w:r>
        <w:rPr>
          <w:sz w:val="24"/>
        </w:rPr>
        <w:t xml:space="preserve">Eg:  Consider the instruction </w:t>
      </w:r>
    </w:p>
    <w:p w:rsidR="00531599" w:rsidRDefault="00531599" w:rsidP="00562BA7">
      <w:pPr>
        <w:pStyle w:val="ListParagraph"/>
        <w:tabs>
          <w:tab w:val="left" w:pos="1181"/>
        </w:tabs>
        <w:spacing w:before="8" w:line="355" w:lineRule="auto"/>
        <w:ind w:left="360" w:right="495" w:firstLine="0"/>
        <w:jc w:val="both"/>
        <w:rPr>
          <w:sz w:val="24"/>
        </w:rPr>
      </w:pPr>
      <w:r>
        <w:rPr>
          <w:sz w:val="24"/>
        </w:rPr>
        <w:t xml:space="preserve">   CLOOP       +JSUB       RDREC              4B101036</w:t>
      </w:r>
    </w:p>
    <w:p w:rsidR="00A85DBB" w:rsidRDefault="00531599" w:rsidP="00562BA7">
      <w:pPr>
        <w:pStyle w:val="ListParagraph"/>
        <w:tabs>
          <w:tab w:val="left" w:pos="1181"/>
        </w:tabs>
        <w:spacing w:before="8" w:line="355" w:lineRule="auto"/>
        <w:ind w:left="360" w:right="495" w:firstLine="0"/>
        <w:jc w:val="both"/>
        <w:rPr>
          <w:sz w:val="24"/>
        </w:rPr>
      </w:pPr>
      <w:r>
        <w:rPr>
          <w:sz w:val="24"/>
        </w:rPr>
        <w:t>where RDREC</w:t>
      </w:r>
      <w:r w:rsidR="00A85DBB">
        <w:rPr>
          <w:sz w:val="24"/>
        </w:rPr>
        <w:t xml:space="preserve"> is at the address 1036. The modification record for this instruction can be written as </w:t>
      </w:r>
    </w:p>
    <w:p w:rsidR="00531599" w:rsidRPr="001824B4" w:rsidRDefault="001C1A82" w:rsidP="00562BA7">
      <w:pPr>
        <w:pStyle w:val="ListParagraph"/>
        <w:tabs>
          <w:tab w:val="left" w:pos="1181"/>
        </w:tabs>
        <w:spacing w:before="8" w:line="355" w:lineRule="auto"/>
        <w:ind w:left="360" w:right="495" w:firstLine="0"/>
        <w:jc w:val="both"/>
        <w:rPr>
          <w:sz w:val="24"/>
        </w:rPr>
      </w:pPr>
      <w:r>
        <w:rPr>
          <w:sz w:val="24"/>
        </w:rPr>
        <w:t xml:space="preserve">                  M00000705</w:t>
      </w:r>
      <w:r w:rsidR="00531599">
        <w:rPr>
          <w:sz w:val="24"/>
        </w:rPr>
        <w:t xml:space="preserve"> </w:t>
      </w:r>
    </w:p>
    <w:p w:rsidR="004802DB" w:rsidRPr="007E54B5" w:rsidRDefault="007E54B5" w:rsidP="007E54B5">
      <w:pPr>
        <w:pStyle w:val="ListParagraph"/>
        <w:numPr>
          <w:ilvl w:val="0"/>
          <w:numId w:val="26"/>
        </w:numPr>
        <w:tabs>
          <w:tab w:val="left" w:pos="1181"/>
        </w:tabs>
        <w:spacing w:before="8" w:line="355" w:lineRule="auto"/>
        <w:ind w:right="495"/>
        <w:jc w:val="both"/>
        <w:rPr>
          <w:sz w:val="24"/>
        </w:rPr>
      </w:pPr>
      <w:r>
        <w:rPr>
          <w:sz w:val="24"/>
        </w:rPr>
        <w:t>There is one modification record for each address field that needs to be changed when the program is relocated(ie. For each format 4 instructions in the program</w:t>
      </w:r>
      <w:r w:rsidR="00C7593A">
        <w:rPr>
          <w:sz w:val="24"/>
        </w:rPr>
        <w:t>)</w:t>
      </w:r>
      <w:r>
        <w:rPr>
          <w:sz w:val="24"/>
        </w:rPr>
        <w:t>.</w:t>
      </w:r>
    </w:p>
    <w:p w:rsidR="00F00DD8" w:rsidRPr="00F00DD8" w:rsidRDefault="00F00DD8" w:rsidP="00F00DD8">
      <w:pPr>
        <w:tabs>
          <w:tab w:val="left" w:pos="1477"/>
        </w:tabs>
        <w:rPr>
          <w:sz w:val="24"/>
        </w:rPr>
      </w:pPr>
      <w:r>
        <w:rPr>
          <w:sz w:val="24"/>
        </w:rPr>
        <w:tab/>
      </w: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F00DD8" w:rsidRPr="00F00DD8" w:rsidRDefault="00F00DD8" w:rsidP="00F00DD8">
      <w:pPr>
        <w:rPr>
          <w:sz w:val="24"/>
        </w:rPr>
      </w:pPr>
    </w:p>
    <w:p w:rsidR="00994754" w:rsidRPr="00F00DD8" w:rsidRDefault="00994754" w:rsidP="00F00DD8">
      <w:pPr>
        <w:rPr>
          <w:sz w:val="24"/>
        </w:rPr>
        <w:sectPr w:rsidR="00994754" w:rsidRPr="00F00DD8">
          <w:pgSz w:w="12240" w:h="15840"/>
          <w:pgMar w:top="1100" w:right="940" w:bottom="1300" w:left="1340" w:header="198" w:footer="1105" w:gutter="0"/>
          <w:cols w:space="720"/>
        </w:sectPr>
      </w:pPr>
    </w:p>
    <w:p w:rsidR="00E20A9C" w:rsidRPr="00E20A9C" w:rsidRDefault="00E20A9C" w:rsidP="00FA6687">
      <w:pPr>
        <w:pStyle w:val="BodyText"/>
        <w:spacing w:before="8" w:line="276" w:lineRule="auto"/>
        <w:jc w:val="both"/>
      </w:pPr>
    </w:p>
    <w:sectPr w:rsidR="00E20A9C" w:rsidRPr="00E20A9C" w:rsidSect="00F462CE">
      <w:pgSz w:w="12240" w:h="15840"/>
      <w:pgMar w:top="1100" w:right="940" w:bottom="1300" w:left="1340" w:header="198" w:footer="110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1F6" w:rsidRDefault="008A31F6">
      <w:r>
        <w:separator/>
      </w:r>
    </w:p>
  </w:endnote>
  <w:endnote w:type="continuationSeparator" w:id="1">
    <w:p w:rsidR="008A31F6" w:rsidRDefault="008A31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1F6" w:rsidRDefault="008A31F6">
      <w:r>
        <w:separator/>
      </w:r>
    </w:p>
  </w:footnote>
  <w:footnote w:type="continuationSeparator" w:id="1">
    <w:p w:rsidR="008A31F6" w:rsidRDefault="008A31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0824"/>
    <w:multiLevelType w:val="hybridMultilevel"/>
    <w:tmpl w:val="5EB00A0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4F06A1"/>
    <w:multiLevelType w:val="hybridMultilevel"/>
    <w:tmpl w:val="C8CE0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057C74"/>
    <w:multiLevelType w:val="hybridMultilevel"/>
    <w:tmpl w:val="A68CED98"/>
    <w:lvl w:ilvl="0" w:tplc="A6048218">
      <w:numFmt w:val="bullet"/>
      <w:lvlText w:val="•"/>
      <w:lvlJc w:val="left"/>
      <w:pPr>
        <w:ind w:left="1180" w:hanging="360"/>
      </w:pPr>
      <w:rPr>
        <w:rFonts w:ascii="Times New Roman" w:eastAsia="Times New Roman" w:hAnsi="Times New Roman" w:cs="Times New Roman" w:hint="default"/>
        <w:spacing w:val="-5"/>
        <w:w w:val="99"/>
        <w:sz w:val="24"/>
        <w:szCs w:val="24"/>
      </w:rPr>
    </w:lvl>
    <w:lvl w:ilvl="1" w:tplc="7B747CF8">
      <w:numFmt w:val="bullet"/>
      <w:lvlText w:val="–"/>
      <w:lvlJc w:val="left"/>
      <w:pPr>
        <w:ind w:left="1900" w:hanging="360"/>
      </w:pPr>
      <w:rPr>
        <w:rFonts w:ascii="Times New Roman" w:eastAsia="Times New Roman" w:hAnsi="Times New Roman" w:cs="Times New Roman" w:hint="default"/>
        <w:spacing w:val="-3"/>
        <w:w w:val="99"/>
        <w:sz w:val="24"/>
        <w:szCs w:val="24"/>
      </w:rPr>
    </w:lvl>
    <w:lvl w:ilvl="2" w:tplc="B8E6F63C">
      <w:numFmt w:val="bullet"/>
      <w:lvlText w:val="•"/>
      <w:lvlJc w:val="left"/>
      <w:pPr>
        <w:ind w:left="1960" w:hanging="360"/>
      </w:pPr>
      <w:rPr>
        <w:rFonts w:hint="default"/>
      </w:rPr>
    </w:lvl>
    <w:lvl w:ilvl="3" w:tplc="E8D6E182">
      <w:numFmt w:val="bullet"/>
      <w:lvlText w:val="•"/>
      <w:lvlJc w:val="left"/>
      <w:pPr>
        <w:ind w:left="2960" w:hanging="360"/>
      </w:pPr>
      <w:rPr>
        <w:rFonts w:hint="default"/>
      </w:rPr>
    </w:lvl>
    <w:lvl w:ilvl="4" w:tplc="E3585BC8">
      <w:numFmt w:val="bullet"/>
      <w:lvlText w:val="•"/>
      <w:lvlJc w:val="left"/>
      <w:pPr>
        <w:ind w:left="3960" w:hanging="360"/>
      </w:pPr>
      <w:rPr>
        <w:rFonts w:hint="default"/>
      </w:rPr>
    </w:lvl>
    <w:lvl w:ilvl="5" w:tplc="7B805172">
      <w:numFmt w:val="bullet"/>
      <w:lvlText w:val="•"/>
      <w:lvlJc w:val="left"/>
      <w:pPr>
        <w:ind w:left="4960" w:hanging="360"/>
      </w:pPr>
      <w:rPr>
        <w:rFonts w:hint="default"/>
      </w:rPr>
    </w:lvl>
    <w:lvl w:ilvl="6" w:tplc="ECBA24DC">
      <w:numFmt w:val="bullet"/>
      <w:lvlText w:val="•"/>
      <w:lvlJc w:val="left"/>
      <w:pPr>
        <w:ind w:left="5960" w:hanging="360"/>
      </w:pPr>
      <w:rPr>
        <w:rFonts w:hint="default"/>
      </w:rPr>
    </w:lvl>
    <w:lvl w:ilvl="7" w:tplc="7504BF38">
      <w:numFmt w:val="bullet"/>
      <w:lvlText w:val="•"/>
      <w:lvlJc w:val="left"/>
      <w:pPr>
        <w:ind w:left="6960" w:hanging="360"/>
      </w:pPr>
      <w:rPr>
        <w:rFonts w:hint="default"/>
      </w:rPr>
    </w:lvl>
    <w:lvl w:ilvl="8" w:tplc="4E244D26">
      <w:numFmt w:val="bullet"/>
      <w:lvlText w:val="•"/>
      <w:lvlJc w:val="left"/>
      <w:pPr>
        <w:ind w:left="7960" w:hanging="360"/>
      </w:pPr>
      <w:rPr>
        <w:rFonts w:hint="default"/>
      </w:rPr>
    </w:lvl>
  </w:abstractNum>
  <w:abstractNum w:abstractNumId="3">
    <w:nsid w:val="10C74283"/>
    <w:multiLevelType w:val="hybridMultilevel"/>
    <w:tmpl w:val="94E0D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5D16DA"/>
    <w:multiLevelType w:val="hybridMultilevel"/>
    <w:tmpl w:val="6A32579E"/>
    <w:lvl w:ilvl="0" w:tplc="B844AB4C">
      <w:start w:val="2"/>
      <w:numFmt w:val="decimal"/>
      <w:lvlText w:val="%1"/>
      <w:lvlJc w:val="left"/>
      <w:pPr>
        <w:ind w:left="1091" w:hanging="632"/>
      </w:pPr>
      <w:rPr>
        <w:rFonts w:hint="default"/>
      </w:rPr>
    </w:lvl>
    <w:lvl w:ilvl="1" w:tplc="3846560A">
      <w:numFmt w:val="none"/>
      <w:lvlText w:val=""/>
      <w:lvlJc w:val="left"/>
      <w:pPr>
        <w:tabs>
          <w:tab w:val="num" w:pos="360"/>
        </w:tabs>
      </w:pPr>
    </w:lvl>
    <w:lvl w:ilvl="2" w:tplc="4AD2C6F6">
      <w:numFmt w:val="none"/>
      <w:lvlText w:val=""/>
      <w:lvlJc w:val="left"/>
      <w:pPr>
        <w:tabs>
          <w:tab w:val="num" w:pos="360"/>
        </w:tabs>
      </w:pPr>
    </w:lvl>
    <w:lvl w:ilvl="3" w:tplc="851048FE">
      <w:start w:val="1"/>
      <w:numFmt w:val="decimal"/>
      <w:lvlText w:val="%4."/>
      <w:lvlJc w:val="left"/>
      <w:pPr>
        <w:ind w:left="1240" w:hanging="360"/>
      </w:pPr>
      <w:rPr>
        <w:rFonts w:ascii="Times New Roman" w:eastAsia="Times New Roman" w:hAnsi="Times New Roman" w:cs="Times New Roman" w:hint="default"/>
        <w:spacing w:val="-3"/>
        <w:w w:val="99"/>
        <w:sz w:val="24"/>
        <w:szCs w:val="24"/>
      </w:rPr>
    </w:lvl>
    <w:lvl w:ilvl="4" w:tplc="9E6C3112">
      <w:numFmt w:val="bullet"/>
      <w:lvlText w:val="•"/>
      <w:lvlJc w:val="left"/>
      <w:pPr>
        <w:ind w:left="4146" w:hanging="360"/>
      </w:pPr>
      <w:rPr>
        <w:rFonts w:hint="default"/>
      </w:rPr>
    </w:lvl>
    <w:lvl w:ilvl="5" w:tplc="FEC09C8A">
      <w:numFmt w:val="bullet"/>
      <w:lvlText w:val="•"/>
      <w:lvlJc w:val="left"/>
      <w:pPr>
        <w:ind w:left="5115" w:hanging="360"/>
      </w:pPr>
      <w:rPr>
        <w:rFonts w:hint="default"/>
      </w:rPr>
    </w:lvl>
    <w:lvl w:ilvl="6" w:tplc="D9C4DBD8">
      <w:numFmt w:val="bullet"/>
      <w:lvlText w:val="•"/>
      <w:lvlJc w:val="left"/>
      <w:pPr>
        <w:ind w:left="6084" w:hanging="360"/>
      </w:pPr>
      <w:rPr>
        <w:rFonts w:hint="default"/>
      </w:rPr>
    </w:lvl>
    <w:lvl w:ilvl="7" w:tplc="6F94E7DA">
      <w:numFmt w:val="bullet"/>
      <w:lvlText w:val="•"/>
      <w:lvlJc w:val="left"/>
      <w:pPr>
        <w:ind w:left="7053" w:hanging="360"/>
      </w:pPr>
      <w:rPr>
        <w:rFonts w:hint="default"/>
      </w:rPr>
    </w:lvl>
    <w:lvl w:ilvl="8" w:tplc="56986288">
      <w:numFmt w:val="bullet"/>
      <w:lvlText w:val="•"/>
      <w:lvlJc w:val="left"/>
      <w:pPr>
        <w:ind w:left="8022" w:hanging="360"/>
      </w:pPr>
      <w:rPr>
        <w:rFonts w:hint="default"/>
      </w:rPr>
    </w:lvl>
  </w:abstractNum>
  <w:abstractNum w:abstractNumId="5">
    <w:nsid w:val="1E932C5F"/>
    <w:multiLevelType w:val="hybridMultilevel"/>
    <w:tmpl w:val="DC8CA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CF3B27"/>
    <w:multiLevelType w:val="hybridMultilevel"/>
    <w:tmpl w:val="FDD46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5701F9"/>
    <w:multiLevelType w:val="hybridMultilevel"/>
    <w:tmpl w:val="BE8A6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5B7DF9"/>
    <w:multiLevelType w:val="hybridMultilevel"/>
    <w:tmpl w:val="407061F8"/>
    <w:lvl w:ilvl="0" w:tplc="F1DAEEE8">
      <w:start w:val="2"/>
      <w:numFmt w:val="decimal"/>
      <w:lvlText w:val="%1"/>
      <w:lvlJc w:val="left"/>
      <w:pPr>
        <w:ind w:left="882" w:hanging="423"/>
      </w:pPr>
      <w:rPr>
        <w:rFonts w:hint="default"/>
      </w:rPr>
    </w:lvl>
    <w:lvl w:ilvl="1" w:tplc="C3925074">
      <w:numFmt w:val="none"/>
      <w:lvlText w:val=""/>
      <w:lvlJc w:val="left"/>
      <w:pPr>
        <w:tabs>
          <w:tab w:val="num" w:pos="360"/>
        </w:tabs>
      </w:pPr>
    </w:lvl>
    <w:lvl w:ilvl="2" w:tplc="F536BE6E">
      <w:numFmt w:val="bullet"/>
      <w:lvlText w:val=""/>
      <w:lvlJc w:val="left"/>
      <w:pPr>
        <w:ind w:left="1180" w:hanging="360"/>
      </w:pPr>
      <w:rPr>
        <w:rFonts w:ascii="Symbol" w:eastAsia="Symbol" w:hAnsi="Symbol" w:cs="Symbol" w:hint="default"/>
        <w:w w:val="100"/>
        <w:sz w:val="24"/>
        <w:szCs w:val="24"/>
      </w:rPr>
    </w:lvl>
    <w:lvl w:ilvl="3" w:tplc="3BEE93D0">
      <w:numFmt w:val="bullet"/>
      <w:lvlText w:val="•"/>
      <w:lvlJc w:val="left"/>
      <w:pPr>
        <w:ind w:left="3131" w:hanging="360"/>
      </w:pPr>
      <w:rPr>
        <w:rFonts w:hint="default"/>
      </w:rPr>
    </w:lvl>
    <w:lvl w:ilvl="4" w:tplc="02665760">
      <w:numFmt w:val="bullet"/>
      <w:lvlText w:val="•"/>
      <w:lvlJc w:val="left"/>
      <w:pPr>
        <w:ind w:left="4106" w:hanging="360"/>
      </w:pPr>
      <w:rPr>
        <w:rFonts w:hint="default"/>
      </w:rPr>
    </w:lvl>
    <w:lvl w:ilvl="5" w:tplc="99D2A6E0">
      <w:numFmt w:val="bullet"/>
      <w:lvlText w:val="•"/>
      <w:lvlJc w:val="left"/>
      <w:pPr>
        <w:ind w:left="5082" w:hanging="360"/>
      </w:pPr>
      <w:rPr>
        <w:rFonts w:hint="default"/>
      </w:rPr>
    </w:lvl>
    <w:lvl w:ilvl="6" w:tplc="8FD2FF42">
      <w:numFmt w:val="bullet"/>
      <w:lvlText w:val="•"/>
      <w:lvlJc w:val="left"/>
      <w:pPr>
        <w:ind w:left="6057" w:hanging="360"/>
      </w:pPr>
      <w:rPr>
        <w:rFonts w:hint="default"/>
      </w:rPr>
    </w:lvl>
    <w:lvl w:ilvl="7" w:tplc="0CD48F82">
      <w:numFmt w:val="bullet"/>
      <w:lvlText w:val="•"/>
      <w:lvlJc w:val="left"/>
      <w:pPr>
        <w:ind w:left="7033" w:hanging="360"/>
      </w:pPr>
      <w:rPr>
        <w:rFonts w:hint="default"/>
      </w:rPr>
    </w:lvl>
    <w:lvl w:ilvl="8" w:tplc="DE8E9C08">
      <w:numFmt w:val="bullet"/>
      <w:lvlText w:val="•"/>
      <w:lvlJc w:val="left"/>
      <w:pPr>
        <w:ind w:left="8008" w:hanging="360"/>
      </w:pPr>
      <w:rPr>
        <w:rFonts w:hint="default"/>
      </w:rPr>
    </w:lvl>
  </w:abstractNum>
  <w:abstractNum w:abstractNumId="9">
    <w:nsid w:val="2C766084"/>
    <w:multiLevelType w:val="hybridMultilevel"/>
    <w:tmpl w:val="38EC499C"/>
    <w:lvl w:ilvl="0" w:tplc="581A575A">
      <w:start w:val="2"/>
      <w:numFmt w:val="decimal"/>
      <w:lvlText w:val="%1"/>
      <w:lvlJc w:val="left"/>
      <w:pPr>
        <w:ind w:left="1060" w:hanging="600"/>
      </w:pPr>
      <w:rPr>
        <w:rFonts w:hint="default"/>
      </w:rPr>
    </w:lvl>
    <w:lvl w:ilvl="1" w:tplc="B39263F4">
      <w:numFmt w:val="none"/>
      <w:lvlText w:val=""/>
      <w:lvlJc w:val="left"/>
      <w:pPr>
        <w:tabs>
          <w:tab w:val="num" w:pos="360"/>
        </w:tabs>
      </w:pPr>
    </w:lvl>
    <w:lvl w:ilvl="2" w:tplc="EDCAF746">
      <w:numFmt w:val="none"/>
      <w:lvlText w:val=""/>
      <w:lvlJc w:val="left"/>
      <w:pPr>
        <w:tabs>
          <w:tab w:val="num" w:pos="360"/>
        </w:tabs>
      </w:pPr>
    </w:lvl>
    <w:lvl w:ilvl="3" w:tplc="D97E394C">
      <w:numFmt w:val="bullet"/>
      <w:lvlText w:val=""/>
      <w:lvlJc w:val="left"/>
      <w:pPr>
        <w:ind w:left="360" w:hanging="360"/>
      </w:pPr>
      <w:rPr>
        <w:rFonts w:ascii="Symbol" w:eastAsia="Symbol" w:hAnsi="Symbol" w:cs="Symbol" w:hint="default"/>
        <w:w w:val="100"/>
        <w:sz w:val="24"/>
        <w:szCs w:val="24"/>
      </w:rPr>
    </w:lvl>
    <w:lvl w:ilvl="4" w:tplc="8B7A2862">
      <w:numFmt w:val="bullet"/>
      <w:lvlText w:val="•"/>
      <w:lvlJc w:val="left"/>
      <w:pPr>
        <w:ind w:left="4146" w:hanging="360"/>
      </w:pPr>
      <w:rPr>
        <w:rFonts w:hint="default"/>
      </w:rPr>
    </w:lvl>
    <w:lvl w:ilvl="5" w:tplc="88EC3F22">
      <w:numFmt w:val="bullet"/>
      <w:lvlText w:val="•"/>
      <w:lvlJc w:val="left"/>
      <w:pPr>
        <w:ind w:left="5115" w:hanging="360"/>
      </w:pPr>
      <w:rPr>
        <w:rFonts w:hint="default"/>
      </w:rPr>
    </w:lvl>
    <w:lvl w:ilvl="6" w:tplc="7CBA73D2">
      <w:numFmt w:val="bullet"/>
      <w:lvlText w:val="•"/>
      <w:lvlJc w:val="left"/>
      <w:pPr>
        <w:ind w:left="6084" w:hanging="360"/>
      </w:pPr>
      <w:rPr>
        <w:rFonts w:hint="default"/>
      </w:rPr>
    </w:lvl>
    <w:lvl w:ilvl="7" w:tplc="B2C24090">
      <w:numFmt w:val="bullet"/>
      <w:lvlText w:val="•"/>
      <w:lvlJc w:val="left"/>
      <w:pPr>
        <w:ind w:left="7053" w:hanging="360"/>
      </w:pPr>
      <w:rPr>
        <w:rFonts w:hint="default"/>
      </w:rPr>
    </w:lvl>
    <w:lvl w:ilvl="8" w:tplc="50A2B512">
      <w:numFmt w:val="bullet"/>
      <w:lvlText w:val="•"/>
      <w:lvlJc w:val="left"/>
      <w:pPr>
        <w:ind w:left="8022" w:hanging="360"/>
      </w:pPr>
      <w:rPr>
        <w:rFonts w:hint="default"/>
      </w:rPr>
    </w:lvl>
  </w:abstractNum>
  <w:abstractNum w:abstractNumId="10">
    <w:nsid w:val="3AAA547C"/>
    <w:multiLevelType w:val="hybridMultilevel"/>
    <w:tmpl w:val="F3A0CAA8"/>
    <w:lvl w:ilvl="0" w:tplc="034E0BA6">
      <w:start w:val="2"/>
      <w:numFmt w:val="decimal"/>
      <w:lvlText w:val="%1"/>
      <w:lvlJc w:val="left"/>
      <w:pPr>
        <w:ind w:left="1091" w:hanging="632"/>
      </w:pPr>
      <w:rPr>
        <w:rFonts w:hint="default"/>
      </w:rPr>
    </w:lvl>
    <w:lvl w:ilvl="1" w:tplc="547EFA78">
      <w:numFmt w:val="none"/>
      <w:lvlText w:val=""/>
      <w:lvlJc w:val="left"/>
      <w:pPr>
        <w:tabs>
          <w:tab w:val="num" w:pos="360"/>
        </w:tabs>
      </w:pPr>
    </w:lvl>
    <w:lvl w:ilvl="2" w:tplc="92F6941A">
      <w:numFmt w:val="none"/>
      <w:lvlText w:val=""/>
      <w:lvlJc w:val="left"/>
      <w:pPr>
        <w:tabs>
          <w:tab w:val="num" w:pos="360"/>
        </w:tabs>
      </w:pPr>
    </w:lvl>
    <w:lvl w:ilvl="3" w:tplc="28CED4A0">
      <w:numFmt w:val="bullet"/>
      <w:lvlText w:val=""/>
      <w:lvlJc w:val="left"/>
      <w:pPr>
        <w:ind w:left="1180" w:hanging="360"/>
      </w:pPr>
      <w:rPr>
        <w:rFonts w:ascii="Wingdings" w:eastAsia="Wingdings" w:hAnsi="Wingdings" w:cs="Wingdings" w:hint="default"/>
        <w:w w:val="100"/>
        <w:sz w:val="24"/>
        <w:szCs w:val="24"/>
      </w:rPr>
    </w:lvl>
    <w:lvl w:ilvl="4" w:tplc="9A0668AA">
      <w:numFmt w:val="bullet"/>
      <w:lvlText w:val="•"/>
      <w:lvlJc w:val="left"/>
      <w:pPr>
        <w:ind w:left="4106" w:hanging="360"/>
      </w:pPr>
      <w:rPr>
        <w:rFonts w:hint="default"/>
      </w:rPr>
    </w:lvl>
    <w:lvl w:ilvl="5" w:tplc="D6A61C92">
      <w:numFmt w:val="bullet"/>
      <w:lvlText w:val="•"/>
      <w:lvlJc w:val="left"/>
      <w:pPr>
        <w:ind w:left="5082" w:hanging="360"/>
      </w:pPr>
      <w:rPr>
        <w:rFonts w:hint="default"/>
      </w:rPr>
    </w:lvl>
    <w:lvl w:ilvl="6" w:tplc="72300DD8">
      <w:numFmt w:val="bullet"/>
      <w:lvlText w:val="•"/>
      <w:lvlJc w:val="left"/>
      <w:pPr>
        <w:ind w:left="6057" w:hanging="360"/>
      </w:pPr>
      <w:rPr>
        <w:rFonts w:hint="default"/>
      </w:rPr>
    </w:lvl>
    <w:lvl w:ilvl="7" w:tplc="525C1046">
      <w:numFmt w:val="bullet"/>
      <w:lvlText w:val="•"/>
      <w:lvlJc w:val="left"/>
      <w:pPr>
        <w:ind w:left="7033" w:hanging="360"/>
      </w:pPr>
      <w:rPr>
        <w:rFonts w:hint="default"/>
      </w:rPr>
    </w:lvl>
    <w:lvl w:ilvl="8" w:tplc="A8D21900">
      <w:numFmt w:val="bullet"/>
      <w:lvlText w:val="•"/>
      <w:lvlJc w:val="left"/>
      <w:pPr>
        <w:ind w:left="8008" w:hanging="360"/>
      </w:pPr>
      <w:rPr>
        <w:rFonts w:hint="default"/>
      </w:rPr>
    </w:lvl>
  </w:abstractNum>
  <w:abstractNum w:abstractNumId="11">
    <w:nsid w:val="42BC6190"/>
    <w:multiLevelType w:val="hybridMultilevel"/>
    <w:tmpl w:val="14F8A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47A514C"/>
    <w:multiLevelType w:val="hybridMultilevel"/>
    <w:tmpl w:val="2DDE0430"/>
    <w:lvl w:ilvl="0" w:tplc="F43E8EF6">
      <w:numFmt w:val="bullet"/>
      <w:lvlText w:val="-"/>
      <w:lvlJc w:val="left"/>
      <w:pPr>
        <w:ind w:left="959" w:hanging="140"/>
      </w:pPr>
      <w:rPr>
        <w:rFonts w:ascii="Times New Roman" w:eastAsia="Times New Roman" w:hAnsi="Times New Roman" w:cs="Times New Roman" w:hint="default"/>
        <w:w w:val="99"/>
        <w:sz w:val="24"/>
        <w:szCs w:val="24"/>
      </w:rPr>
    </w:lvl>
    <w:lvl w:ilvl="1" w:tplc="E2E4D248">
      <w:numFmt w:val="bullet"/>
      <w:lvlText w:val="•"/>
      <w:lvlJc w:val="left"/>
      <w:pPr>
        <w:ind w:left="1860" w:hanging="140"/>
      </w:pPr>
      <w:rPr>
        <w:rFonts w:hint="default"/>
      </w:rPr>
    </w:lvl>
    <w:lvl w:ilvl="2" w:tplc="9D4630EE">
      <w:numFmt w:val="bullet"/>
      <w:lvlText w:val="•"/>
      <w:lvlJc w:val="left"/>
      <w:pPr>
        <w:ind w:left="2760" w:hanging="140"/>
      </w:pPr>
      <w:rPr>
        <w:rFonts w:hint="default"/>
      </w:rPr>
    </w:lvl>
    <w:lvl w:ilvl="3" w:tplc="7C262602">
      <w:numFmt w:val="bullet"/>
      <w:lvlText w:val="•"/>
      <w:lvlJc w:val="left"/>
      <w:pPr>
        <w:ind w:left="3660" w:hanging="140"/>
      </w:pPr>
      <w:rPr>
        <w:rFonts w:hint="default"/>
      </w:rPr>
    </w:lvl>
    <w:lvl w:ilvl="4" w:tplc="967A2B74">
      <w:numFmt w:val="bullet"/>
      <w:lvlText w:val="•"/>
      <w:lvlJc w:val="left"/>
      <w:pPr>
        <w:ind w:left="4560" w:hanging="140"/>
      </w:pPr>
      <w:rPr>
        <w:rFonts w:hint="default"/>
      </w:rPr>
    </w:lvl>
    <w:lvl w:ilvl="5" w:tplc="751E7786">
      <w:numFmt w:val="bullet"/>
      <w:lvlText w:val="•"/>
      <w:lvlJc w:val="left"/>
      <w:pPr>
        <w:ind w:left="5460" w:hanging="140"/>
      </w:pPr>
      <w:rPr>
        <w:rFonts w:hint="default"/>
      </w:rPr>
    </w:lvl>
    <w:lvl w:ilvl="6" w:tplc="AC98AE66">
      <w:numFmt w:val="bullet"/>
      <w:lvlText w:val="•"/>
      <w:lvlJc w:val="left"/>
      <w:pPr>
        <w:ind w:left="6360" w:hanging="140"/>
      </w:pPr>
      <w:rPr>
        <w:rFonts w:hint="default"/>
      </w:rPr>
    </w:lvl>
    <w:lvl w:ilvl="7" w:tplc="3594ECB8">
      <w:numFmt w:val="bullet"/>
      <w:lvlText w:val="•"/>
      <w:lvlJc w:val="left"/>
      <w:pPr>
        <w:ind w:left="7260" w:hanging="140"/>
      </w:pPr>
      <w:rPr>
        <w:rFonts w:hint="default"/>
      </w:rPr>
    </w:lvl>
    <w:lvl w:ilvl="8" w:tplc="11C06966">
      <w:numFmt w:val="bullet"/>
      <w:lvlText w:val="•"/>
      <w:lvlJc w:val="left"/>
      <w:pPr>
        <w:ind w:left="8160" w:hanging="140"/>
      </w:pPr>
      <w:rPr>
        <w:rFonts w:hint="default"/>
      </w:rPr>
    </w:lvl>
  </w:abstractNum>
  <w:abstractNum w:abstractNumId="13">
    <w:nsid w:val="4B4B457E"/>
    <w:multiLevelType w:val="hybridMultilevel"/>
    <w:tmpl w:val="80B89340"/>
    <w:lvl w:ilvl="0" w:tplc="63867098">
      <w:numFmt w:val="bullet"/>
      <w:lvlText w:val="•"/>
      <w:lvlJc w:val="left"/>
      <w:pPr>
        <w:ind w:left="640" w:hanging="180"/>
      </w:pPr>
      <w:rPr>
        <w:rFonts w:ascii="Times New Roman" w:eastAsia="Times New Roman" w:hAnsi="Times New Roman" w:cs="Times New Roman" w:hint="default"/>
        <w:spacing w:val="-25"/>
        <w:w w:val="99"/>
        <w:sz w:val="24"/>
        <w:szCs w:val="24"/>
      </w:rPr>
    </w:lvl>
    <w:lvl w:ilvl="1" w:tplc="DD4405C0">
      <w:numFmt w:val="bullet"/>
      <w:lvlText w:val="–"/>
      <w:lvlJc w:val="left"/>
      <w:pPr>
        <w:ind w:left="1000" w:hanging="360"/>
      </w:pPr>
      <w:rPr>
        <w:rFonts w:ascii="Times New Roman" w:eastAsia="Times New Roman" w:hAnsi="Times New Roman" w:cs="Times New Roman" w:hint="default"/>
        <w:spacing w:val="-3"/>
        <w:w w:val="99"/>
        <w:sz w:val="24"/>
        <w:szCs w:val="24"/>
      </w:rPr>
    </w:lvl>
    <w:lvl w:ilvl="2" w:tplc="FC805974">
      <w:numFmt w:val="bullet"/>
      <w:lvlText w:val=""/>
      <w:lvlJc w:val="left"/>
      <w:pPr>
        <w:ind w:left="1180" w:hanging="360"/>
      </w:pPr>
      <w:rPr>
        <w:rFonts w:ascii="Symbol" w:eastAsia="Symbol" w:hAnsi="Symbol" w:cs="Symbol" w:hint="default"/>
        <w:w w:val="100"/>
        <w:sz w:val="24"/>
        <w:szCs w:val="24"/>
      </w:rPr>
    </w:lvl>
    <w:lvl w:ilvl="3" w:tplc="0C98A910">
      <w:numFmt w:val="bullet"/>
      <w:lvlText w:val="•"/>
      <w:lvlJc w:val="left"/>
      <w:pPr>
        <w:ind w:left="2277" w:hanging="360"/>
      </w:pPr>
      <w:rPr>
        <w:rFonts w:hint="default"/>
      </w:rPr>
    </w:lvl>
    <w:lvl w:ilvl="4" w:tplc="7F78C09C">
      <w:numFmt w:val="bullet"/>
      <w:lvlText w:val="•"/>
      <w:lvlJc w:val="left"/>
      <w:pPr>
        <w:ind w:left="3375" w:hanging="360"/>
      </w:pPr>
      <w:rPr>
        <w:rFonts w:hint="default"/>
      </w:rPr>
    </w:lvl>
    <w:lvl w:ilvl="5" w:tplc="9328D1CE">
      <w:numFmt w:val="bullet"/>
      <w:lvlText w:val="•"/>
      <w:lvlJc w:val="left"/>
      <w:pPr>
        <w:ind w:left="4472" w:hanging="360"/>
      </w:pPr>
      <w:rPr>
        <w:rFonts w:hint="default"/>
      </w:rPr>
    </w:lvl>
    <w:lvl w:ilvl="6" w:tplc="490221BA">
      <w:numFmt w:val="bullet"/>
      <w:lvlText w:val="•"/>
      <w:lvlJc w:val="left"/>
      <w:pPr>
        <w:ind w:left="5570" w:hanging="360"/>
      </w:pPr>
      <w:rPr>
        <w:rFonts w:hint="default"/>
      </w:rPr>
    </w:lvl>
    <w:lvl w:ilvl="7" w:tplc="1E3EA43A">
      <w:numFmt w:val="bullet"/>
      <w:lvlText w:val="•"/>
      <w:lvlJc w:val="left"/>
      <w:pPr>
        <w:ind w:left="6667" w:hanging="360"/>
      </w:pPr>
      <w:rPr>
        <w:rFonts w:hint="default"/>
      </w:rPr>
    </w:lvl>
    <w:lvl w:ilvl="8" w:tplc="DD34D4CC">
      <w:numFmt w:val="bullet"/>
      <w:lvlText w:val="•"/>
      <w:lvlJc w:val="left"/>
      <w:pPr>
        <w:ind w:left="7765" w:hanging="360"/>
      </w:pPr>
      <w:rPr>
        <w:rFonts w:hint="default"/>
      </w:rPr>
    </w:lvl>
  </w:abstractNum>
  <w:abstractNum w:abstractNumId="14">
    <w:nsid w:val="52606A42"/>
    <w:multiLevelType w:val="hybridMultilevel"/>
    <w:tmpl w:val="55A8A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867915"/>
    <w:multiLevelType w:val="hybridMultilevel"/>
    <w:tmpl w:val="ACD61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588186C"/>
    <w:multiLevelType w:val="hybridMultilevel"/>
    <w:tmpl w:val="5E381C42"/>
    <w:lvl w:ilvl="0" w:tplc="894A8184">
      <w:numFmt w:val="bullet"/>
      <w:lvlText w:val="•"/>
      <w:lvlJc w:val="left"/>
      <w:pPr>
        <w:ind w:left="1180" w:hanging="360"/>
      </w:pPr>
      <w:rPr>
        <w:rFonts w:ascii="Times New Roman" w:eastAsia="Times New Roman" w:hAnsi="Times New Roman" w:cs="Times New Roman" w:hint="default"/>
        <w:spacing w:val="-8"/>
        <w:w w:val="99"/>
        <w:sz w:val="24"/>
        <w:szCs w:val="24"/>
      </w:rPr>
    </w:lvl>
    <w:lvl w:ilvl="1" w:tplc="3A44D1EE">
      <w:numFmt w:val="bullet"/>
      <w:lvlText w:val="–"/>
      <w:lvlJc w:val="left"/>
      <w:pPr>
        <w:ind w:left="1900" w:hanging="360"/>
      </w:pPr>
      <w:rPr>
        <w:rFonts w:ascii="Times New Roman" w:eastAsia="Times New Roman" w:hAnsi="Times New Roman" w:cs="Times New Roman" w:hint="default"/>
        <w:spacing w:val="-3"/>
        <w:w w:val="99"/>
        <w:sz w:val="24"/>
        <w:szCs w:val="24"/>
      </w:rPr>
    </w:lvl>
    <w:lvl w:ilvl="2" w:tplc="42C85496">
      <w:numFmt w:val="bullet"/>
      <w:lvlText w:val="•"/>
      <w:lvlJc w:val="left"/>
      <w:pPr>
        <w:ind w:left="2795" w:hanging="360"/>
      </w:pPr>
      <w:rPr>
        <w:rFonts w:hint="default"/>
      </w:rPr>
    </w:lvl>
    <w:lvl w:ilvl="3" w:tplc="8E34F7E6">
      <w:numFmt w:val="bullet"/>
      <w:lvlText w:val="•"/>
      <w:lvlJc w:val="left"/>
      <w:pPr>
        <w:ind w:left="3691" w:hanging="360"/>
      </w:pPr>
      <w:rPr>
        <w:rFonts w:hint="default"/>
      </w:rPr>
    </w:lvl>
    <w:lvl w:ilvl="4" w:tplc="D368D020">
      <w:numFmt w:val="bullet"/>
      <w:lvlText w:val="•"/>
      <w:lvlJc w:val="left"/>
      <w:pPr>
        <w:ind w:left="4586" w:hanging="360"/>
      </w:pPr>
      <w:rPr>
        <w:rFonts w:hint="default"/>
      </w:rPr>
    </w:lvl>
    <w:lvl w:ilvl="5" w:tplc="FC6094F2">
      <w:numFmt w:val="bullet"/>
      <w:lvlText w:val="•"/>
      <w:lvlJc w:val="left"/>
      <w:pPr>
        <w:ind w:left="5482" w:hanging="360"/>
      </w:pPr>
      <w:rPr>
        <w:rFonts w:hint="default"/>
      </w:rPr>
    </w:lvl>
    <w:lvl w:ilvl="6" w:tplc="96C47ED6">
      <w:numFmt w:val="bullet"/>
      <w:lvlText w:val="•"/>
      <w:lvlJc w:val="left"/>
      <w:pPr>
        <w:ind w:left="6377" w:hanging="360"/>
      </w:pPr>
      <w:rPr>
        <w:rFonts w:hint="default"/>
      </w:rPr>
    </w:lvl>
    <w:lvl w:ilvl="7" w:tplc="6512E0AE">
      <w:numFmt w:val="bullet"/>
      <w:lvlText w:val="•"/>
      <w:lvlJc w:val="left"/>
      <w:pPr>
        <w:ind w:left="7273" w:hanging="360"/>
      </w:pPr>
      <w:rPr>
        <w:rFonts w:hint="default"/>
      </w:rPr>
    </w:lvl>
    <w:lvl w:ilvl="8" w:tplc="0B482A1C">
      <w:numFmt w:val="bullet"/>
      <w:lvlText w:val="•"/>
      <w:lvlJc w:val="left"/>
      <w:pPr>
        <w:ind w:left="8168" w:hanging="360"/>
      </w:pPr>
      <w:rPr>
        <w:rFonts w:hint="default"/>
      </w:rPr>
    </w:lvl>
  </w:abstractNum>
  <w:abstractNum w:abstractNumId="17">
    <w:nsid w:val="56F77E11"/>
    <w:multiLevelType w:val="hybridMultilevel"/>
    <w:tmpl w:val="5ABEC29C"/>
    <w:lvl w:ilvl="0" w:tplc="6ECE59CC">
      <w:numFmt w:val="bullet"/>
      <w:lvlText w:val=""/>
      <w:lvlJc w:val="left"/>
      <w:pPr>
        <w:ind w:left="360" w:hanging="360"/>
      </w:pPr>
      <w:rPr>
        <w:rFonts w:ascii="Symbol" w:eastAsia="Symbol" w:hAnsi="Symbol" w:cs="Symbol" w:hint="default"/>
        <w:w w:val="100"/>
        <w:sz w:val="24"/>
        <w:szCs w:val="24"/>
      </w:rPr>
    </w:lvl>
    <w:lvl w:ilvl="1" w:tplc="610A4A36">
      <w:numFmt w:val="bullet"/>
      <w:lvlText w:val="•"/>
      <w:lvlJc w:val="left"/>
      <w:pPr>
        <w:ind w:left="1238" w:hanging="360"/>
      </w:pPr>
      <w:rPr>
        <w:rFonts w:hint="default"/>
      </w:rPr>
    </w:lvl>
    <w:lvl w:ilvl="2" w:tplc="509A9F5C">
      <w:numFmt w:val="bullet"/>
      <w:lvlText w:val="•"/>
      <w:lvlJc w:val="left"/>
      <w:pPr>
        <w:ind w:left="2116" w:hanging="360"/>
      </w:pPr>
      <w:rPr>
        <w:rFonts w:hint="default"/>
      </w:rPr>
    </w:lvl>
    <w:lvl w:ilvl="3" w:tplc="0C80F3DC">
      <w:numFmt w:val="bullet"/>
      <w:lvlText w:val="•"/>
      <w:lvlJc w:val="left"/>
      <w:pPr>
        <w:ind w:left="2994" w:hanging="360"/>
      </w:pPr>
      <w:rPr>
        <w:rFonts w:hint="default"/>
      </w:rPr>
    </w:lvl>
    <w:lvl w:ilvl="4" w:tplc="DF46271A">
      <w:numFmt w:val="bullet"/>
      <w:lvlText w:val="•"/>
      <w:lvlJc w:val="left"/>
      <w:pPr>
        <w:ind w:left="3872" w:hanging="360"/>
      </w:pPr>
      <w:rPr>
        <w:rFonts w:hint="default"/>
      </w:rPr>
    </w:lvl>
    <w:lvl w:ilvl="5" w:tplc="79EE02E2">
      <w:numFmt w:val="bullet"/>
      <w:lvlText w:val="•"/>
      <w:lvlJc w:val="left"/>
      <w:pPr>
        <w:ind w:left="4750" w:hanging="360"/>
      </w:pPr>
      <w:rPr>
        <w:rFonts w:hint="default"/>
      </w:rPr>
    </w:lvl>
    <w:lvl w:ilvl="6" w:tplc="DF3CC544">
      <w:numFmt w:val="bullet"/>
      <w:lvlText w:val="•"/>
      <w:lvlJc w:val="left"/>
      <w:pPr>
        <w:ind w:left="5628" w:hanging="360"/>
      </w:pPr>
      <w:rPr>
        <w:rFonts w:hint="default"/>
      </w:rPr>
    </w:lvl>
    <w:lvl w:ilvl="7" w:tplc="43C8D352">
      <w:numFmt w:val="bullet"/>
      <w:lvlText w:val="•"/>
      <w:lvlJc w:val="left"/>
      <w:pPr>
        <w:ind w:left="6506" w:hanging="360"/>
      </w:pPr>
      <w:rPr>
        <w:rFonts w:hint="default"/>
      </w:rPr>
    </w:lvl>
    <w:lvl w:ilvl="8" w:tplc="8BA831E2">
      <w:numFmt w:val="bullet"/>
      <w:lvlText w:val="•"/>
      <w:lvlJc w:val="left"/>
      <w:pPr>
        <w:ind w:left="7384" w:hanging="360"/>
      </w:pPr>
      <w:rPr>
        <w:rFonts w:hint="default"/>
      </w:rPr>
    </w:lvl>
  </w:abstractNum>
  <w:abstractNum w:abstractNumId="18">
    <w:nsid w:val="59A6717F"/>
    <w:multiLevelType w:val="hybridMultilevel"/>
    <w:tmpl w:val="E3524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0B5563D"/>
    <w:multiLevelType w:val="hybridMultilevel"/>
    <w:tmpl w:val="239ED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14F596D"/>
    <w:multiLevelType w:val="hybridMultilevel"/>
    <w:tmpl w:val="F416B672"/>
    <w:lvl w:ilvl="0" w:tplc="A9FC9DB6">
      <w:numFmt w:val="bullet"/>
      <w:lvlText w:val=""/>
      <w:lvlJc w:val="left"/>
      <w:pPr>
        <w:ind w:left="360" w:hanging="360"/>
      </w:pPr>
      <w:rPr>
        <w:rFonts w:ascii="Symbol" w:eastAsia="Symbol" w:hAnsi="Symbol" w:cs="Symbol" w:hint="default"/>
        <w:w w:val="100"/>
        <w:sz w:val="24"/>
        <w:szCs w:val="24"/>
      </w:rPr>
    </w:lvl>
    <w:lvl w:ilvl="1" w:tplc="E778A646">
      <w:numFmt w:val="bullet"/>
      <w:lvlText w:val="•"/>
      <w:lvlJc w:val="left"/>
      <w:pPr>
        <w:ind w:left="1202" w:hanging="360"/>
      </w:pPr>
      <w:rPr>
        <w:rFonts w:hint="default"/>
      </w:rPr>
    </w:lvl>
    <w:lvl w:ilvl="2" w:tplc="59D01498">
      <w:numFmt w:val="bullet"/>
      <w:lvlText w:val="•"/>
      <w:lvlJc w:val="left"/>
      <w:pPr>
        <w:ind w:left="2044" w:hanging="360"/>
      </w:pPr>
      <w:rPr>
        <w:rFonts w:hint="default"/>
      </w:rPr>
    </w:lvl>
    <w:lvl w:ilvl="3" w:tplc="54B632D8">
      <w:numFmt w:val="bullet"/>
      <w:lvlText w:val="•"/>
      <w:lvlJc w:val="left"/>
      <w:pPr>
        <w:ind w:left="2886" w:hanging="360"/>
      </w:pPr>
      <w:rPr>
        <w:rFonts w:hint="default"/>
      </w:rPr>
    </w:lvl>
    <w:lvl w:ilvl="4" w:tplc="FC36586A">
      <w:numFmt w:val="bullet"/>
      <w:lvlText w:val="•"/>
      <w:lvlJc w:val="left"/>
      <w:pPr>
        <w:ind w:left="3728" w:hanging="360"/>
      </w:pPr>
      <w:rPr>
        <w:rFonts w:hint="default"/>
      </w:rPr>
    </w:lvl>
    <w:lvl w:ilvl="5" w:tplc="43382212">
      <w:numFmt w:val="bullet"/>
      <w:lvlText w:val="•"/>
      <w:lvlJc w:val="left"/>
      <w:pPr>
        <w:ind w:left="4570" w:hanging="360"/>
      </w:pPr>
      <w:rPr>
        <w:rFonts w:hint="default"/>
      </w:rPr>
    </w:lvl>
    <w:lvl w:ilvl="6" w:tplc="90FCB38E">
      <w:numFmt w:val="bullet"/>
      <w:lvlText w:val="•"/>
      <w:lvlJc w:val="left"/>
      <w:pPr>
        <w:ind w:left="5412" w:hanging="360"/>
      </w:pPr>
      <w:rPr>
        <w:rFonts w:hint="default"/>
      </w:rPr>
    </w:lvl>
    <w:lvl w:ilvl="7" w:tplc="E0B08218">
      <w:numFmt w:val="bullet"/>
      <w:lvlText w:val="•"/>
      <w:lvlJc w:val="left"/>
      <w:pPr>
        <w:ind w:left="6254" w:hanging="360"/>
      </w:pPr>
      <w:rPr>
        <w:rFonts w:hint="default"/>
      </w:rPr>
    </w:lvl>
    <w:lvl w:ilvl="8" w:tplc="6060E098">
      <w:numFmt w:val="bullet"/>
      <w:lvlText w:val="•"/>
      <w:lvlJc w:val="left"/>
      <w:pPr>
        <w:ind w:left="7096" w:hanging="360"/>
      </w:pPr>
      <w:rPr>
        <w:rFonts w:hint="default"/>
      </w:rPr>
    </w:lvl>
  </w:abstractNum>
  <w:abstractNum w:abstractNumId="21">
    <w:nsid w:val="645D049A"/>
    <w:multiLevelType w:val="hybridMultilevel"/>
    <w:tmpl w:val="10C817BC"/>
    <w:lvl w:ilvl="0" w:tplc="C6B8FBB0">
      <w:start w:val="2"/>
      <w:numFmt w:val="decimal"/>
      <w:lvlText w:val="%1"/>
      <w:lvlJc w:val="left"/>
      <w:pPr>
        <w:ind w:left="952" w:hanging="492"/>
      </w:pPr>
      <w:rPr>
        <w:rFonts w:hint="default"/>
      </w:rPr>
    </w:lvl>
    <w:lvl w:ilvl="1" w:tplc="17D006EC">
      <w:numFmt w:val="none"/>
      <w:lvlText w:val=""/>
      <w:lvlJc w:val="left"/>
      <w:pPr>
        <w:tabs>
          <w:tab w:val="num" w:pos="360"/>
        </w:tabs>
      </w:pPr>
    </w:lvl>
    <w:lvl w:ilvl="2" w:tplc="06A6692E">
      <w:numFmt w:val="bullet"/>
      <w:lvlText w:val=""/>
      <w:lvlJc w:val="left"/>
      <w:pPr>
        <w:ind w:left="360" w:hanging="360"/>
      </w:pPr>
      <w:rPr>
        <w:rFonts w:ascii="Symbol" w:eastAsia="Symbol" w:hAnsi="Symbol" w:cs="Symbol" w:hint="default"/>
        <w:w w:val="100"/>
        <w:sz w:val="24"/>
        <w:szCs w:val="24"/>
      </w:rPr>
    </w:lvl>
    <w:lvl w:ilvl="3" w:tplc="808CE290">
      <w:numFmt w:val="bullet"/>
      <w:lvlText w:val="•"/>
      <w:lvlJc w:val="left"/>
      <w:pPr>
        <w:ind w:left="3224" w:hanging="360"/>
      </w:pPr>
      <w:rPr>
        <w:rFonts w:hint="default"/>
      </w:rPr>
    </w:lvl>
    <w:lvl w:ilvl="4" w:tplc="4D1A6438">
      <w:numFmt w:val="bullet"/>
      <w:lvlText w:val="•"/>
      <w:lvlJc w:val="left"/>
      <w:pPr>
        <w:ind w:left="4186" w:hanging="360"/>
      </w:pPr>
      <w:rPr>
        <w:rFonts w:hint="default"/>
      </w:rPr>
    </w:lvl>
    <w:lvl w:ilvl="5" w:tplc="26BA0218">
      <w:numFmt w:val="bullet"/>
      <w:lvlText w:val="•"/>
      <w:lvlJc w:val="left"/>
      <w:pPr>
        <w:ind w:left="5148" w:hanging="360"/>
      </w:pPr>
      <w:rPr>
        <w:rFonts w:hint="default"/>
      </w:rPr>
    </w:lvl>
    <w:lvl w:ilvl="6" w:tplc="9AB6A2BC">
      <w:numFmt w:val="bullet"/>
      <w:lvlText w:val="•"/>
      <w:lvlJc w:val="left"/>
      <w:pPr>
        <w:ind w:left="6111" w:hanging="360"/>
      </w:pPr>
      <w:rPr>
        <w:rFonts w:hint="default"/>
      </w:rPr>
    </w:lvl>
    <w:lvl w:ilvl="7" w:tplc="8B327F8E">
      <w:numFmt w:val="bullet"/>
      <w:lvlText w:val="•"/>
      <w:lvlJc w:val="left"/>
      <w:pPr>
        <w:ind w:left="7073" w:hanging="360"/>
      </w:pPr>
      <w:rPr>
        <w:rFonts w:hint="default"/>
      </w:rPr>
    </w:lvl>
    <w:lvl w:ilvl="8" w:tplc="0130E8CC">
      <w:numFmt w:val="bullet"/>
      <w:lvlText w:val="•"/>
      <w:lvlJc w:val="left"/>
      <w:pPr>
        <w:ind w:left="8035" w:hanging="360"/>
      </w:pPr>
      <w:rPr>
        <w:rFonts w:hint="default"/>
      </w:rPr>
    </w:lvl>
  </w:abstractNum>
  <w:abstractNum w:abstractNumId="22">
    <w:nsid w:val="652A3FDE"/>
    <w:multiLevelType w:val="hybridMultilevel"/>
    <w:tmpl w:val="CAC44752"/>
    <w:lvl w:ilvl="0" w:tplc="63DA3114">
      <w:numFmt w:val="bullet"/>
      <w:lvlText w:val="–"/>
      <w:lvlJc w:val="left"/>
      <w:pPr>
        <w:ind w:left="1000" w:hanging="360"/>
      </w:pPr>
      <w:rPr>
        <w:rFonts w:ascii="Times New Roman" w:eastAsia="Times New Roman" w:hAnsi="Times New Roman" w:cs="Times New Roman" w:hint="default"/>
        <w:spacing w:val="-2"/>
        <w:w w:val="99"/>
        <w:sz w:val="24"/>
        <w:szCs w:val="24"/>
      </w:rPr>
    </w:lvl>
    <w:lvl w:ilvl="1" w:tplc="23CA3E02">
      <w:numFmt w:val="bullet"/>
      <w:lvlText w:val=""/>
      <w:lvlJc w:val="left"/>
      <w:pPr>
        <w:ind w:left="1180" w:hanging="360"/>
      </w:pPr>
      <w:rPr>
        <w:rFonts w:ascii="Symbol" w:eastAsia="Symbol" w:hAnsi="Symbol" w:cs="Symbol" w:hint="default"/>
        <w:w w:val="100"/>
        <w:sz w:val="24"/>
        <w:szCs w:val="24"/>
      </w:rPr>
    </w:lvl>
    <w:lvl w:ilvl="2" w:tplc="3C46C1B0">
      <w:numFmt w:val="bullet"/>
      <w:lvlText w:val="–"/>
      <w:lvlJc w:val="left"/>
      <w:pPr>
        <w:ind w:left="460" w:hanging="360"/>
      </w:pPr>
      <w:rPr>
        <w:rFonts w:ascii="Times New Roman" w:eastAsia="Times New Roman" w:hAnsi="Times New Roman" w:cs="Times New Roman" w:hint="default"/>
        <w:spacing w:val="-5"/>
        <w:w w:val="99"/>
        <w:sz w:val="24"/>
        <w:szCs w:val="24"/>
      </w:rPr>
    </w:lvl>
    <w:lvl w:ilvl="3" w:tplc="1856FFCE">
      <w:numFmt w:val="bullet"/>
      <w:lvlText w:val="•"/>
      <w:lvlJc w:val="left"/>
      <w:pPr>
        <w:ind w:left="2277" w:hanging="360"/>
      </w:pPr>
      <w:rPr>
        <w:rFonts w:hint="default"/>
      </w:rPr>
    </w:lvl>
    <w:lvl w:ilvl="4" w:tplc="4C908EB6">
      <w:numFmt w:val="bullet"/>
      <w:lvlText w:val="•"/>
      <w:lvlJc w:val="left"/>
      <w:pPr>
        <w:ind w:left="3375" w:hanging="360"/>
      </w:pPr>
      <w:rPr>
        <w:rFonts w:hint="default"/>
      </w:rPr>
    </w:lvl>
    <w:lvl w:ilvl="5" w:tplc="4B7A14F2">
      <w:numFmt w:val="bullet"/>
      <w:lvlText w:val="•"/>
      <w:lvlJc w:val="left"/>
      <w:pPr>
        <w:ind w:left="4472" w:hanging="360"/>
      </w:pPr>
      <w:rPr>
        <w:rFonts w:hint="default"/>
      </w:rPr>
    </w:lvl>
    <w:lvl w:ilvl="6" w:tplc="06D6BAD2">
      <w:numFmt w:val="bullet"/>
      <w:lvlText w:val="•"/>
      <w:lvlJc w:val="left"/>
      <w:pPr>
        <w:ind w:left="5570" w:hanging="360"/>
      </w:pPr>
      <w:rPr>
        <w:rFonts w:hint="default"/>
      </w:rPr>
    </w:lvl>
    <w:lvl w:ilvl="7" w:tplc="8806DF78">
      <w:numFmt w:val="bullet"/>
      <w:lvlText w:val="•"/>
      <w:lvlJc w:val="left"/>
      <w:pPr>
        <w:ind w:left="6667" w:hanging="360"/>
      </w:pPr>
      <w:rPr>
        <w:rFonts w:hint="default"/>
      </w:rPr>
    </w:lvl>
    <w:lvl w:ilvl="8" w:tplc="AA7CD1DC">
      <w:numFmt w:val="bullet"/>
      <w:lvlText w:val="•"/>
      <w:lvlJc w:val="left"/>
      <w:pPr>
        <w:ind w:left="7765" w:hanging="360"/>
      </w:pPr>
      <w:rPr>
        <w:rFonts w:hint="default"/>
      </w:rPr>
    </w:lvl>
  </w:abstractNum>
  <w:abstractNum w:abstractNumId="23">
    <w:nsid w:val="6E046B1E"/>
    <w:multiLevelType w:val="hybridMultilevel"/>
    <w:tmpl w:val="7B9A5ED6"/>
    <w:lvl w:ilvl="0" w:tplc="B52C0354">
      <w:numFmt w:val="bullet"/>
      <w:lvlText w:val="-"/>
      <w:lvlJc w:val="left"/>
      <w:pPr>
        <w:ind w:left="959" w:hanging="140"/>
      </w:pPr>
      <w:rPr>
        <w:rFonts w:ascii="Times New Roman" w:eastAsia="Times New Roman" w:hAnsi="Times New Roman" w:cs="Times New Roman" w:hint="default"/>
        <w:w w:val="99"/>
        <w:sz w:val="24"/>
        <w:szCs w:val="24"/>
      </w:rPr>
    </w:lvl>
    <w:lvl w:ilvl="1" w:tplc="1FE4C458">
      <w:numFmt w:val="bullet"/>
      <w:lvlText w:val="•"/>
      <w:lvlJc w:val="left"/>
      <w:pPr>
        <w:ind w:left="1860" w:hanging="140"/>
      </w:pPr>
      <w:rPr>
        <w:rFonts w:hint="default"/>
      </w:rPr>
    </w:lvl>
    <w:lvl w:ilvl="2" w:tplc="1CDA3BCC">
      <w:numFmt w:val="bullet"/>
      <w:lvlText w:val="•"/>
      <w:lvlJc w:val="left"/>
      <w:pPr>
        <w:ind w:left="2760" w:hanging="140"/>
      </w:pPr>
      <w:rPr>
        <w:rFonts w:hint="default"/>
      </w:rPr>
    </w:lvl>
    <w:lvl w:ilvl="3" w:tplc="6978B54A">
      <w:numFmt w:val="bullet"/>
      <w:lvlText w:val="•"/>
      <w:lvlJc w:val="left"/>
      <w:pPr>
        <w:ind w:left="3660" w:hanging="140"/>
      </w:pPr>
      <w:rPr>
        <w:rFonts w:hint="default"/>
      </w:rPr>
    </w:lvl>
    <w:lvl w:ilvl="4" w:tplc="66BE0164">
      <w:numFmt w:val="bullet"/>
      <w:lvlText w:val="•"/>
      <w:lvlJc w:val="left"/>
      <w:pPr>
        <w:ind w:left="4560" w:hanging="140"/>
      </w:pPr>
      <w:rPr>
        <w:rFonts w:hint="default"/>
      </w:rPr>
    </w:lvl>
    <w:lvl w:ilvl="5" w:tplc="CC5EAAFC">
      <w:numFmt w:val="bullet"/>
      <w:lvlText w:val="•"/>
      <w:lvlJc w:val="left"/>
      <w:pPr>
        <w:ind w:left="5460" w:hanging="140"/>
      </w:pPr>
      <w:rPr>
        <w:rFonts w:hint="default"/>
      </w:rPr>
    </w:lvl>
    <w:lvl w:ilvl="6" w:tplc="FCB44ABA">
      <w:numFmt w:val="bullet"/>
      <w:lvlText w:val="•"/>
      <w:lvlJc w:val="left"/>
      <w:pPr>
        <w:ind w:left="6360" w:hanging="140"/>
      </w:pPr>
      <w:rPr>
        <w:rFonts w:hint="default"/>
      </w:rPr>
    </w:lvl>
    <w:lvl w:ilvl="7" w:tplc="501A500A">
      <w:numFmt w:val="bullet"/>
      <w:lvlText w:val="•"/>
      <w:lvlJc w:val="left"/>
      <w:pPr>
        <w:ind w:left="7260" w:hanging="140"/>
      </w:pPr>
      <w:rPr>
        <w:rFonts w:hint="default"/>
      </w:rPr>
    </w:lvl>
    <w:lvl w:ilvl="8" w:tplc="1286DF3C">
      <w:numFmt w:val="bullet"/>
      <w:lvlText w:val="•"/>
      <w:lvlJc w:val="left"/>
      <w:pPr>
        <w:ind w:left="8160" w:hanging="140"/>
      </w:pPr>
      <w:rPr>
        <w:rFonts w:hint="default"/>
      </w:rPr>
    </w:lvl>
  </w:abstractNum>
  <w:abstractNum w:abstractNumId="24">
    <w:nsid w:val="76CB1333"/>
    <w:multiLevelType w:val="hybridMultilevel"/>
    <w:tmpl w:val="5F5EFDAA"/>
    <w:lvl w:ilvl="0" w:tplc="FA8EE196">
      <w:numFmt w:val="bullet"/>
      <w:lvlText w:val="-"/>
      <w:lvlJc w:val="left"/>
      <w:pPr>
        <w:ind w:left="1000" w:hanging="140"/>
      </w:pPr>
      <w:rPr>
        <w:rFonts w:ascii="Times New Roman" w:eastAsia="Times New Roman" w:hAnsi="Times New Roman" w:cs="Times New Roman" w:hint="default"/>
        <w:w w:val="99"/>
        <w:sz w:val="24"/>
        <w:szCs w:val="24"/>
      </w:rPr>
    </w:lvl>
    <w:lvl w:ilvl="1" w:tplc="E1669F8A">
      <w:numFmt w:val="bullet"/>
      <w:lvlText w:val="•"/>
      <w:lvlJc w:val="left"/>
      <w:pPr>
        <w:ind w:left="1896" w:hanging="140"/>
      </w:pPr>
      <w:rPr>
        <w:rFonts w:hint="default"/>
      </w:rPr>
    </w:lvl>
    <w:lvl w:ilvl="2" w:tplc="DCD8E20C">
      <w:numFmt w:val="bullet"/>
      <w:lvlText w:val="•"/>
      <w:lvlJc w:val="left"/>
      <w:pPr>
        <w:ind w:left="2792" w:hanging="140"/>
      </w:pPr>
      <w:rPr>
        <w:rFonts w:hint="default"/>
      </w:rPr>
    </w:lvl>
    <w:lvl w:ilvl="3" w:tplc="871A8DC0">
      <w:numFmt w:val="bullet"/>
      <w:lvlText w:val="•"/>
      <w:lvlJc w:val="left"/>
      <w:pPr>
        <w:ind w:left="3688" w:hanging="140"/>
      </w:pPr>
      <w:rPr>
        <w:rFonts w:hint="default"/>
      </w:rPr>
    </w:lvl>
    <w:lvl w:ilvl="4" w:tplc="7E26D950">
      <w:numFmt w:val="bullet"/>
      <w:lvlText w:val="•"/>
      <w:lvlJc w:val="left"/>
      <w:pPr>
        <w:ind w:left="4584" w:hanging="140"/>
      </w:pPr>
      <w:rPr>
        <w:rFonts w:hint="default"/>
      </w:rPr>
    </w:lvl>
    <w:lvl w:ilvl="5" w:tplc="52D415EA">
      <w:numFmt w:val="bullet"/>
      <w:lvlText w:val="•"/>
      <w:lvlJc w:val="left"/>
      <w:pPr>
        <w:ind w:left="5480" w:hanging="140"/>
      </w:pPr>
      <w:rPr>
        <w:rFonts w:hint="default"/>
      </w:rPr>
    </w:lvl>
    <w:lvl w:ilvl="6" w:tplc="280478AA">
      <w:numFmt w:val="bullet"/>
      <w:lvlText w:val="•"/>
      <w:lvlJc w:val="left"/>
      <w:pPr>
        <w:ind w:left="6376" w:hanging="140"/>
      </w:pPr>
      <w:rPr>
        <w:rFonts w:hint="default"/>
      </w:rPr>
    </w:lvl>
    <w:lvl w:ilvl="7" w:tplc="AF86184A">
      <w:numFmt w:val="bullet"/>
      <w:lvlText w:val="•"/>
      <w:lvlJc w:val="left"/>
      <w:pPr>
        <w:ind w:left="7272" w:hanging="140"/>
      </w:pPr>
      <w:rPr>
        <w:rFonts w:hint="default"/>
      </w:rPr>
    </w:lvl>
    <w:lvl w:ilvl="8" w:tplc="4D147C02">
      <w:numFmt w:val="bullet"/>
      <w:lvlText w:val="•"/>
      <w:lvlJc w:val="left"/>
      <w:pPr>
        <w:ind w:left="8168" w:hanging="140"/>
      </w:pPr>
      <w:rPr>
        <w:rFonts w:hint="default"/>
      </w:rPr>
    </w:lvl>
  </w:abstractNum>
  <w:abstractNum w:abstractNumId="25">
    <w:nsid w:val="7A416942"/>
    <w:multiLevelType w:val="hybridMultilevel"/>
    <w:tmpl w:val="BFB644AA"/>
    <w:lvl w:ilvl="0" w:tplc="C2B65A52">
      <w:numFmt w:val="bullet"/>
      <w:lvlText w:val="-"/>
      <w:lvlJc w:val="left"/>
      <w:pPr>
        <w:ind w:left="1300" w:hanging="140"/>
      </w:pPr>
      <w:rPr>
        <w:rFonts w:ascii="Times New Roman" w:eastAsia="Times New Roman" w:hAnsi="Times New Roman" w:cs="Times New Roman" w:hint="default"/>
        <w:w w:val="99"/>
        <w:sz w:val="24"/>
        <w:szCs w:val="24"/>
      </w:rPr>
    </w:lvl>
    <w:lvl w:ilvl="1" w:tplc="8294FD5A">
      <w:numFmt w:val="bullet"/>
      <w:lvlText w:val="•"/>
      <w:lvlJc w:val="left"/>
      <w:pPr>
        <w:ind w:left="2166" w:hanging="140"/>
      </w:pPr>
      <w:rPr>
        <w:rFonts w:hint="default"/>
      </w:rPr>
    </w:lvl>
    <w:lvl w:ilvl="2" w:tplc="F2E04452">
      <w:numFmt w:val="bullet"/>
      <w:lvlText w:val="•"/>
      <w:lvlJc w:val="left"/>
      <w:pPr>
        <w:ind w:left="3032" w:hanging="140"/>
      </w:pPr>
      <w:rPr>
        <w:rFonts w:hint="default"/>
      </w:rPr>
    </w:lvl>
    <w:lvl w:ilvl="3" w:tplc="7652C270">
      <w:numFmt w:val="bullet"/>
      <w:lvlText w:val="•"/>
      <w:lvlJc w:val="left"/>
      <w:pPr>
        <w:ind w:left="3898" w:hanging="140"/>
      </w:pPr>
      <w:rPr>
        <w:rFonts w:hint="default"/>
      </w:rPr>
    </w:lvl>
    <w:lvl w:ilvl="4" w:tplc="FC2E0496">
      <w:numFmt w:val="bullet"/>
      <w:lvlText w:val="•"/>
      <w:lvlJc w:val="left"/>
      <w:pPr>
        <w:ind w:left="4764" w:hanging="140"/>
      </w:pPr>
      <w:rPr>
        <w:rFonts w:hint="default"/>
      </w:rPr>
    </w:lvl>
    <w:lvl w:ilvl="5" w:tplc="6E8EA98E">
      <w:numFmt w:val="bullet"/>
      <w:lvlText w:val="•"/>
      <w:lvlJc w:val="left"/>
      <w:pPr>
        <w:ind w:left="5630" w:hanging="140"/>
      </w:pPr>
      <w:rPr>
        <w:rFonts w:hint="default"/>
      </w:rPr>
    </w:lvl>
    <w:lvl w:ilvl="6" w:tplc="4E5815B0">
      <w:numFmt w:val="bullet"/>
      <w:lvlText w:val="•"/>
      <w:lvlJc w:val="left"/>
      <w:pPr>
        <w:ind w:left="6496" w:hanging="140"/>
      </w:pPr>
      <w:rPr>
        <w:rFonts w:hint="default"/>
      </w:rPr>
    </w:lvl>
    <w:lvl w:ilvl="7" w:tplc="7110EF20">
      <w:numFmt w:val="bullet"/>
      <w:lvlText w:val="•"/>
      <w:lvlJc w:val="left"/>
      <w:pPr>
        <w:ind w:left="7362" w:hanging="140"/>
      </w:pPr>
      <w:rPr>
        <w:rFonts w:hint="default"/>
      </w:rPr>
    </w:lvl>
    <w:lvl w:ilvl="8" w:tplc="301CEE4E">
      <w:numFmt w:val="bullet"/>
      <w:lvlText w:val="•"/>
      <w:lvlJc w:val="left"/>
      <w:pPr>
        <w:ind w:left="8228" w:hanging="140"/>
      </w:pPr>
      <w:rPr>
        <w:rFonts w:hint="default"/>
      </w:rPr>
    </w:lvl>
  </w:abstractNum>
  <w:num w:numId="1">
    <w:abstractNumId w:val="2"/>
  </w:num>
  <w:num w:numId="2">
    <w:abstractNumId w:val="4"/>
  </w:num>
  <w:num w:numId="3">
    <w:abstractNumId w:val="24"/>
  </w:num>
  <w:num w:numId="4">
    <w:abstractNumId w:val="23"/>
  </w:num>
  <w:num w:numId="5">
    <w:abstractNumId w:val="12"/>
  </w:num>
  <w:num w:numId="6">
    <w:abstractNumId w:val="25"/>
  </w:num>
  <w:num w:numId="7">
    <w:abstractNumId w:val="16"/>
  </w:num>
  <w:num w:numId="8">
    <w:abstractNumId w:val="22"/>
  </w:num>
  <w:num w:numId="9">
    <w:abstractNumId w:val="13"/>
  </w:num>
  <w:num w:numId="10">
    <w:abstractNumId w:val="8"/>
  </w:num>
  <w:num w:numId="11">
    <w:abstractNumId w:val="6"/>
  </w:num>
  <w:num w:numId="12">
    <w:abstractNumId w:val="0"/>
  </w:num>
  <w:num w:numId="13">
    <w:abstractNumId w:val="11"/>
  </w:num>
  <w:num w:numId="14">
    <w:abstractNumId w:val="7"/>
  </w:num>
  <w:num w:numId="15">
    <w:abstractNumId w:val="14"/>
  </w:num>
  <w:num w:numId="16">
    <w:abstractNumId w:val="3"/>
  </w:num>
  <w:num w:numId="17">
    <w:abstractNumId w:val="9"/>
  </w:num>
  <w:num w:numId="18">
    <w:abstractNumId w:val="15"/>
  </w:num>
  <w:num w:numId="19">
    <w:abstractNumId w:val="21"/>
  </w:num>
  <w:num w:numId="20">
    <w:abstractNumId w:val="10"/>
  </w:num>
  <w:num w:numId="21">
    <w:abstractNumId w:val="19"/>
  </w:num>
  <w:num w:numId="22">
    <w:abstractNumId w:val="1"/>
  </w:num>
  <w:num w:numId="23">
    <w:abstractNumId w:val="20"/>
  </w:num>
  <w:num w:numId="24">
    <w:abstractNumId w:val="5"/>
  </w:num>
  <w:num w:numId="25">
    <w:abstractNumId w:val="17"/>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20"/>
  <w:characterSpacingControl w:val="doNotCompress"/>
  <w:footnotePr>
    <w:footnote w:id="0"/>
    <w:footnote w:id="1"/>
  </w:footnotePr>
  <w:endnotePr>
    <w:endnote w:id="0"/>
    <w:endnote w:id="1"/>
  </w:endnotePr>
  <w:compat/>
  <w:rsids>
    <w:rsidRoot w:val="00937396"/>
    <w:rsid w:val="00021E9E"/>
    <w:rsid w:val="0002675D"/>
    <w:rsid w:val="00030946"/>
    <w:rsid w:val="000B18AF"/>
    <w:rsid w:val="00106224"/>
    <w:rsid w:val="00147B25"/>
    <w:rsid w:val="00163670"/>
    <w:rsid w:val="00163C52"/>
    <w:rsid w:val="001824B4"/>
    <w:rsid w:val="0019643D"/>
    <w:rsid w:val="001C1A82"/>
    <w:rsid w:val="00206C38"/>
    <w:rsid w:val="00236E44"/>
    <w:rsid w:val="00236FFB"/>
    <w:rsid w:val="00284AEF"/>
    <w:rsid w:val="002964ED"/>
    <w:rsid w:val="002C1D6F"/>
    <w:rsid w:val="002E0098"/>
    <w:rsid w:val="002E2FAB"/>
    <w:rsid w:val="00307D85"/>
    <w:rsid w:val="0034417E"/>
    <w:rsid w:val="0036737E"/>
    <w:rsid w:val="003A7701"/>
    <w:rsid w:val="003B516D"/>
    <w:rsid w:val="003D0ED8"/>
    <w:rsid w:val="00446672"/>
    <w:rsid w:val="0046792A"/>
    <w:rsid w:val="004802DB"/>
    <w:rsid w:val="004974F0"/>
    <w:rsid w:val="004D61B6"/>
    <w:rsid w:val="00500652"/>
    <w:rsid w:val="0050074A"/>
    <w:rsid w:val="005132D7"/>
    <w:rsid w:val="00531599"/>
    <w:rsid w:val="005400A8"/>
    <w:rsid w:val="00562BA7"/>
    <w:rsid w:val="00567AF2"/>
    <w:rsid w:val="005A255B"/>
    <w:rsid w:val="005E1936"/>
    <w:rsid w:val="0060779B"/>
    <w:rsid w:val="00643928"/>
    <w:rsid w:val="0064690F"/>
    <w:rsid w:val="00653331"/>
    <w:rsid w:val="00705349"/>
    <w:rsid w:val="00716C61"/>
    <w:rsid w:val="00751742"/>
    <w:rsid w:val="00751EB2"/>
    <w:rsid w:val="00777481"/>
    <w:rsid w:val="007B75D0"/>
    <w:rsid w:val="007C37FE"/>
    <w:rsid w:val="007E54B5"/>
    <w:rsid w:val="008539BD"/>
    <w:rsid w:val="00896D0A"/>
    <w:rsid w:val="008A31F6"/>
    <w:rsid w:val="008C2A84"/>
    <w:rsid w:val="008C620D"/>
    <w:rsid w:val="008E7155"/>
    <w:rsid w:val="00907456"/>
    <w:rsid w:val="00937396"/>
    <w:rsid w:val="0096171B"/>
    <w:rsid w:val="0096175D"/>
    <w:rsid w:val="009802B9"/>
    <w:rsid w:val="009944B1"/>
    <w:rsid w:val="00994754"/>
    <w:rsid w:val="009A2693"/>
    <w:rsid w:val="009A3DEB"/>
    <w:rsid w:val="009C15D6"/>
    <w:rsid w:val="009C33A2"/>
    <w:rsid w:val="00A74A88"/>
    <w:rsid w:val="00A85DBB"/>
    <w:rsid w:val="00AA7AD9"/>
    <w:rsid w:val="00AC4F9F"/>
    <w:rsid w:val="00AD08A4"/>
    <w:rsid w:val="00AD1662"/>
    <w:rsid w:val="00B0736E"/>
    <w:rsid w:val="00B52A05"/>
    <w:rsid w:val="00B56F16"/>
    <w:rsid w:val="00B90400"/>
    <w:rsid w:val="00C3427E"/>
    <w:rsid w:val="00C63BE7"/>
    <w:rsid w:val="00C73A6C"/>
    <w:rsid w:val="00C7593A"/>
    <w:rsid w:val="00C97E70"/>
    <w:rsid w:val="00CB27D2"/>
    <w:rsid w:val="00CD024B"/>
    <w:rsid w:val="00CD6DE8"/>
    <w:rsid w:val="00CF2C65"/>
    <w:rsid w:val="00CF3F31"/>
    <w:rsid w:val="00D1031D"/>
    <w:rsid w:val="00D46807"/>
    <w:rsid w:val="00D9769A"/>
    <w:rsid w:val="00DA1E9C"/>
    <w:rsid w:val="00DB2D61"/>
    <w:rsid w:val="00DB2DF1"/>
    <w:rsid w:val="00DC20D1"/>
    <w:rsid w:val="00DF6339"/>
    <w:rsid w:val="00E20A9C"/>
    <w:rsid w:val="00E4752B"/>
    <w:rsid w:val="00E628FD"/>
    <w:rsid w:val="00E6667B"/>
    <w:rsid w:val="00E77E2A"/>
    <w:rsid w:val="00E943C5"/>
    <w:rsid w:val="00EB6F76"/>
    <w:rsid w:val="00ED6F3F"/>
    <w:rsid w:val="00EE600A"/>
    <w:rsid w:val="00F00DD8"/>
    <w:rsid w:val="00F128AC"/>
    <w:rsid w:val="00F2349F"/>
    <w:rsid w:val="00F462CE"/>
    <w:rsid w:val="00F5140B"/>
    <w:rsid w:val="00F81514"/>
    <w:rsid w:val="00F848C0"/>
    <w:rsid w:val="00F97CE6"/>
    <w:rsid w:val="00FA6687"/>
    <w:rsid w:val="00FD03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1B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4D61B6"/>
    <w:pPr>
      <w:spacing w:before="86"/>
      <w:ind w:left="460"/>
      <w:outlineLvl w:val="0"/>
    </w:pPr>
    <w:rPr>
      <w:b/>
      <w:bCs/>
      <w:sz w:val="32"/>
      <w:szCs w:val="32"/>
    </w:rPr>
  </w:style>
  <w:style w:type="paragraph" w:styleId="Heading2">
    <w:name w:val="heading 2"/>
    <w:basedOn w:val="Normal"/>
    <w:link w:val="Heading2Char"/>
    <w:uiPriority w:val="1"/>
    <w:qFormat/>
    <w:rsid w:val="004D61B6"/>
    <w:pPr>
      <w:spacing w:before="89"/>
      <w:ind w:left="882" w:hanging="422"/>
      <w:outlineLvl w:val="1"/>
    </w:pPr>
    <w:rPr>
      <w:b/>
      <w:bCs/>
      <w:sz w:val="28"/>
      <w:szCs w:val="28"/>
    </w:rPr>
  </w:style>
  <w:style w:type="paragraph" w:styleId="Heading3">
    <w:name w:val="heading 3"/>
    <w:basedOn w:val="Normal"/>
    <w:next w:val="Normal"/>
    <w:link w:val="Heading3Char"/>
    <w:uiPriority w:val="9"/>
    <w:semiHidden/>
    <w:unhideWhenUsed/>
    <w:qFormat/>
    <w:rsid w:val="00C63B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4D61B6"/>
    <w:pPr>
      <w:ind w:left="460"/>
      <w:outlineLvl w:val="3"/>
    </w:pPr>
    <w:rPr>
      <w:b/>
      <w:bCs/>
      <w:sz w:val="24"/>
      <w:szCs w:val="24"/>
    </w:rPr>
  </w:style>
  <w:style w:type="paragraph" w:styleId="Heading5">
    <w:name w:val="heading 5"/>
    <w:basedOn w:val="Normal"/>
    <w:link w:val="Heading5Char"/>
    <w:uiPriority w:val="1"/>
    <w:qFormat/>
    <w:rsid w:val="004D61B6"/>
    <w:pPr>
      <w:ind w:left="46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D61B6"/>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4D61B6"/>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4D61B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rsid w:val="004D61B6"/>
    <w:rPr>
      <w:rFonts w:ascii="Times New Roman" w:eastAsia="Times New Roman" w:hAnsi="Times New Roman" w:cs="Times New Roman"/>
      <w:b/>
      <w:bCs/>
      <w:i/>
      <w:sz w:val="24"/>
      <w:szCs w:val="24"/>
    </w:rPr>
  </w:style>
  <w:style w:type="paragraph" w:styleId="BodyText">
    <w:name w:val="Body Text"/>
    <w:basedOn w:val="Normal"/>
    <w:link w:val="BodyTextChar"/>
    <w:uiPriority w:val="1"/>
    <w:qFormat/>
    <w:rsid w:val="004D61B6"/>
    <w:rPr>
      <w:sz w:val="24"/>
      <w:szCs w:val="24"/>
    </w:rPr>
  </w:style>
  <w:style w:type="character" w:customStyle="1" w:styleId="BodyTextChar">
    <w:name w:val="Body Text Char"/>
    <w:basedOn w:val="DefaultParagraphFont"/>
    <w:link w:val="BodyText"/>
    <w:uiPriority w:val="1"/>
    <w:rsid w:val="004D61B6"/>
    <w:rPr>
      <w:rFonts w:ascii="Times New Roman" w:eastAsia="Times New Roman" w:hAnsi="Times New Roman" w:cs="Times New Roman"/>
      <w:sz w:val="24"/>
      <w:szCs w:val="24"/>
    </w:rPr>
  </w:style>
  <w:style w:type="paragraph" w:styleId="ListParagraph">
    <w:name w:val="List Paragraph"/>
    <w:basedOn w:val="Normal"/>
    <w:uiPriority w:val="1"/>
    <w:qFormat/>
    <w:rsid w:val="004D61B6"/>
    <w:pPr>
      <w:ind w:left="1180" w:hanging="360"/>
    </w:pPr>
  </w:style>
  <w:style w:type="paragraph" w:customStyle="1" w:styleId="TableParagraph">
    <w:name w:val="Table Paragraph"/>
    <w:basedOn w:val="Normal"/>
    <w:uiPriority w:val="1"/>
    <w:qFormat/>
    <w:rsid w:val="004D61B6"/>
  </w:style>
  <w:style w:type="paragraph" w:styleId="BalloonText">
    <w:name w:val="Balloon Text"/>
    <w:basedOn w:val="Normal"/>
    <w:link w:val="BalloonTextChar"/>
    <w:uiPriority w:val="99"/>
    <w:semiHidden/>
    <w:unhideWhenUsed/>
    <w:rsid w:val="004D61B6"/>
    <w:rPr>
      <w:rFonts w:ascii="Tahoma" w:hAnsi="Tahoma" w:cs="Tahoma"/>
      <w:sz w:val="16"/>
      <w:szCs w:val="16"/>
    </w:rPr>
  </w:style>
  <w:style w:type="character" w:customStyle="1" w:styleId="BalloonTextChar">
    <w:name w:val="Balloon Text Char"/>
    <w:basedOn w:val="DefaultParagraphFont"/>
    <w:link w:val="BalloonText"/>
    <w:uiPriority w:val="99"/>
    <w:semiHidden/>
    <w:rsid w:val="004D61B6"/>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C63BE7"/>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CB27D2"/>
    <w:pPr>
      <w:tabs>
        <w:tab w:val="center" w:pos="4680"/>
        <w:tab w:val="right" w:pos="9360"/>
      </w:tabs>
    </w:pPr>
  </w:style>
  <w:style w:type="character" w:customStyle="1" w:styleId="HeaderChar">
    <w:name w:val="Header Char"/>
    <w:basedOn w:val="DefaultParagraphFont"/>
    <w:link w:val="Header"/>
    <w:uiPriority w:val="99"/>
    <w:semiHidden/>
    <w:rsid w:val="00CB27D2"/>
    <w:rPr>
      <w:rFonts w:ascii="Times New Roman" w:eastAsia="Times New Roman" w:hAnsi="Times New Roman" w:cs="Times New Roman"/>
    </w:rPr>
  </w:style>
  <w:style w:type="paragraph" w:styleId="Footer">
    <w:name w:val="footer"/>
    <w:basedOn w:val="Normal"/>
    <w:link w:val="FooterChar"/>
    <w:uiPriority w:val="99"/>
    <w:semiHidden/>
    <w:unhideWhenUsed/>
    <w:rsid w:val="00CB27D2"/>
    <w:pPr>
      <w:tabs>
        <w:tab w:val="center" w:pos="4680"/>
        <w:tab w:val="right" w:pos="9360"/>
      </w:tabs>
    </w:pPr>
  </w:style>
  <w:style w:type="character" w:customStyle="1" w:styleId="FooterChar">
    <w:name w:val="Footer Char"/>
    <w:basedOn w:val="DefaultParagraphFont"/>
    <w:link w:val="Footer"/>
    <w:uiPriority w:val="99"/>
    <w:semiHidden/>
    <w:rsid w:val="00CB27D2"/>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87837530">
      <w:bodyDiv w:val="1"/>
      <w:marLeft w:val="0"/>
      <w:marRight w:val="0"/>
      <w:marTop w:val="0"/>
      <w:marBottom w:val="0"/>
      <w:divBdr>
        <w:top w:val="none" w:sz="0" w:space="0" w:color="auto"/>
        <w:left w:val="none" w:sz="0" w:space="0" w:color="auto"/>
        <w:bottom w:val="none" w:sz="0" w:space="0" w:color="auto"/>
        <w:right w:val="none" w:sz="0" w:space="0" w:color="auto"/>
      </w:divBdr>
      <w:divsChild>
        <w:div w:id="832642424">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19</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130</cp:revision>
  <dcterms:created xsi:type="dcterms:W3CDTF">2018-09-20T05:05:00Z</dcterms:created>
  <dcterms:modified xsi:type="dcterms:W3CDTF">2018-09-20T09:41:00Z</dcterms:modified>
</cp:coreProperties>
</file>